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FF" w:rsidRPr="00830A58" w:rsidRDefault="001D26FF" w:rsidP="001D26FF">
      <w:pPr>
        <w:keepNext/>
        <w:keepLines/>
        <w:numPr>
          <w:ilvl w:val="2"/>
          <w:numId w:val="0"/>
        </w:numPr>
        <w:spacing w:before="120" w:after="120" w:line="259" w:lineRule="auto"/>
        <w:ind w:left="1225" w:hanging="505"/>
        <w:outlineLvl w:val="2"/>
        <w:rPr>
          <w:rFonts w:asciiTheme="minorHAnsi" w:eastAsiaTheme="majorEastAsia" w:hAnsiTheme="minorHAnsi" w:cstheme="majorBidi"/>
          <w:b/>
          <w:i/>
          <w:color w:val="5B9BD5" w:themeColor="accent1"/>
          <w:sz w:val="32"/>
          <w:szCs w:val="32"/>
          <w:lang w:eastAsia="en-US"/>
        </w:rPr>
      </w:pPr>
      <w:bookmarkStart w:id="0" w:name="_Toc466187954"/>
      <w:bookmarkStart w:id="1" w:name="_Toc466188061"/>
      <w:bookmarkStart w:id="2" w:name="_Toc466820293"/>
      <w:r w:rsidRPr="00830A58">
        <w:rPr>
          <w:rFonts w:asciiTheme="minorHAnsi" w:eastAsiaTheme="majorEastAsia" w:hAnsiTheme="minorHAnsi" w:cstheme="majorBidi"/>
          <w:b/>
          <w:i/>
          <w:sz w:val="32"/>
          <w:szCs w:val="32"/>
          <w:lang w:eastAsia="en-US"/>
        </w:rPr>
        <w:t xml:space="preserve">Schreibaufgabe: </w:t>
      </w:r>
      <w:r w:rsidRPr="00830A58">
        <w:rPr>
          <w:rFonts w:asciiTheme="minorHAnsi" w:eastAsiaTheme="majorEastAsia" w:hAnsiTheme="minorHAnsi" w:cstheme="majorBidi"/>
          <w:b/>
          <w:i/>
          <w:color w:val="5B9BD5" w:themeColor="accent1"/>
          <w:sz w:val="32"/>
          <w:szCs w:val="32"/>
          <w:lang w:eastAsia="en-US"/>
        </w:rPr>
        <w:t>résumé</w:t>
      </w:r>
      <w:bookmarkEnd w:id="0"/>
      <w:bookmarkEnd w:id="1"/>
      <w:bookmarkEnd w:id="2"/>
    </w:p>
    <w:p w:rsidR="00830A58" w:rsidRPr="007359CE" w:rsidRDefault="00830A58" w:rsidP="001D26FF">
      <w:pPr>
        <w:keepNext/>
        <w:keepLines/>
        <w:numPr>
          <w:ilvl w:val="2"/>
          <w:numId w:val="0"/>
        </w:numPr>
        <w:spacing w:before="120" w:after="120" w:line="259" w:lineRule="auto"/>
        <w:ind w:left="1225" w:hanging="505"/>
        <w:outlineLvl w:val="2"/>
        <w:rPr>
          <w:rFonts w:asciiTheme="majorHAnsi" w:eastAsiaTheme="majorEastAsia" w:hAnsiTheme="majorHAnsi" w:cstheme="majorBidi"/>
          <w:i/>
          <w:szCs w:val="24"/>
          <w:lang w:eastAsia="en-US"/>
        </w:rPr>
      </w:pPr>
    </w:p>
    <w:tbl>
      <w:tblPr>
        <w:tblpPr w:leftFromText="141" w:rightFromText="141" w:vertAnchor="tex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2"/>
      </w:tblGrid>
      <w:tr w:rsidR="001D26FF" w:rsidRPr="00830A58" w:rsidTr="00830A58">
        <w:trPr>
          <w:trHeight w:val="1691"/>
        </w:trPr>
        <w:tc>
          <w:tcPr>
            <w:tcW w:w="9312" w:type="dxa"/>
          </w:tcPr>
          <w:p w:rsidR="001D26FF" w:rsidRPr="00830A58" w:rsidRDefault="001D26FF" w:rsidP="001D26FF">
            <w:pPr>
              <w:spacing w:before="240" w:after="160" w:line="259" w:lineRule="auto"/>
              <w:ind w:left="720" w:right="616"/>
              <w:rPr>
                <w:rFonts w:ascii="Calibri" w:eastAsia="Calibri" w:hAnsi="Calibri"/>
                <w:sz w:val="32"/>
                <w:szCs w:val="32"/>
                <w:lang w:val="fr-FR" w:eastAsia="en-US"/>
              </w:rPr>
            </w:pPr>
            <w:r w:rsidRPr="00830A58"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  <w:t>La liste des colos de Tristan.</w:t>
            </w:r>
            <w:r w:rsidR="00830A58"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  <w:t xml:space="preserve">    </w:t>
            </w:r>
            <w:r w:rsidRPr="00830A58">
              <w:rPr>
                <w:rFonts w:ascii="Calibri" w:eastAsia="Calibri" w:hAnsi="Calibri"/>
                <w:sz w:val="32"/>
                <w:szCs w:val="32"/>
                <w:lang w:val="fr-FR" w:eastAsia="en-US"/>
              </w:rPr>
              <w:t xml:space="preserve">                                    </w:t>
            </w:r>
            <w:r w:rsidRPr="00830A58"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  <w:t>(p.6/7)</w:t>
            </w:r>
          </w:p>
          <w:p w:rsidR="001D26FF" w:rsidRPr="00830A58" w:rsidRDefault="001D26FF" w:rsidP="001D26FF">
            <w:pPr>
              <w:spacing w:after="160" w:line="259" w:lineRule="auto"/>
              <w:ind w:left="720" w:right="616"/>
              <w:rPr>
                <w:rFonts w:ascii="Calibri" w:eastAsia="Calibri" w:hAnsi="Calibri"/>
                <w:sz w:val="32"/>
                <w:szCs w:val="32"/>
                <w:lang w:val="fr-FR" w:eastAsia="en-US"/>
              </w:rPr>
            </w:pPr>
            <w:r w:rsidRPr="00830A58">
              <w:rPr>
                <w:rFonts w:ascii="Calibri" w:eastAsia="Calibri" w:hAnsi="Calibri"/>
                <w:sz w:val="32"/>
                <w:szCs w:val="32"/>
                <w:lang w:val="fr-FR" w:eastAsia="en-US"/>
              </w:rPr>
              <w:t>Résume ce qu'on apprend des colos de Tristan.</w:t>
            </w:r>
          </w:p>
          <w:p w:rsidR="001D26FF" w:rsidRPr="00830A58" w:rsidRDefault="001D26FF" w:rsidP="001D26FF">
            <w:pPr>
              <w:spacing w:after="160" w:line="259" w:lineRule="auto"/>
              <w:ind w:right="616"/>
              <w:jc w:val="right"/>
              <w:rPr>
                <w:rFonts w:ascii="Calibri" w:eastAsia="Calibri" w:hAnsi="Calibri"/>
                <w:sz w:val="32"/>
                <w:szCs w:val="32"/>
                <w:lang w:val="fr-FR" w:eastAsia="en-US"/>
              </w:rPr>
            </w:pPr>
            <w:r w:rsidRPr="00830A58">
              <w:rPr>
                <w:rFonts w:ascii="Calibri" w:eastAsia="Calibri" w:hAnsi="Calibri"/>
                <w:sz w:val="32"/>
                <w:szCs w:val="32"/>
                <w:lang w:val="fr-FR" w:eastAsia="en-US"/>
              </w:rPr>
              <w:t>(</w:t>
            </w:r>
            <w:proofErr w:type="gramStart"/>
            <w:r w:rsidRPr="00830A58">
              <w:rPr>
                <w:rFonts w:ascii="Calibri" w:eastAsia="Calibri" w:hAnsi="Calibri"/>
                <w:sz w:val="32"/>
                <w:szCs w:val="32"/>
                <w:lang w:val="fr-FR" w:eastAsia="en-US"/>
              </w:rPr>
              <w:t>environ</w:t>
            </w:r>
            <w:proofErr w:type="gramEnd"/>
            <w:r w:rsidRPr="00830A58">
              <w:rPr>
                <w:rFonts w:ascii="Calibri" w:eastAsia="Calibri" w:hAnsi="Calibri"/>
                <w:sz w:val="32"/>
                <w:szCs w:val="32"/>
                <w:lang w:val="fr-FR" w:eastAsia="en-US"/>
              </w:rPr>
              <w:t xml:space="preserve"> 120 mots)</w:t>
            </w:r>
          </w:p>
        </w:tc>
      </w:tr>
    </w:tbl>
    <w:p w:rsidR="001D26FF" w:rsidRPr="001D26FF" w:rsidRDefault="001D26FF" w:rsidP="001D26FF">
      <w:pPr>
        <w:spacing w:after="160" w:line="259" w:lineRule="auto"/>
        <w:ind w:right="616"/>
        <w:rPr>
          <w:rFonts w:ascii="Calibri" w:eastAsia="Calibri" w:hAnsi="Calibri"/>
          <w:sz w:val="22"/>
          <w:lang w:val="fr-FR" w:eastAsia="en-US"/>
        </w:rPr>
      </w:pPr>
    </w:p>
    <w:p w:rsidR="001D26FF" w:rsidRPr="001D26FF" w:rsidRDefault="001D26FF" w:rsidP="001D26FF">
      <w:pPr>
        <w:spacing w:after="160" w:line="259" w:lineRule="auto"/>
        <w:ind w:right="616"/>
        <w:rPr>
          <w:rFonts w:ascii="Calibri" w:eastAsia="Calibri" w:hAnsi="Calibri"/>
          <w:sz w:val="22"/>
          <w:lang w:val="fr-FR" w:eastAsia="en-US"/>
        </w:rPr>
      </w:pPr>
    </w:p>
    <w:p w:rsidR="001D26FF" w:rsidRPr="001D26FF" w:rsidRDefault="001D26FF" w:rsidP="001D26FF">
      <w:pPr>
        <w:spacing w:after="160" w:line="259" w:lineRule="auto"/>
        <w:ind w:right="616"/>
        <w:rPr>
          <w:rFonts w:ascii="Calibri" w:eastAsia="Calibri" w:hAnsi="Calibri"/>
          <w:sz w:val="22"/>
          <w:lang w:val="fr-FR" w:eastAsia="en-US"/>
        </w:rPr>
      </w:pPr>
    </w:p>
    <w:p w:rsidR="001D26FF" w:rsidRPr="001D26FF" w:rsidRDefault="001D26FF" w:rsidP="001D26FF">
      <w:pPr>
        <w:spacing w:after="160" w:line="259" w:lineRule="auto"/>
        <w:ind w:right="616"/>
        <w:rPr>
          <w:rFonts w:ascii="Calibri" w:eastAsia="Calibri" w:hAnsi="Calibri"/>
          <w:sz w:val="22"/>
          <w:lang w:val="fr-FR" w:eastAsia="en-US"/>
        </w:rPr>
      </w:pPr>
    </w:p>
    <w:p w:rsidR="001D26FF" w:rsidRPr="001D26FF" w:rsidRDefault="001D26FF" w:rsidP="001D26FF">
      <w:pPr>
        <w:spacing w:after="160" w:line="259" w:lineRule="auto"/>
        <w:ind w:right="616"/>
        <w:rPr>
          <w:rFonts w:ascii="Calibri" w:eastAsia="Calibri" w:hAnsi="Calibri"/>
          <w:sz w:val="22"/>
          <w:lang w:val="fr-FR" w:eastAsia="en-US"/>
        </w:rPr>
      </w:pPr>
    </w:p>
    <w:p w:rsidR="00EC60B7" w:rsidRPr="001D26FF" w:rsidRDefault="00EC60B7">
      <w:pPr>
        <w:rPr>
          <w:lang w:val="fr-FR"/>
        </w:rPr>
      </w:pPr>
      <w:bookmarkStart w:id="3" w:name="_GoBack"/>
      <w:bookmarkEnd w:id="3"/>
    </w:p>
    <w:sectPr w:rsidR="00EC60B7" w:rsidRPr="001D26FF" w:rsidSect="006155AE">
      <w:pgSz w:w="12240" w:h="15840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07"/>
    <w:rsid w:val="001D26FF"/>
    <w:rsid w:val="00364007"/>
    <w:rsid w:val="00512870"/>
    <w:rsid w:val="006155AE"/>
    <w:rsid w:val="007359CE"/>
    <w:rsid w:val="00824B01"/>
    <w:rsid w:val="00830A58"/>
    <w:rsid w:val="00872A98"/>
    <w:rsid w:val="00931ABC"/>
    <w:rsid w:val="00A455BA"/>
    <w:rsid w:val="00A75427"/>
    <w:rsid w:val="00AA7D50"/>
    <w:rsid w:val="00B05EE2"/>
    <w:rsid w:val="00D37149"/>
    <w:rsid w:val="00E059DC"/>
    <w:rsid w:val="00E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1454"/>
  <w15:chartTrackingRefBased/>
  <w15:docId w15:val="{788BDA59-1CD5-4897-8FEC-A5BD389D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455B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151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 Schmid</dc:creator>
  <cp:keywords/>
  <dc:description/>
  <cp:lastModifiedBy>Riko Schmid</cp:lastModifiedBy>
  <cp:revision>4</cp:revision>
  <dcterms:created xsi:type="dcterms:W3CDTF">2016-11-14T14:45:00Z</dcterms:created>
  <dcterms:modified xsi:type="dcterms:W3CDTF">2016-11-15T17:38:00Z</dcterms:modified>
</cp:coreProperties>
</file>