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1F" w:rsidRPr="007A0C1F" w:rsidRDefault="007A0C1F" w:rsidP="007A0C1F">
      <w:pPr>
        <w:keepNext/>
        <w:keepLines/>
        <w:numPr>
          <w:ilvl w:val="0"/>
          <w:numId w:val="19"/>
        </w:numPr>
        <w:spacing w:before="240" w:after="160" w:line="259" w:lineRule="auto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  <w:lang w:eastAsia="en-US"/>
        </w:rPr>
      </w:pPr>
      <w:bookmarkStart w:id="0" w:name="_Toc466187963"/>
      <w:bookmarkStart w:id="1" w:name="_Toc466188070"/>
      <w:bookmarkStart w:id="2" w:name="_Toc466820302"/>
      <w:r w:rsidRPr="007A0C1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  <w:lang w:eastAsia="en-US"/>
        </w:rPr>
        <w:t>Vokabular zur Lektüre (chronologisch geordnet)</w:t>
      </w:r>
      <w:bookmarkEnd w:id="0"/>
      <w:bookmarkEnd w:id="1"/>
      <w:bookmarkEnd w:id="2"/>
    </w:p>
    <w:p w:rsidR="007A0C1F" w:rsidRPr="007A0C1F" w:rsidRDefault="007A0C1F" w:rsidP="007A0C1F">
      <w:pPr>
        <w:ind w:right="147"/>
        <w:rPr>
          <w:rFonts w:asciiTheme="minorHAnsi" w:hAnsiTheme="minorHAnsi"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7A0C1F" w:rsidRPr="0052405B" w:rsidTr="00B174D7">
        <w:tc>
          <w:tcPr>
            <w:tcW w:w="9777" w:type="dxa"/>
            <w:shd w:val="clear" w:color="auto" w:fill="E5EBF7"/>
          </w:tcPr>
          <w:p w:rsidR="007A0C1F" w:rsidRPr="007A0C1F" w:rsidRDefault="007A0C1F" w:rsidP="007A0C1F">
            <w:pPr>
              <w:tabs>
                <w:tab w:val="left" w:pos="284"/>
                <w:tab w:val="left" w:pos="851"/>
                <w:tab w:val="left" w:pos="3828"/>
              </w:tabs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fr-FR"/>
              </w:rPr>
            </w:pPr>
            <w:r w:rsidRPr="007A0C1F">
              <w:rPr>
                <w:rFonts w:asciiTheme="minorHAnsi" w:hAnsiTheme="minorHAnsi" w:cstheme="minorHAnsi"/>
                <w:b/>
                <w:szCs w:val="24"/>
                <w:lang w:val="fr-FR"/>
              </w:rPr>
              <w:t xml:space="preserve">Catherine </w:t>
            </w:r>
            <w:proofErr w:type="spellStart"/>
            <w:r w:rsidRPr="007A0C1F">
              <w:rPr>
                <w:rFonts w:asciiTheme="minorHAnsi" w:hAnsiTheme="minorHAnsi" w:cstheme="minorHAnsi"/>
                <w:b/>
                <w:szCs w:val="24"/>
                <w:lang w:val="fr-FR"/>
              </w:rPr>
              <w:t>Grabowski</w:t>
            </w:r>
            <w:proofErr w:type="spellEnd"/>
            <w:r w:rsidRPr="007A0C1F">
              <w:rPr>
                <w:rFonts w:asciiTheme="minorHAnsi" w:hAnsiTheme="minorHAnsi" w:cstheme="minorHAnsi"/>
                <w:b/>
                <w:szCs w:val="24"/>
                <w:lang w:val="fr-FR"/>
              </w:rPr>
              <w:t> : Le journal de Tristan GRAND AIR</w:t>
            </w:r>
          </w:p>
        </w:tc>
      </w:tr>
      <w:tr w:rsidR="007A0C1F" w:rsidRPr="007A0C1F" w:rsidTr="00B174D7">
        <w:tc>
          <w:tcPr>
            <w:tcW w:w="9777" w:type="dxa"/>
            <w:shd w:val="clear" w:color="auto" w:fill="D9E2F3"/>
          </w:tcPr>
          <w:p w:rsidR="007A0C1F" w:rsidRPr="007A0C1F" w:rsidRDefault="007A0C1F" w:rsidP="007A0C1F">
            <w:pPr>
              <w:tabs>
                <w:tab w:val="left" w:pos="284"/>
                <w:tab w:val="left" w:pos="851"/>
                <w:tab w:val="left" w:pos="382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  <w:r w:rsidRPr="007A0C1F">
              <w:rPr>
                <w:rFonts w:asciiTheme="minorHAnsi" w:hAnsiTheme="minorHAnsi" w:cstheme="minorHAnsi"/>
                <w:b/>
                <w:szCs w:val="24"/>
                <w:lang w:val="fr-FR"/>
              </w:rPr>
              <w:t>Liste de vocabulaire chronologique</w:t>
            </w:r>
          </w:p>
        </w:tc>
      </w:tr>
    </w:tbl>
    <w:p w:rsidR="007A0C1F" w:rsidRPr="007A0C1F" w:rsidRDefault="007A0C1F" w:rsidP="007A0C1F">
      <w:pPr>
        <w:tabs>
          <w:tab w:val="left" w:pos="284"/>
          <w:tab w:val="left" w:pos="851"/>
          <w:tab w:val="left" w:pos="3828"/>
        </w:tabs>
        <w:rPr>
          <w:rFonts w:cs="Arial"/>
          <w:szCs w:val="24"/>
          <w:lang w:val="fr-FR"/>
        </w:rPr>
      </w:pPr>
    </w:p>
    <w:p w:rsidR="007A0C1F" w:rsidRPr="007A0C1F" w:rsidRDefault="007A0C1F" w:rsidP="007A0C1F">
      <w:pPr>
        <w:ind w:right="147"/>
        <w:rPr>
          <w:rFonts w:asciiTheme="minorHAnsi" w:hAnsiTheme="minorHAnsi"/>
          <w:sz w:val="22"/>
        </w:rPr>
      </w:pPr>
    </w:p>
    <w:tbl>
      <w:tblPr>
        <w:tblStyle w:val="Gitternetztabelle5dunkelAkzent5"/>
        <w:tblW w:w="9776" w:type="dxa"/>
        <w:tblLook w:val="04A0" w:firstRow="1" w:lastRow="0" w:firstColumn="1" w:lastColumn="0" w:noHBand="0" w:noVBand="1"/>
      </w:tblPr>
      <w:tblGrid>
        <w:gridCol w:w="970"/>
        <w:gridCol w:w="4010"/>
        <w:gridCol w:w="4796"/>
      </w:tblGrid>
      <w:tr w:rsidR="007A0C1F" w:rsidRPr="007A0C1F" w:rsidTr="00B17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pacing w:val="68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pacing w:val="68"/>
              </w:rPr>
              <w:t>page</w:t>
            </w:r>
            <w:proofErr w:type="spellEnd"/>
          </w:p>
        </w:tc>
        <w:tc>
          <w:tcPr>
            <w:tcW w:w="4157" w:type="dxa"/>
          </w:tcPr>
          <w:p w:rsidR="007A0C1F" w:rsidRPr="007A0C1F" w:rsidRDefault="007A0C1F" w:rsidP="007A0C1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pacing w:val="68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pacing w:val="68"/>
              </w:rPr>
              <w:t>français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pacing w:val="68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i/>
                <w:spacing w:val="68"/>
              </w:rPr>
              <w:t>allemand</w:t>
            </w:r>
            <w:proofErr w:type="spellEnd"/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Nase voll davon haben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drôle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lustig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quel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bouffon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welch ein Narr, ein Kasper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au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début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am Anfang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tromper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irren, täuschen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répétition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Probe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repos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eine Raststätte 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marcher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droit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devant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soi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gezielt vor sich hingehen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faire du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stop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per Anhalter fahren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emmener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mitnehmen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bruit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d’oiseau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Vogelgeräusch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le portable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ein Handy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texto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SMS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être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en train de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gerade dabei sein etwas zu tun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il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paraît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es scheint, dass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donner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un coup de pied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einen Fußtritt 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faire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une impro(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visation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) sur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Szene improvisieren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consoler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trösten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tas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ganze Menge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vide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leer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être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capable de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in der Lage sein, etwas zu tun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lancer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idée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Idee vorgeben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Knochen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zarbi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=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bizarre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komisch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Ça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y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est.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Es ist soweit.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moustache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Schnauzbart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vendeur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poissons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Fischverkäufer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camion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Lastwagen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porte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-bonheur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Glücksbringer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cité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corsaire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Freibeuterstadt, eine Piratenstadt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Surcouf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Corsaire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legendärer Korsar, Piratenkapitän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frapper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schlagen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p.5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pêcheur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Fischer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réfléchir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nachdenken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nez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rouge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rote Nase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émission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Sendung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costume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Anzug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rigolo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lustig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autrefois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früher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mettre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la musique plus fort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Musik lauter machen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mettre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le portable sur silencieux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Handy stumm schalten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p.6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géocaching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Art „Schnitzeljagd“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cache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Versteck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caca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lapin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die </w:t>
            </w:r>
            <w:proofErr w:type="spellStart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Hasenköttel</w:t>
            </w:r>
            <w:proofErr w:type="spellEnd"/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vomir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übergeben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un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VTT = un vélo tout terrain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Mountainbike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tomber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VTT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mit dem Mountainbike stürzen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vol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planté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fliegen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baigner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baden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dix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degrés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zehn Grad Celsius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quarante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fièvre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vierzig Grad Fieber haben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« 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feux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l’amour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 »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amerikanische Fernsehserie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séjour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Aufenthalt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voix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Stimme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traîner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bummeln / langsam trotten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gardien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der Wachdienst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compter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zählen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remarquer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bemerken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p.7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recevoir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son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premier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baiser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zum ersten Mal küssen /seinen ersten Kuss erhalten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l’équitation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Reiten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l’accrobranche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(m.)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Baumklettern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l’escalade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(m.)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Klettern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cœur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brisé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gebrochenes Herz haben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le surf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Wellenreiten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il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y a deux ans</w:t>
            </w:r>
          </w:p>
        </w:tc>
        <w:tc>
          <w:tcPr>
            <w:tcW w:w="4961" w:type="dxa"/>
          </w:tcPr>
          <w:p w:rsidR="007A0C1F" w:rsidRPr="007A0C1F" w:rsidRDefault="0052405B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</w:rPr>
              <w:t>vor zwei Jahren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sortir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avec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mit jmd. gehen / zusammen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accompagner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begleiten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la gare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Bahnhof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jaloux,se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eifersüchtig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envoyer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etwas schicken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wagen etwas zu tun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quitter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verlassen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proposer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etwas vorschlagen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recommencer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erneut beginnen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p.8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Bonne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chance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 !</w:t>
            </w:r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Viel Glück!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fontaine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Springbrunnen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dépenser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l’argent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(m.)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Geld ausgeben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l’année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dernière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letztes Jahr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emploi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temps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Stundenplan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menu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eine Mahlzeit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draguer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anbaggern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dormir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schlafen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plaire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gefallen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p.9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pied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Fuß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chaussure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Schuh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fatigué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müde aussehen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être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suspendu dans un arbre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an einem Baum hängen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regarder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l’envers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falsch herum / auf dem Kopf sehen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bouger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bewegen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moquer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über jmd. lustig machen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p.10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québécois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,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québécoise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aus Québec (= Region in Kanada)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blague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einen Witz / Spaß machen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truc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fou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Verrücktes machen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entendre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zuhören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p.11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faire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semblant de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so tun, als ob man etwas macht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parfois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manchmal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s’entraîner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trainieren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programme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chargé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volles Programm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dépêcher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beeilen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assiette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Teller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pyramide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humaine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Pyramide aus Menschen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p.12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avoir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besoin de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tun müssen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réfléchir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nachdenken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place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animée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belebter Platz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dehors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draußen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nuit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blanche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durchgemachte Nacht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construire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minécraft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mit einem Computerprogramm etwas in 3D bauen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pixelisé,e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pixelig</w:t>
            </w:r>
            <w:proofErr w:type="spellEnd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 sein, hier: unscharf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moitié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Hälfte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embrasser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küssen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séparer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trennen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remplir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cahier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Heft vollschreiben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déchirer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zerreißen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île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déserte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einsame Insel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d’ailleurs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übrigens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Knochen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lancer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un os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jmd. einen Hinweis 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p.13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disputer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streiten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exagérer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übertreiben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blesser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verletzen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trésor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Schatz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s’inquiéter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beunruhigt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équipe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Mannschaft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prévenir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verständigen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p.14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bruit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Lärm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observer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beobachten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s’ennuyer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langweilen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s’occuper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um etwas kümmern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s’énerver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aufregen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repousser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verre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ein Glas </w:t>
            </w:r>
            <w:proofErr w:type="spellStart"/>
            <w:r w:rsidR="008B6F48">
              <w:rPr>
                <w:rFonts w:asciiTheme="minorHAnsi" w:eastAsia="Calibri" w:hAnsiTheme="minorHAnsi" w:cstheme="minorHAnsi"/>
                <w:i/>
                <w:sz w:val="22"/>
              </w:rPr>
              <w:t>beiseite schieben</w:t>
            </w:r>
            <w:proofErr w:type="spellEnd"/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casser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kaputt gehen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client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,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cliente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Kunde, eine Kundin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fatigué,e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müde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p.15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rencontrer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treffen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il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pleut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,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pleuvoir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es regnet, regnen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pluie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Regen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bras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Arm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Rad schlagen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vague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Welle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étoile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Stern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magnifique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wunderbar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sentir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timide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schüchtern fühlen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wagen etwas zu tun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p.16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trinken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plaire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gefallen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côte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an der Küste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p.17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braquer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banque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Bank überfallen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consoler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trösten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repos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Raststätte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donner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un conseil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einen Rat 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reconnaître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wiedererkennen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canapé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Sofa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p.18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être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à la même hauteur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auf gleicher Höhe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drapeau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Flagge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flotter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dans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vent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im Wind wehen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manif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(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estation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Demonstration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lieu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stattfinden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une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bédé = une BD (bande dessinée)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Comic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accompagner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begleiten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ongle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Fingernagel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jusqu’au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bout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ongles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bis in die Fingerspitzen, durch und durch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lâcher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etwas aufgeben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p.19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TF1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französischer Fernsehsender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émission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d’aventure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Abenteuersendung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devenir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célèbre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berühmt werden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n’est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pas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terrible.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ist nicht s</w:t>
            </w:r>
            <w:r w:rsidR="00D25AED">
              <w:rPr>
                <w:rFonts w:asciiTheme="minorHAnsi" w:eastAsia="Calibri" w:hAnsiTheme="minorHAnsi" w:cstheme="minorHAnsi"/>
                <w:i/>
                <w:sz w:val="22"/>
              </w:rPr>
              <w:t>o toll (nicht so besonders)</w:t>
            </w: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.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acteur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,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actrice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Schauspieler, eine Schauspielerin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fait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in Wirklichkeit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environ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ungefähr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p.20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la gare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Bahnhof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la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vie au grand air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Leben an der frischen Luft / im Freien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légende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bretonne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bretonische Sage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bateau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Schiff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dehors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draußen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chasse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au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trésor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Schatzsuche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cacher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verstecken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marée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basse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Ebbe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marée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haute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Flut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p.21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rocher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Felsen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trou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Loch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gâteau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Kuchen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reposer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ausruhen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feu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Feuer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jour 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lève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es wird Tag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inventer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erfinden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France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entière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ganz Frankreich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un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emploi du temps très chargé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sehr voller Stundenplan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observer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beobachten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rat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Ratte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corsaire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Freibeuter, ein Pirat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p.22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répéter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wiederholen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tablette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ein Tablet-PC 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équipe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maquillage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Maskenbildner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renverser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umschütten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une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boîte de fond de teint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Dose Make-up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apprendre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(er)lernen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se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donner des grands airs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aufspielen, sich wichtigmachen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soudain,e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plötzlich, auf einmal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p.23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costume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plongée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Taucheranzug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combattre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bekämpfen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arme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Waffe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défendre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verteidigen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vérité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in Wirklichkeit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vitre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verre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Glasscheibe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algues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Algen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p.24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changer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place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sich umsetzen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la poche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Hosentasche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éteindre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ausschalten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devenir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timide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schüchtern werden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honte !</w:t>
            </w:r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Schande! / Wie peinlich!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p.25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roi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König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les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chevaliers de la table ronde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Ritter der Tafelrunde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Moyen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-Age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Mittelalter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Tristan et Yseult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Tristan und Isolde (Erzählung aus dem Mittelalter)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l’école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primaire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Grundschule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choisir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(aus)wählen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p.26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bouchon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Stau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réussir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gelingen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spectacle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cirque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Zirkusveranstaltung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émotions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Gefühle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comme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d’habitude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wie gewöhnlich, wie immer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Quelle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découverte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 !</w:t>
            </w:r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Was für eine Entdeckung!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p.27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étonné,e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erstaunt, verwundert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reculer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einen Schritt zurückgehen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énigme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Rätsel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Nase davon voll haben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aventurier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Abenteurer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énerver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aufregen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p.28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plaire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gefallen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marée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basse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Ebbe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sentir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mauvais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schlecht riechen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rocher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Felsen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pierre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Stein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phare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Leuchtturm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menhir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Hinkelstein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râler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meckern, motzen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Blödmann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p.29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Océanopolis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Meeresaquarium in Brest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Blair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Witch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Projekt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Mystery/Horrorfilm (1999)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brouillard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Nebel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p.30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endroit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Ort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autrefois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früher, damals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fier,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fière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stolz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p.31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perdre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verlieren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pouvoir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Macht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lâche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feige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inventer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erfinden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arriver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es schaffen, etwas zu tun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consoler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trösten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exagérer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übertreiben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sincère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aufrichtig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lever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aufstehen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p.32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chance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Glück haben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au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bout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monde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am Ende der Welt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avoir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lieu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stattfinden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p.33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branché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angesagt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billet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gratuit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Freikarte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passer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une soirée avec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einen Abend mit jmd. verbringen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secret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Geheimnis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message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Nachricht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p.34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énigme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Rätsel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N’importe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quoi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 !</w:t>
            </w:r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So ein Mist! So ein Unsinn!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dans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merde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in der Scheiße stecken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disparaître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verschwinden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envoyer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coordonnées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GPS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seinen genauen Standort durchgeben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p.35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prévenir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jmd. vorwarnen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nana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Tussi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p.36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crotte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(Hunde)</w:t>
            </w:r>
            <w:proofErr w:type="spellStart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haufen</w:t>
            </w:r>
            <w:proofErr w:type="spellEnd"/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au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bout du nez de la France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etwa: am letzten Zipfel Frankreichs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vent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souffle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Wind weht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nettoyer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reinigen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tranquille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ruhig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bronzé,e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gebräunt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Aussicht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protéger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schützen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le courant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die Strömung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p.37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lève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Mond geht auf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dépêcher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beeilen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phare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Leuchtturm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au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loin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in der Ferne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échelle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Leiter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paysage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Landschaft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ressembler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etwas ähneln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baleine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Wal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p.38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incroyable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unglaublich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traverser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marée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basse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bei Ebbe überqueren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trou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Loch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rocher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Felsen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entendre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cris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Schreie hören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endroit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Ort, eine Stelle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le courant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die Strömung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emporter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vers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hier: </w:t>
            </w:r>
            <w:proofErr w:type="spellStart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</w:t>
            </w:r>
            <w:proofErr w:type="spellEnd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 in Richtung von etwas mitreißen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lutter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contre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gegen etwas ankämpfen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sauver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retten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aventurier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Abenteurer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le plus célèbre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Bekannteste, am bekanntesten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être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en train de 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gerade dabei sein, etwas zu tun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noyer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ertrinken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p.39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récupérer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etwas rausholen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la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branche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principale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der Hauptzweig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autrefois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damals, früher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lourd,e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schwer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attraper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etwas greifen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reculer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zurückklettern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sortir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l’eau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aus dem Wasser ziehen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La mer ne l’a pas eu.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Das Meer hat ihn nicht gekriegt.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p.40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les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cheveux (m.) en liberté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offene Haare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« 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Feux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l’amour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> »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amerikanische Fernsehserie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p.41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sécher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trocknen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con,ne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dumm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astheure</w:t>
            </w:r>
            <w:proofErr w:type="spellEnd"/>
          </w:p>
        </w:tc>
        <w:tc>
          <w:tcPr>
            <w:tcW w:w="4961" w:type="dxa"/>
          </w:tcPr>
          <w:p w:rsidR="007A0C1F" w:rsidRPr="007A0C1F" w:rsidRDefault="00D25AED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</w:rPr>
              <w:t>jetzt (F</w:t>
            </w:r>
            <w:bookmarkStart w:id="3" w:name="_GoBack"/>
            <w:bookmarkEnd w:id="3"/>
            <w:r w:rsidR="007A0C1F" w:rsidRPr="007A0C1F">
              <w:rPr>
                <w:rFonts w:asciiTheme="minorHAnsi" w:eastAsia="Calibri" w:hAnsiTheme="minorHAnsi" w:cstheme="minorHAnsi"/>
                <w:i/>
                <w:sz w:val="22"/>
              </w:rPr>
              <w:t>ranzösisch in Québec)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lunettes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Brille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fils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Sohn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faire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roue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Rad schlagen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p.42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désert,e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menschenleer, ausgestorben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faire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la bise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zur Begrüßung auf die Wangen küssen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énigme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Rätsel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jour du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marché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Markttag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bavard,e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geschwätzig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S.43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ne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plus sortir depuis des mois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seit Monaten nicht mehr ausgehen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emprunter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bateau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Boot ausleihen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</w:rPr>
              <w:t>touchant,e</w:t>
            </w:r>
            <w:proofErr w:type="spellEnd"/>
            <w:proofErr w:type="gram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rührend sein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applaudir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Beifall geben, klatschen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échapper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qc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von etwas verschont bleiben, einer Sache entwischen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être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moins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kurz davor sein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p.44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coordonnées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GPS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Standort-Daten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arriver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mains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vides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mit leeren Händen kommen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boîte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d’accessoires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Kiste mit Utensilien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coiffure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eine Frisur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une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feuille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Blatt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algues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(f.)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Algen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se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frotter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mains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sich die Hände reiben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p.45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le dos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hier: die Rückseite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presser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bouton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auf einen Knopf drücken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bronzage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Bräune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applaudir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Beifall geben, klatschen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>p.46</w:t>
            </w: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aller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chercher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autographe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Autogramm holen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impressionner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qn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moins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weniger beeindrucken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au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début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am Anfang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faire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plus attention à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qn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jmd. mehr Aufmerksamkeit schenken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un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séjour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en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amoureux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ein Aufenthalt für Verliebte</w:t>
            </w:r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lang w:val="fr-FR"/>
              </w:rPr>
            </w:pPr>
            <w:proofErr w:type="gramStart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>l’art</w:t>
            </w:r>
            <w:proofErr w:type="gramEnd"/>
            <w:r w:rsidRPr="007A0C1F">
              <w:rPr>
                <w:rFonts w:asciiTheme="minorHAnsi" w:eastAsia="Calibri" w:hAnsiTheme="minorHAnsi" w:cstheme="minorHAnsi"/>
                <w:sz w:val="22"/>
                <w:lang w:val="fr-FR"/>
              </w:rPr>
              <w:t xml:space="preserve"> de la bédé (BD)</w:t>
            </w:r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etwa: die Kunst der Comiczeichnungen</w:t>
            </w:r>
          </w:p>
        </w:tc>
      </w:tr>
      <w:tr w:rsidR="007A0C1F" w:rsidRPr="007A0C1F" w:rsidTr="00B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l’art</w:t>
            </w:r>
            <w:proofErr w:type="spellEnd"/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 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crêpes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 xml:space="preserve">etwa: die Kunst des </w:t>
            </w:r>
            <w:proofErr w:type="spellStart"/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Pfannkuchenbackens</w:t>
            </w:r>
            <w:proofErr w:type="spellEnd"/>
          </w:p>
        </w:tc>
      </w:tr>
      <w:tr w:rsidR="007A0C1F" w:rsidRPr="007A0C1F" w:rsidTr="00B1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C1F" w:rsidRPr="007A0C1F" w:rsidRDefault="007A0C1F" w:rsidP="007A0C1F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157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sz w:val="22"/>
              </w:rPr>
              <w:t xml:space="preserve">les </w:t>
            </w:r>
            <w:proofErr w:type="spellStart"/>
            <w:r w:rsidRPr="007A0C1F">
              <w:rPr>
                <w:rFonts w:asciiTheme="minorHAnsi" w:eastAsia="Calibri" w:hAnsiTheme="minorHAnsi" w:cstheme="minorHAnsi"/>
                <w:sz w:val="22"/>
              </w:rPr>
              <w:t>Belges</w:t>
            </w:r>
            <w:proofErr w:type="spellEnd"/>
          </w:p>
        </w:tc>
        <w:tc>
          <w:tcPr>
            <w:tcW w:w="4961" w:type="dxa"/>
          </w:tcPr>
          <w:p w:rsidR="007A0C1F" w:rsidRPr="007A0C1F" w:rsidRDefault="007A0C1F" w:rsidP="007A0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7A0C1F">
              <w:rPr>
                <w:rFonts w:asciiTheme="minorHAnsi" w:eastAsia="Calibri" w:hAnsiTheme="minorHAnsi" w:cstheme="minorHAnsi"/>
                <w:i/>
                <w:sz w:val="22"/>
              </w:rPr>
              <w:t>die Belgier</w:t>
            </w:r>
          </w:p>
        </w:tc>
      </w:tr>
    </w:tbl>
    <w:p w:rsidR="007A0C1F" w:rsidRPr="007A0C1F" w:rsidRDefault="007A0C1F" w:rsidP="007A0C1F">
      <w:pPr>
        <w:ind w:right="147"/>
        <w:rPr>
          <w:rFonts w:asciiTheme="minorHAnsi" w:hAnsiTheme="minorHAnsi"/>
          <w:sz w:val="22"/>
        </w:rPr>
      </w:pPr>
    </w:p>
    <w:p w:rsidR="00EC60B7" w:rsidRDefault="00EC60B7"/>
    <w:sectPr w:rsidR="00EC60B7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12B"/>
    <w:multiLevelType w:val="hybridMultilevel"/>
    <w:tmpl w:val="99A006DA"/>
    <w:lvl w:ilvl="0" w:tplc="190E9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2B15"/>
    <w:multiLevelType w:val="hybridMultilevel"/>
    <w:tmpl w:val="EC5E9106"/>
    <w:lvl w:ilvl="0" w:tplc="14B83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AF1C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64789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C74C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1476D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F0A83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40853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CF5A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9E22C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254BDE"/>
    <w:multiLevelType w:val="multilevel"/>
    <w:tmpl w:val="9BDE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224F25"/>
    <w:multiLevelType w:val="hybridMultilevel"/>
    <w:tmpl w:val="AD24F0A0"/>
    <w:lvl w:ilvl="0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B1493"/>
    <w:multiLevelType w:val="hybridMultilevel"/>
    <w:tmpl w:val="10A4C8AA"/>
    <w:lvl w:ilvl="0" w:tplc="190E93A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149615A"/>
    <w:multiLevelType w:val="hybridMultilevel"/>
    <w:tmpl w:val="0488226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33912"/>
    <w:multiLevelType w:val="hybridMultilevel"/>
    <w:tmpl w:val="EA22C354"/>
    <w:lvl w:ilvl="0" w:tplc="5044CE30">
      <w:start w:val="1"/>
      <w:numFmt w:val="bullet"/>
      <w:lvlText w:val=""/>
      <w:lvlJc w:val="left"/>
      <w:pPr>
        <w:ind w:left="21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27301C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E93785"/>
    <w:multiLevelType w:val="hybridMultilevel"/>
    <w:tmpl w:val="332C68D0"/>
    <w:lvl w:ilvl="0" w:tplc="5044CE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6780"/>
    <w:multiLevelType w:val="hybridMultilevel"/>
    <w:tmpl w:val="F98C2302"/>
    <w:lvl w:ilvl="0" w:tplc="5044CE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09BE"/>
    <w:multiLevelType w:val="multilevel"/>
    <w:tmpl w:val="254E6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D879C0"/>
    <w:multiLevelType w:val="hybridMultilevel"/>
    <w:tmpl w:val="41E078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2AE7"/>
    <w:multiLevelType w:val="multilevel"/>
    <w:tmpl w:val="1C8CADF8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46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524724"/>
    <w:multiLevelType w:val="hybridMultilevel"/>
    <w:tmpl w:val="DF7ACE8A"/>
    <w:lvl w:ilvl="0" w:tplc="040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D3CE9"/>
    <w:multiLevelType w:val="hybridMultilevel"/>
    <w:tmpl w:val="0AA26002"/>
    <w:lvl w:ilvl="0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715295"/>
    <w:multiLevelType w:val="multilevel"/>
    <w:tmpl w:val="C75A5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04107A3"/>
    <w:multiLevelType w:val="multilevel"/>
    <w:tmpl w:val="13BA445E"/>
    <w:lvl w:ilvl="0">
      <w:start w:val="2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46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EA7FD7"/>
    <w:multiLevelType w:val="hybridMultilevel"/>
    <w:tmpl w:val="69F42C74"/>
    <w:lvl w:ilvl="0" w:tplc="190E9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9B01AF"/>
    <w:multiLevelType w:val="hybridMultilevel"/>
    <w:tmpl w:val="922E66F8"/>
    <w:lvl w:ilvl="0" w:tplc="190E93A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2D0595C"/>
    <w:multiLevelType w:val="multilevel"/>
    <w:tmpl w:val="D26E776A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462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4461F3"/>
    <w:multiLevelType w:val="hybridMultilevel"/>
    <w:tmpl w:val="CB46E428"/>
    <w:lvl w:ilvl="0" w:tplc="190E9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785CD0"/>
    <w:multiLevelType w:val="hybridMultilevel"/>
    <w:tmpl w:val="B1FA6AF0"/>
    <w:lvl w:ilvl="0" w:tplc="5044CE3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B913C9"/>
    <w:multiLevelType w:val="hybridMultilevel"/>
    <w:tmpl w:val="32A439B0"/>
    <w:lvl w:ilvl="0" w:tplc="5044CE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72C2F"/>
    <w:multiLevelType w:val="multilevel"/>
    <w:tmpl w:val="A2ECA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8"/>
  </w:num>
  <w:num w:numId="5">
    <w:abstractNumId w:val="11"/>
  </w:num>
  <w:num w:numId="6">
    <w:abstractNumId w:val="14"/>
  </w:num>
  <w:num w:numId="7">
    <w:abstractNumId w:val="18"/>
  </w:num>
  <w:num w:numId="8">
    <w:abstractNumId w:val="21"/>
  </w:num>
  <w:num w:numId="9">
    <w:abstractNumId w:val="13"/>
  </w:num>
  <w:num w:numId="10">
    <w:abstractNumId w:val="3"/>
  </w:num>
  <w:num w:numId="11">
    <w:abstractNumId w:val="6"/>
  </w:num>
  <w:num w:numId="12">
    <w:abstractNumId w:val="4"/>
  </w:num>
  <w:num w:numId="13">
    <w:abstractNumId w:val="16"/>
  </w:num>
  <w:num w:numId="14">
    <w:abstractNumId w:val="12"/>
  </w:num>
  <w:num w:numId="15">
    <w:abstractNumId w:val="19"/>
  </w:num>
  <w:num w:numId="16">
    <w:abstractNumId w:val="20"/>
  </w:num>
  <w:num w:numId="17">
    <w:abstractNumId w:val="5"/>
  </w:num>
  <w:num w:numId="18">
    <w:abstractNumId w:val="7"/>
  </w:num>
  <w:num w:numId="19">
    <w:abstractNumId w:val="10"/>
  </w:num>
  <w:num w:numId="20">
    <w:abstractNumId w:val="15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2C"/>
    <w:rsid w:val="00512870"/>
    <w:rsid w:val="0052405B"/>
    <w:rsid w:val="006155AE"/>
    <w:rsid w:val="007A0C1F"/>
    <w:rsid w:val="00824B01"/>
    <w:rsid w:val="00872A98"/>
    <w:rsid w:val="008B6F48"/>
    <w:rsid w:val="00931ABC"/>
    <w:rsid w:val="00A455BA"/>
    <w:rsid w:val="00A53969"/>
    <w:rsid w:val="00A75427"/>
    <w:rsid w:val="00AA7D50"/>
    <w:rsid w:val="00B05EE2"/>
    <w:rsid w:val="00D25AED"/>
    <w:rsid w:val="00D37149"/>
    <w:rsid w:val="00E059DC"/>
    <w:rsid w:val="00EC60B7"/>
    <w:rsid w:val="00F7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160E"/>
  <w15:chartTrackingRefBased/>
  <w15:docId w15:val="{E6BE9D3E-3AC1-422D-BC39-CBE1E367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0C1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C1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A0C1F"/>
    <w:pPr>
      <w:keepNext/>
      <w:keepLines/>
      <w:numPr>
        <w:ilvl w:val="2"/>
        <w:numId w:val="19"/>
      </w:numPr>
      <w:spacing w:before="120" w:after="120" w:line="259" w:lineRule="auto"/>
      <w:ind w:left="1225" w:hanging="505"/>
      <w:outlineLvl w:val="2"/>
    </w:pPr>
    <w:rPr>
      <w:rFonts w:asciiTheme="majorHAnsi" w:eastAsiaTheme="majorEastAsia" w:hAnsiTheme="majorHAnsi" w:cstheme="majorBidi"/>
      <w:i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C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0C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0C1F"/>
    <w:rPr>
      <w:rFonts w:asciiTheme="majorHAnsi" w:eastAsiaTheme="majorEastAsia" w:hAnsiTheme="majorHAnsi" w:cstheme="majorBidi"/>
      <w:i/>
      <w:sz w:val="24"/>
      <w:szCs w:val="24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7A0C1F"/>
  </w:style>
  <w:style w:type="paragraph" w:styleId="Textkrper">
    <w:name w:val="Body Text"/>
    <w:basedOn w:val="Standard"/>
    <w:link w:val="TextkrperZchn1"/>
    <w:rsid w:val="007A0C1F"/>
    <w:pPr>
      <w:spacing w:after="120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uiPriority w:val="99"/>
    <w:semiHidden/>
    <w:rsid w:val="007A0C1F"/>
    <w:rPr>
      <w:rFonts w:ascii="Arial" w:hAnsi="Arial"/>
      <w:sz w:val="24"/>
    </w:rPr>
  </w:style>
  <w:style w:type="character" w:customStyle="1" w:styleId="TextkrperZchn1">
    <w:name w:val="Textkörper Zchn1"/>
    <w:link w:val="Textkrper"/>
    <w:rsid w:val="007A0C1F"/>
    <w:rPr>
      <w:rFonts w:ascii="Arial" w:hAnsi="Arial"/>
      <w:sz w:val="24"/>
      <w:szCs w:val="20"/>
    </w:rPr>
  </w:style>
  <w:style w:type="paragraph" w:styleId="Kopfzeile">
    <w:name w:val="header"/>
    <w:basedOn w:val="Standard"/>
    <w:link w:val="KopfzeileZchn"/>
    <w:unhideWhenUsed/>
    <w:rsid w:val="007A0C1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7A0C1F"/>
    <w:rPr>
      <w:rFonts w:eastAsiaTheme="minorEastAsia" w:hAnsiTheme="minorHAnsi" w:cstheme="minorBidi"/>
      <w:sz w:val="21"/>
      <w:szCs w:val="21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A0C1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A0C1F"/>
    <w:rPr>
      <w:rFonts w:eastAsiaTheme="minorEastAsia" w:hAnsiTheme="minorHAnsi" w:cstheme="minorBidi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7A0C1F"/>
    <w:pPr>
      <w:ind w:left="720"/>
      <w:contextualSpacing/>
    </w:pPr>
    <w:rPr>
      <w:rFonts w:eastAsiaTheme="minorHAnsi" w:cstheme="minorBidi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0C1F"/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0C1F"/>
    <w:rPr>
      <w:rFonts w:ascii="Arial" w:eastAsiaTheme="minorHAnsi" w:hAnsi="Arial" w:cstheme="minorBid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A0C1F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7A0C1F"/>
    <w:pPr>
      <w:tabs>
        <w:tab w:val="left" w:pos="440"/>
        <w:tab w:val="right" w:leader="dot" w:pos="9911"/>
      </w:tabs>
      <w:spacing w:before="120" w:after="120" w:line="259" w:lineRule="auto"/>
    </w:pPr>
    <w:rPr>
      <w:rFonts w:asciiTheme="minorHAnsi" w:eastAsia="Calibri" w:hAnsiTheme="minorHAnsi" w:cstheme="minorHAnsi"/>
      <w:b/>
      <w:bCs/>
      <w:caps/>
      <w:noProof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A0C1F"/>
    <w:pPr>
      <w:tabs>
        <w:tab w:val="left" w:pos="880"/>
        <w:tab w:val="right" w:leader="dot" w:pos="9911"/>
      </w:tabs>
      <w:spacing w:line="300" w:lineRule="auto"/>
      <w:ind w:left="221"/>
    </w:pPr>
    <w:rPr>
      <w:rFonts w:asciiTheme="minorHAnsi" w:eastAsia="Calibri" w:hAnsiTheme="minorHAnsi" w:cstheme="minorHAnsi"/>
      <w:b/>
      <w:smallCaps/>
      <w:noProof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7A0C1F"/>
    <w:rPr>
      <w:color w:val="0563C1" w:themeColor="hyperlink"/>
      <w:u w:val="single"/>
    </w:rPr>
  </w:style>
  <w:style w:type="paragraph" w:customStyle="1" w:styleId="Arial12">
    <w:name w:val="Arial 12"/>
    <w:basedOn w:val="Standard"/>
    <w:rsid w:val="007A0C1F"/>
    <w:rPr>
      <w:rFonts w:cs="Arial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A0C1F"/>
    <w:pPr>
      <w:tabs>
        <w:tab w:val="left" w:pos="1320"/>
        <w:tab w:val="right" w:leader="dot" w:pos="9911"/>
      </w:tabs>
      <w:spacing w:line="259" w:lineRule="auto"/>
      <w:ind w:left="440"/>
    </w:pPr>
    <w:rPr>
      <w:rFonts w:asciiTheme="minorHAnsi" w:eastAsia="Calibri" w:hAnsiTheme="minorHAnsi" w:cstheme="minorHAnsi"/>
      <w:iCs/>
      <w:noProof/>
      <w:sz w:val="20"/>
      <w:szCs w:val="20"/>
      <w:lang w:eastAsia="en-US"/>
    </w:rPr>
  </w:style>
  <w:style w:type="table" w:styleId="Gitternetztabelle1hellAkzent1">
    <w:name w:val="Grid Table 1 Light Accent 1"/>
    <w:basedOn w:val="NormaleTabelle"/>
    <w:uiPriority w:val="46"/>
    <w:rsid w:val="007A0C1F"/>
    <w:pPr>
      <w:spacing w:after="0" w:line="240" w:lineRule="auto"/>
    </w:pPr>
    <w:rPr>
      <w:rFonts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7A0C1F"/>
    <w:pPr>
      <w:spacing w:after="0" w:line="240" w:lineRule="auto"/>
    </w:pPr>
    <w:rPr>
      <w:rFonts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A0C1F"/>
    <w:pPr>
      <w:spacing w:after="0" w:line="240" w:lineRule="auto"/>
    </w:pPr>
    <w:rPr>
      <w:rFonts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A0C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1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1F"/>
    <w:rPr>
      <w:rFonts w:ascii="Calibri" w:eastAsia="Calibri" w:hAnsi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1F"/>
    <w:rPr>
      <w:rFonts w:ascii="Calibri" w:eastAsia="Calibri" w:hAnsi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C1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C1F"/>
    <w:rPr>
      <w:rFonts w:ascii="Segoe UI" w:eastAsia="Calibri" w:hAnsi="Segoe UI" w:cs="Segoe UI"/>
      <w:sz w:val="18"/>
      <w:szCs w:val="18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0C1F"/>
    <w:pPr>
      <w:outlineLvl w:val="9"/>
    </w:pPr>
    <w:rPr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7A0C1F"/>
    <w:pPr>
      <w:spacing w:line="259" w:lineRule="auto"/>
      <w:ind w:left="66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7A0C1F"/>
    <w:pPr>
      <w:spacing w:line="259" w:lineRule="auto"/>
      <w:ind w:left="88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7A0C1F"/>
    <w:pPr>
      <w:spacing w:line="259" w:lineRule="auto"/>
      <w:ind w:left="110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7A0C1F"/>
    <w:pPr>
      <w:spacing w:line="259" w:lineRule="auto"/>
      <w:ind w:left="132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7A0C1F"/>
    <w:pPr>
      <w:spacing w:line="259" w:lineRule="auto"/>
      <w:ind w:left="154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7A0C1F"/>
    <w:pPr>
      <w:spacing w:line="259" w:lineRule="auto"/>
      <w:ind w:left="1760"/>
    </w:pPr>
    <w:rPr>
      <w:rFonts w:asciiTheme="minorHAnsi" w:eastAsia="Calibri" w:hAnsiTheme="minorHAnsi" w:cs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1721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Gabriele Franke</cp:lastModifiedBy>
  <cp:revision>5</cp:revision>
  <dcterms:created xsi:type="dcterms:W3CDTF">2016-12-18T18:21:00Z</dcterms:created>
  <dcterms:modified xsi:type="dcterms:W3CDTF">2016-12-18T18:24:00Z</dcterms:modified>
</cp:coreProperties>
</file>