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43185" w14:textId="77777777" w:rsidR="006C629E" w:rsidRPr="00D4135F" w:rsidRDefault="00EE0D8F" w:rsidP="00BE5359">
      <w:pPr>
        <w:pStyle w:val="Aufzhlungszeichen"/>
        <w:numPr>
          <w:ilvl w:val="0"/>
          <w:numId w:val="18"/>
        </w:numPr>
        <w:spacing w:line="360" w:lineRule="auto"/>
        <w:rPr>
          <w:rFonts w:ascii="Palatino Linotype" w:hAnsi="Palatino Linotype"/>
          <w:b/>
          <w:noProof/>
          <w:sz w:val="28"/>
        </w:rPr>
      </w:pPr>
      <w:r>
        <w:rPr>
          <w:rFonts w:ascii="Palatino Linotype" w:hAnsi="Palatino Linotype"/>
          <w:b/>
          <w:noProof/>
          <w:sz w:val="28"/>
        </w:rPr>
        <w:t>Vernetzung</w:t>
      </w:r>
      <w:r w:rsidR="00D61A2E">
        <w:rPr>
          <w:rFonts w:ascii="Palatino Linotype" w:hAnsi="Palatino Linotype"/>
          <w:b/>
          <w:noProof/>
          <w:sz w:val="28"/>
        </w:rPr>
        <w:t xml:space="preserve"> – Einführung</w:t>
      </w:r>
    </w:p>
    <w:p w14:paraId="180C93E2" w14:textId="77777777" w:rsidR="006A7985" w:rsidRPr="00D4135F" w:rsidRDefault="00D80D69" w:rsidP="006C66F8">
      <w:pPr>
        <w:pStyle w:val="Aufzhlungszeichen"/>
        <w:numPr>
          <w:ilvl w:val="0"/>
          <w:numId w:val="0"/>
        </w:numPr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 xml:space="preserve">Selbstverständlich sollte Vernetzung möglichst häufig das Ziel von Wortschatztraining sein. Die im Folgenden aufgeführten Übungen illustrieren, wie die Vokabelarbeit auch mit komplexeren inhaltlichen oder thematischen Zusammenhängen </w:t>
      </w:r>
      <w:r w:rsidR="00D61A2E">
        <w:rPr>
          <w:rFonts w:ascii="Palatino Linotype" w:hAnsi="Palatino Linotype"/>
          <w:noProof/>
        </w:rPr>
        <w:t>verknüpft werden kann. Neben der eher klassischen Möglichkeit der Paraphase eröffnen die Aufgabenformate 3 bis 5 den SuS</w:t>
      </w:r>
      <w:r w:rsidR="006A7985">
        <w:rPr>
          <w:rFonts w:ascii="Palatino Linotype" w:hAnsi="Palatino Linotype"/>
          <w:noProof/>
        </w:rPr>
        <w:t>n</w:t>
      </w:r>
      <w:r w:rsidR="00D61A2E">
        <w:rPr>
          <w:rFonts w:ascii="Palatino Linotype" w:hAnsi="Palatino Linotype"/>
          <w:noProof/>
        </w:rPr>
        <w:t xml:space="preserve"> individuelle Möglichkeiten</w:t>
      </w:r>
      <w:r w:rsidR="006A7985">
        <w:rPr>
          <w:rFonts w:ascii="Palatino Linotype" w:hAnsi="Palatino Linotype"/>
          <w:noProof/>
        </w:rPr>
        <w:t>, die Vokabeln auf kreative Weise in eigene obgleich nicht beliebige Assoziationszusammenhänge zu integrieren und so besser zu memorieren.</w:t>
      </w:r>
      <w:r w:rsidR="003A5A07">
        <w:rPr>
          <w:rFonts w:ascii="Palatino Linotype" w:hAnsi="Palatino Linotype"/>
          <w:noProof/>
        </w:rPr>
        <w:t xml:space="preserve"> </w:t>
      </w:r>
      <w:r w:rsidR="006A7985">
        <w:rPr>
          <w:rFonts w:ascii="Palatino Linotype" w:hAnsi="Palatino Linotype"/>
          <w:noProof/>
        </w:rPr>
        <w:t xml:space="preserve">Aufgabe 3 kann außerdem dazu dienen, </w:t>
      </w:r>
      <w:r w:rsidR="006A7985" w:rsidRPr="00D4135F">
        <w:rPr>
          <w:rFonts w:ascii="Palatino Linotype" w:hAnsi="Palatino Linotype"/>
          <w:noProof/>
        </w:rPr>
        <w:t xml:space="preserve">vor allem am Anfang </w:t>
      </w:r>
      <w:r w:rsidR="006A7985">
        <w:rPr>
          <w:rFonts w:ascii="Palatino Linotype" w:hAnsi="Palatino Linotype"/>
          <w:noProof/>
        </w:rPr>
        <w:t>das Alphabet</w:t>
      </w:r>
      <w:r w:rsidR="003A5A07">
        <w:rPr>
          <w:rFonts w:ascii="Palatino Linotype" w:hAnsi="Palatino Linotype"/>
          <w:noProof/>
        </w:rPr>
        <w:t xml:space="preserve"> einzuüben.</w:t>
      </w:r>
    </w:p>
    <w:p w14:paraId="35921367" w14:textId="77777777" w:rsidR="006A7985" w:rsidRDefault="006A7985" w:rsidP="006A7985">
      <w:pPr>
        <w:pStyle w:val="Aufzhlungszeichen"/>
        <w:numPr>
          <w:ilvl w:val="0"/>
          <w:numId w:val="0"/>
        </w:numPr>
        <w:jc w:val="both"/>
        <w:rPr>
          <w:rFonts w:ascii="Palatino Linotype" w:hAnsi="Palatino Linotype"/>
          <w:noProof/>
        </w:rPr>
      </w:pPr>
    </w:p>
    <w:p w14:paraId="3FFF2924" w14:textId="77777777" w:rsidR="00D61A2E" w:rsidRDefault="00D61A2E" w:rsidP="00D61A2E">
      <w:pPr>
        <w:pStyle w:val="Aufzhlungszeichen"/>
        <w:numPr>
          <w:ilvl w:val="0"/>
          <w:numId w:val="0"/>
        </w:numPr>
        <w:ind w:firstLine="360"/>
        <w:jc w:val="both"/>
        <w:rPr>
          <w:rFonts w:ascii="Palatino Linotype" w:hAnsi="Palatino Linotype"/>
          <w:noProof/>
        </w:rPr>
        <w:sectPr w:rsidR="00D61A2E" w:rsidSect="00AF49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709" w:left="1417" w:header="426" w:footer="695" w:gutter="0"/>
          <w:cols w:space="708"/>
          <w:docGrid w:linePitch="360"/>
        </w:sectPr>
      </w:pPr>
    </w:p>
    <w:p w14:paraId="3ADA11EF" w14:textId="77777777" w:rsidR="00BE5359" w:rsidRPr="00D4135F" w:rsidRDefault="00D80D69" w:rsidP="00D80D69">
      <w:pPr>
        <w:pStyle w:val="Aufzhlungszeichen"/>
        <w:numPr>
          <w:ilvl w:val="0"/>
          <w:numId w:val="26"/>
        </w:numPr>
        <w:spacing w:line="360" w:lineRule="auto"/>
        <w:rPr>
          <w:rFonts w:ascii="Palatino Linotype" w:hAnsi="Palatino Linotype"/>
          <w:b/>
          <w:noProof/>
          <w:sz w:val="28"/>
        </w:rPr>
      </w:pPr>
      <w:r>
        <w:rPr>
          <w:rFonts w:ascii="Palatino Linotype" w:hAnsi="Palatino Linotype"/>
          <w:b/>
          <w:noProof/>
          <w:sz w:val="28"/>
        </w:rPr>
        <w:lastRenderedPageBreak/>
        <w:t>Vernetzung</w:t>
      </w:r>
    </w:p>
    <w:p w14:paraId="5AEEDF14" w14:textId="77777777" w:rsidR="006C629E" w:rsidRPr="00D61A2E" w:rsidRDefault="006C629E" w:rsidP="00D80D69">
      <w:pPr>
        <w:pStyle w:val="Aufzhlungszeichen"/>
        <w:numPr>
          <w:ilvl w:val="0"/>
          <w:numId w:val="25"/>
        </w:numPr>
        <w:rPr>
          <w:rFonts w:ascii="Palatino Linotype" w:hAnsi="Palatino Linotype"/>
          <w:b/>
          <w:noProof/>
        </w:rPr>
      </w:pPr>
      <w:r w:rsidRPr="00D61A2E">
        <w:rPr>
          <w:rFonts w:ascii="Palatino Linotype" w:hAnsi="Palatino Linotype"/>
          <w:b/>
          <w:noProof/>
        </w:rPr>
        <w:t xml:space="preserve">Abfrage durch Definition </w:t>
      </w:r>
      <w:r w:rsidR="00D61A2E">
        <w:rPr>
          <w:rFonts w:ascii="Palatino Linotype" w:hAnsi="Palatino Linotype"/>
          <w:b/>
          <w:noProof/>
        </w:rPr>
        <w:t>bzw.</w:t>
      </w:r>
      <w:r w:rsidRPr="00D61A2E">
        <w:rPr>
          <w:rFonts w:ascii="Palatino Linotype" w:hAnsi="Palatino Linotype"/>
          <w:b/>
          <w:noProof/>
        </w:rPr>
        <w:t xml:space="preserve"> Paraphrasierung:</w:t>
      </w:r>
      <w:r w:rsidR="009C0A29" w:rsidRPr="00D61A2E">
        <w:rPr>
          <w:rFonts w:ascii="Palatino Linotype" w:hAnsi="Palatino Linotype"/>
          <w:b/>
          <w:noProof/>
        </w:rPr>
        <w:br/>
      </w:r>
      <w:r w:rsidR="00D80D69" w:rsidRPr="00D61A2E">
        <w:rPr>
          <w:rFonts w:ascii="Palatino Linotype" w:hAnsi="Palatino Linotype"/>
          <w:b/>
          <w:noProof/>
        </w:rPr>
        <w:t>(</w:t>
      </w:r>
      <w:r w:rsidR="009C0A29" w:rsidRPr="00D61A2E">
        <w:rPr>
          <w:rFonts w:ascii="Palatino Linotype" w:hAnsi="Palatino Linotype"/>
          <w:b/>
          <w:noProof/>
        </w:rPr>
        <w:t>nach Kairos L 6</w:t>
      </w:r>
      <w:r w:rsidR="00D80D69" w:rsidRPr="00D61A2E">
        <w:rPr>
          <w:rFonts w:ascii="Palatino Linotype" w:hAnsi="Palatino Linotype"/>
          <w:b/>
          <w:noProof/>
        </w:rPr>
        <w:t>)</w:t>
      </w:r>
      <w:r w:rsidR="009C0A29" w:rsidRPr="00D61A2E">
        <w:rPr>
          <w:rFonts w:ascii="Palatino Linotype" w:hAnsi="Palatino Linotype"/>
          <w:b/>
          <w:noProof/>
        </w:rPr>
        <w:t>:</w:t>
      </w:r>
    </w:p>
    <w:p w14:paraId="18F0F9A1" w14:textId="77777777" w:rsidR="005E6CF3" w:rsidRPr="00D61A2E" w:rsidRDefault="005E6CF3" w:rsidP="00D80D69">
      <w:pPr>
        <w:pStyle w:val="Aufzhlungszeichen"/>
        <w:numPr>
          <w:ilvl w:val="1"/>
          <w:numId w:val="25"/>
        </w:numPr>
        <w:ind w:left="709" w:hanging="283"/>
        <w:rPr>
          <w:rFonts w:ascii="Palatino Linotype" w:hAnsi="Palatino Linotype"/>
          <w:b/>
          <w:noProof/>
        </w:rPr>
      </w:pPr>
      <w:r w:rsidRPr="00D61A2E">
        <w:rPr>
          <w:rFonts w:ascii="Palatino Linotype" w:hAnsi="Palatino Linotype"/>
          <w:b/>
          <w:noProof/>
        </w:rPr>
        <w:t>deutsche Paraphrasierung: eventuell als Spiel durch Schüler zur gegenseitigen Vokabelabfrage (erleichtert durch die Angabe des Anfangsbuchstabens):</w:t>
      </w:r>
    </w:p>
    <w:p w14:paraId="6FA55686" w14:textId="77777777" w:rsidR="005E6CF3" w:rsidRPr="00D61A2E" w:rsidRDefault="005E6CF3" w:rsidP="005E6CF3">
      <w:pPr>
        <w:pStyle w:val="Aufzhlungszeichen"/>
        <w:numPr>
          <w:ilvl w:val="0"/>
          <w:numId w:val="0"/>
        </w:numPr>
        <w:ind w:left="709"/>
        <w:rPr>
          <w:rFonts w:ascii="Palatino Linotype" w:hAnsi="Palatino Linotype"/>
          <w:b/>
          <w:noProof/>
        </w:rPr>
      </w:pPr>
      <w:r w:rsidRPr="00D61A2E">
        <w:rPr>
          <w:rFonts w:ascii="Palatino Linotype" w:hAnsi="Palatino Linotype"/>
          <w:b/>
          <w:noProof/>
        </w:rPr>
        <w:t xml:space="preserve">„Welches Gamma schließen Mann und Frau? – </w:t>
      </w:r>
      <w:r w:rsidRPr="00D61A2E">
        <w:rPr>
          <w:rFonts w:ascii="Palatino Linotype" w:hAnsi="Palatino Linotype"/>
          <w:b/>
          <w:i/>
          <w:noProof/>
        </w:rPr>
        <w:t xml:space="preserve">Antwort: </w:t>
      </w:r>
      <w:r w:rsidRPr="00D61A2E">
        <w:rPr>
          <w:rFonts w:ascii="Palatino Linotype" w:hAnsi="Palatino Linotype"/>
          <w:b/>
          <w:i/>
          <w:noProof/>
          <w:lang w:val="el-GR"/>
        </w:rPr>
        <w:t>ὁ γάμος</w:t>
      </w:r>
      <w:r w:rsidRPr="00D61A2E">
        <w:rPr>
          <w:rFonts w:ascii="Palatino Linotype" w:hAnsi="Palatino Linotype"/>
          <w:b/>
          <w:noProof/>
        </w:rPr>
        <w:t>“</w:t>
      </w:r>
    </w:p>
    <w:p w14:paraId="34F545FF" w14:textId="77777777" w:rsidR="006C629E" w:rsidRPr="00D61A2E" w:rsidRDefault="006C629E" w:rsidP="00D80D69">
      <w:pPr>
        <w:pStyle w:val="Aufzhlungszeichen"/>
        <w:numPr>
          <w:ilvl w:val="1"/>
          <w:numId w:val="25"/>
        </w:numPr>
        <w:ind w:left="709" w:hanging="283"/>
        <w:rPr>
          <w:rFonts w:ascii="Palatino Linotype" w:hAnsi="Palatino Linotype"/>
          <w:b/>
          <w:noProof/>
        </w:rPr>
      </w:pPr>
      <w:r w:rsidRPr="00D61A2E">
        <w:rPr>
          <w:rFonts w:ascii="Palatino Linotype" w:hAnsi="Palatino Linotype"/>
          <w:b/>
          <w:noProof/>
        </w:rPr>
        <w:t>griechische Paraphrasierung (im Sinne der Binnendifferenzierung zumindest für schwächere S vereinfacht durch multiple choice)</w:t>
      </w:r>
      <w:r w:rsidR="00D61A2E">
        <w:rPr>
          <w:rFonts w:ascii="Palatino Linotype" w:hAnsi="Palatino Linotype"/>
          <w:b/>
          <w:noProof/>
        </w:rPr>
        <w:t xml:space="preserve"> (</w:t>
      </w:r>
      <w:r w:rsidR="00D61A2E" w:rsidRPr="00D61A2E">
        <w:rPr>
          <w:rFonts w:ascii="Palatino Linotype" w:hAnsi="Palatino Linotype"/>
          <w:b/>
          <w:i/>
          <w:noProof/>
          <w:u w:val="single"/>
        </w:rPr>
        <w:t>Lösung</w:t>
      </w:r>
      <w:r w:rsidR="00D61A2E">
        <w:rPr>
          <w:rFonts w:ascii="Palatino Linotype" w:hAnsi="Palatino Linotype"/>
          <w:b/>
          <w:noProof/>
        </w:rPr>
        <w:t>)</w:t>
      </w:r>
    </w:p>
    <w:p w14:paraId="408B1018" w14:textId="77777777" w:rsidR="00D61A2E" w:rsidRPr="00D61A2E" w:rsidRDefault="00D61A2E" w:rsidP="00D61A2E">
      <w:pPr>
        <w:pStyle w:val="Aufzhlungszeichen"/>
        <w:numPr>
          <w:ilvl w:val="0"/>
          <w:numId w:val="0"/>
        </w:numPr>
        <w:ind w:left="1068" w:hanging="360"/>
        <w:rPr>
          <w:rFonts w:ascii="Palatino Linotype" w:hAnsi="Palatino Linotype"/>
          <w:b/>
          <w:noProof/>
        </w:rPr>
      </w:pPr>
      <w:r w:rsidRPr="00D61A2E">
        <w:rPr>
          <w:rFonts w:ascii="Palatino Linotype" w:hAnsi="Palatino Linotype"/>
          <w:b/>
          <w:noProof/>
        </w:rPr>
        <w:t>U</w:t>
      </w:r>
      <w:r>
        <w:rPr>
          <w:rFonts w:ascii="Palatino Linotype" w:hAnsi="Palatino Linotype"/>
          <w:b/>
          <w:noProof/>
        </w:rPr>
        <w:t>nterstreiche jeweils, welches Wort umschrieben wird.</w:t>
      </w:r>
    </w:p>
    <w:p w14:paraId="31F534FF" w14:textId="77777777" w:rsidR="006C629E" w:rsidRPr="00D61A2E" w:rsidRDefault="006C629E" w:rsidP="006C629E">
      <w:pPr>
        <w:pStyle w:val="Aufzhlungszeichen"/>
        <w:numPr>
          <w:ilvl w:val="0"/>
          <w:numId w:val="9"/>
        </w:numPr>
        <w:rPr>
          <w:rFonts w:ascii="Palatino Linotype" w:hAnsi="Palatino Linotype"/>
          <w:noProof/>
        </w:rPr>
      </w:pPr>
      <w:r w:rsidRPr="00D61A2E">
        <w:rPr>
          <w:rFonts w:ascii="Palatino Linotype" w:hAnsi="Palatino Linotype"/>
          <w:noProof/>
        </w:rPr>
        <w:t>Τίς τοὺς ἀνθρώπους θεραπεύει φαρμά</w:t>
      </w:r>
      <w:r w:rsidR="009C0A29" w:rsidRPr="00D61A2E">
        <w:rPr>
          <w:rFonts w:ascii="Palatino Linotype" w:hAnsi="Palatino Linotype"/>
          <w:noProof/>
        </w:rPr>
        <w:t xml:space="preserve">κοις; </w:t>
      </w:r>
      <w:r w:rsidR="009C0A29" w:rsidRPr="00D61A2E">
        <w:rPr>
          <w:rFonts w:ascii="Palatino Linotype" w:hAnsi="Palatino Linotype"/>
          <w:noProof/>
        </w:rPr>
        <w:tab/>
      </w:r>
      <w:r w:rsidRPr="00D61A2E">
        <w:rPr>
          <w:rFonts w:ascii="Palatino Linotype" w:hAnsi="Palatino Linotype"/>
          <w:b/>
          <w:i/>
          <w:noProof/>
          <w:u w:val="single"/>
        </w:rPr>
        <w:t>ὁ ἰατρός</w:t>
      </w:r>
      <w:r w:rsidRPr="00D61A2E">
        <w:rPr>
          <w:rFonts w:ascii="Palatino Linotype" w:hAnsi="Palatino Linotype"/>
          <w:noProof/>
        </w:rPr>
        <w:t xml:space="preserve"> – </w:t>
      </w:r>
      <w:r w:rsidRPr="00D61A2E">
        <w:rPr>
          <w:rFonts w:ascii="Palatino Linotype" w:hAnsi="Palatino Linotype"/>
          <w:noProof/>
          <w:lang w:val="el-GR"/>
        </w:rPr>
        <w:t>ὁ τύραννος - ὁ θρόνος</w:t>
      </w:r>
      <w:r w:rsidR="009C0A29" w:rsidRPr="00D61A2E">
        <w:rPr>
          <w:rFonts w:ascii="Palatino Linotype" w:hAnsi="Palatino Linotype"/>
          <w:noProof/>
        </w:rPr>
        <w:t xml:space="preserve"> </w:t>
      </w:r>
    </w:p>
    <w:p w14:paraId="26FEF108" w14:textId="77777777" w:rsidR="006C629E" w:rsidRPr="00D61A2E" w:rsidRDefault="006C629E" w:rsidP="009C0A29">
      <w:pPr>
        <w:pStyle w:val="Aufzhlungszeichen"/>
        <w:numPr>
          <w:ilvl w:val="0"/>
          <w:numId w:val="9"/>
        </w:numPr>
        <w:ind w:right="-567"/>
        <w:rPr>
          <w:rFonts w:ascii="Palatino Linotype" w:hAnsi="Palatino Linotype"/>
          <w:noProof/>
        </w:rPr>
      </w:pPr>
      <w:r w:rsidRPr="00D61A2E">
        <w:rPr>
          <w:rFonts w:ascii="Palatino Linotype" w:hAnsi="Palatino Linotype"/>
          <w:noProof/>
        </w:rPr>
        <w:t>τὸν θεὸν ἐν Δελφοῖς ἐρωτᾶ</w:t>
      </w:r>
      <w:r w:rsidR="00D61A2E">
        <w:rPr>
          <w:rFonts w:ascii="Palatino Linotype" w:hAnsi="Palatino Linotype"/>
          <w:noProof/>
        </w:rPr>
        <w:t>ν  =</w:t>
      </w:r>
      <w:r w:rsidRPr="00D61A2E">
        <w:rPr>
          <w:rFonts w:ascii="Palatino Linotype" w:hAnsi="Palatino Linotype"/>
          <w:noProof/>
        </w:rPr>
        <w:t xml:space="preserve"> </w:t>
      </w:r>
      <w:r w:rsidRPr="00D61A2E">
        <w:rPr>
          <w:rFonts w:ascii="Palatino Linotype" w:hAnsi="Palatino Linotype"/>
          <w:noProof/>
        </w:rPr>
        <w:tab/>
      </w:r>
      <w:r w:rsidR="009C0A29" w:rsidRPr="00D61A2E">
        <w:rPr>
          <w:rFonts w:ascii="Palatino Linotype" w:hAnsi="Palatino Linotype"/>
          <w:noProof/>
        </w:rPr>
        <w:tab/>
      </w:r>
      <w:r w:rsidR="009C0A29" w:rsidRPr="00D61A2E">
        <w:rPr>
          <w:rFonts w:ascii="Palatino Linotype" w:hAnsi="Palatino Linotype"/>
          <w:noProof/>
        </w:rPr>
        <w:tab/>
      </w:r>
      <w:r w:rsidRPr="00D61A2E">
        <w:rPr>
          <w:rFonts w:ascii="Palatino Linotype" w:hAnsi="Palatino Linotype"/>
          <w:noProof/>
        </w:rPr>
        <w:t xml:space="preserve">χρῆσθαι - </w:t>
      </w:r>
      <w:r w:rsidRPr="00D61A2E">
        <w:rPr>
          <w:rFonts w:ascii="Palatino Linotype" w:hAnsi="Palatino Linotype"/>
          <w:b/>
          <w:i/>
          <w:noProof/>
          <w:u w:val="single"/>
        </w:rPr>
        <w:t>μαντεύεσθαι</w:t>
      </w:r>
      <w:r w:rsidRPr="00D61A2E">
        <w:rPr>
          <w:rFonts w:ascii="Palatino Linotype" w:hAnsi="Palatino Linotype"/>
          <w:noProof/>
        </w:rPr>
        <w:t xml:space="preserve"> - εὔχεσθαι</w:t>
      </w:r>
    </w:p>
    <w:p w14:paraId="1D7183F2" w14:textId="77777777" w:rsidR="00AF08FB" w:rsidRPr="00D61A2E" w:rsidRDefault="006C629E" w:rsidP="00D80D69">
      <w:pPr>
        <w:pStyle w:val="Aufzhlungszeichen"/>
        <w:numPr>
          <w:ilvl w:val="0"/>
          <w:numId w:val="25"/>
        </w:numPr>
        <w:rPr>
          <w:rFonts w:ascii="Palatino Linotype" w:hAnsi="Palatino Linotype"/>
          <w:b/>
          <w:noProof/>
        </w:rPr>
      </w:pPr>
      <w:r w:rsidRPr="00D61A2E">
        <w:rPr>
          <w:rFonts w:ascii="Palatino Linotype" w:hAnsi="Palatino Linotype"/>
          <w:b/>
          <w:noProof/>
        </w:rPr>
        <w:t>Lückentext</w:t>
      </w:r>
      <w:r w:rsidR="00AF08FB" w:rsidRPr="00D61A2E">
        <w:rPr>
          <w:rFonts w:ascii="Palatino Linotype" w:hAnsi="Palatino Linotype"/>
          <w:b/>
          <w:noProof/>
        </w:rPr>
        <w:t xml:space="preserve"> g</w:t>
      </w:r>
      <w:r w:rsidR="005E6CF3" w:rsidRPr="00D61A2E">
        <w:rPr>
          <w:rFonts w:ascii="Palatino Linotype" w:hAnsi="Palatino Linotype"/>
          <w:b/>
          <w:noProof/>
        </w:rPr>
        <w:t>riechisch, z. B. Nach Kairos L 7</w:t>
      </w:r>
      <w:r w:rsidR="00D61A2E">
        <w:rPr>
          <w:rFonts w:ascii="Palatino Linotype" w:hAnsi="Palatino Linotype"/>
          <w:b/>
          <w:noProof/>
        </w:rPr>
        <w:t xml:space="preserve"> (</w:t>
      </w:r>
      <w:r w:rsidR="00D61A2E" w:rsidRPr="00D61A2E">
        <w:rPr>
          <w:rFonts w:ascii="Palatino Linotype" w:hAnsi="Palatino Linotype"/>
          <w:b/>
          <w:i/>
          <w:noProof/>
          <w:u w:val="single"/>
        </w:rPr>
        <w:t>Lösung</w:t>
      </w:r>
      <w:r w:rsidR="00D61A2E">
        <w:rPr>
          <w:rFonts w:ascii="Palatino Linotype" w:hAnsi="Palatino Linotype"/>
          <w:b/>
          <w:noProof/>
        </w:rPr>
        <w:t>)</w:t>
      </w:r>
      <w:r w:rsidR="005E6CF3" w:rsidRPr="00D61A2E">
        <w:rPr>
          <w:rFonts w:ascii="Palatino Linotype" w:hAnsi="Palatino Linotype"/>
          <w:b/>
          <w:noProof/>
        </w:rPr>
        <w:t>:</w:t>
      </w:r>
      <w:r w:rsidR="00AF08FB" w:rsidRPr="00D61A2E">
        <w:rPr>
          <w:rFonts w:ascii="Palatino Linotype" w:hAnsi="Palatino Linotype"/>
          <w:b/>
          <w:noProof/>
        </w:rPr>
        <w:t xml:space="preserve"> </w:t>
      </w:r>
    </w:p>
    <w:p w14:paraId="26DF8BB2" w14:textId="77777777" w:rsidR="006C629E" w:rsidRPr="005E6CF3" w:rsidRDefault="005E6CF3" w:rsidP="005E6CF3">
      <w:pPr>
        <w:pStyle w:val="Aufzhlungszeichen"/>
        <w:numPr>
          <w:ilvl w:val="0"/>
          <w:numId w:val="0"/>
        </w:numPr>
        <w:ind w:left="709"/>
        <w:rPr>
          <w:rFonts w:ascii="Palatino Linotype" w:hAnsi="Palatino Linotype"/>
          <w:b/>
          <w:noProof/>
        </w:rPr>
      </w:pPr>
      <w:r w:rsidRPr="005E6CF3">
        <w:rPr>
          <w:rFonts w:ascii="Palatino Linotype" w:hAnsi="Palatino Linotype"/>
          <w:b/>
          <w:noProof/>
        </w:rPr>
        <w:t xml:space="preserve">Welches Verb </w:t>
      </w:r>
      <w:r w:rsidR="006C629E" w:rsidRPr="005E6CF3">
        <w:rPr>
          <w:rFonts w:ascii="Palatino Linotype" w:hAnsi="Palatino Linotype"/>
          <w:b/>
          <w:noProof/>
        </w:rPr>
        <w:t xml:space="preserve">passt? </w:t>
      </w:r>
    </w:p>
    <w:p w14:paraId="68FEE8A7" w14:textId="77777777" w:rsidR="006C629E" w:rsidRPr="00D4135F" w:rsidRDefault="006C629E" w:rsidP="006C629E">
      <w:pPr>
        <w:pStyle w:val="Aufzhlungszeichen"/>
        <w:numPr>
          <w:ilvl w:val="1"/>
          <w:numId w:val="8"/>
        </w:numPr>
        <w:rPr>
          <w:rFonts w:ascii="Palatino Linotype" w:hAnsi="Palatino Linotype"/>
          <w:noProof/>
        </w:rPr>
      </w:pPr>
      <w:r w:rsidRPr="00D4135F">
        <w:rPr>
          <w:rFonts w:ascii="Palatino Linotype" w:hAnsi="Palatino Linotype"/>
          <w:noProof/>
          <w:lang w:val="el-GR"/>
        </w:rPr>
        <w:t>ἡ Ἥρα τὸν ... φυλάττει</w:t>
      </w:r>
      <w:r w:rsidRPr="00D4135F">
        <w:rPr>
          <w:rFonts w:ascii="Palatino Linotype" w:hAnsi="Palatino Linotype"/>
          <w:noProof/>
        </w:rPr>
        <w:t>:</w:t>
      </w:r>
      <w:r w:rsidRPr="00D4135F">
        <w:rPr>
          <w:rFonts w:ascii="Palatino Linotype" w:hAnsi="Palatino Linotype"/>
          <w:noProof/>
        </w:rPr>
        <w:tab/>
      </w:r>
      <w:r w:rsidRPr="00D4135F">
        <w:rPr>
          <w:rFonts w:ascii="Palatino Linotype" w:hAnsi="Palatino Linotype"/>
          <w:noProof/>
        </w:rPr>
        <w:tab/>
      </w:r>
      <w:r w:rsidR="00BA43C1">
        <w:rPr>
          <w:rFonts w:ascii="Palatino Linotype" w:hAnsi="Palatino Linotype"/>
          <w:noProof/>
        </w:rPr>
        <w:tab/>
      </w:r>
      <w:r w:rsidRPr="005E6CF3">
        <w:rPr>
          <w:rFonts w:ascii="Palatino Linotype" w:hAnsi="Palatino Linotype"/>
          <w:noProof/>
          <w:lang w:val="el-GR"/>
        </w:rPr>
        <w:t xml:space="preserve">θάνατον </w:t>
      </w:r>
      <w:r w:rsidR="005E6CF3">
        <w:rPr>
          <w:rFonts w:ascii="Palatino Linotype" w:hAnsi="Palatino Linotype"/>
          <w:noProof/>
          <w:lang w:val="el-GR"/>
        </w:rPr>
        <w:t>–</w:t>
      </w:r>
      <w:r w:rsidRPr="005E6CF3">
        <w:rPr>
          <w:rFonts w:ascii="Palatino Linotype" w:hAnsi="Palatino Linotype"/>
          <w:i/>
          <w:noProof/>
          <w:lang w:val="el-GR"/>
        </w:rPr>
        <w:t xml:space="preserve"> </w:t>
      </w:r>
      <w:r w:rsidRPr="00D61A2E">
        <w:rPr>
          <w:rFonts w:ascii="Palatino Linotype" w:hAnsi="Palatino Linotype"/>
          <w:b/>
          <w:i/>
          <w:noProof/>
          <w:u w:val="single"/>
          <w:lang w:val="el-GR"/>
        </w:rPr>
        <w:t>γάμον</w:t>
      </w:r>
      <w:r w:rsidRPr="005E6CF3">
        <w:rPr>
          <w:rFonts w:ascii="Palatino Linotype" w:hAnsi="Palatino Linotype"/>
          <w:i/>
          <w:noProof/>
          <w:lang w:val="el-GR"/>
        </w:rPr>
        <w:t xml:space="preserve"> </w:t>
      </w:r>
      <w:r w:rsidR="005E6CF3">
        <w:rPr>
          <w:rFonts w:ascii="Palatino Linotype" w:hAnsi="Palatino Linotype"/>
          <w:noProof/>
          <w:lang w:val="el-GR"/>
        </w:rPr>
        <w:t>–</w:t>
      </w:r>
      <w:r w:rsidRPr="005E6CF3">
        <w:rPr>
          <w:rFonts w:ascii="Palatino Linotype" w:hAnsi="Palatino Linotype"/>
          <w:noProof/>
          <w:lang w:val="el-GR"/>
        </w:rPr>
        <w:t xml:space="preserve"> </w:t>
      </w:r>
      <w:r w:rsidR="006C3530">
        <w:rPr>
          <w:rFonts w:ascii="Palatino Linotype" w:hAnsi="Palatino Linotype"/>
          <w:noProof/>
          <w:lang w:val="el-GR"/>
        </w:rPr>
        <w:t>οἶνον</w:t>
      </w:r>
    </w:p>
    <w:p w14:paraId="16304954" w14:textId="77777777" w:rsidR="006C629E" w:rsidRDefault="006C629E" w:rsidP="006C629E">
      <w:pPr>
        <w:pStyle w:val="Aufzhlungszeichen"/>
        <w:numPr>
          <w:ilvl w:val="1"/>
          <w:numId w:val="8"/>
        </w:numPr>
        <w:rPr>
          <w:rFonts w:ascii="Palatino Linotype" w:hAnsi="Palatino Linotype"/>
          <w:noProof/>
        </w:rPr>
      </w:pPr>
      <w:r w:rsidRPr="00D4135F">
        <w:rPr>
          <w:rFonts w:ascii="Palatino Linotype" w:hAnsi="Palatino Linotype"/>
          <w:noProof/>
          <w:lang w:val="el-GR"/>
        </w:rPr>
        <w:t>Ἄνευ ... πόνους φέρομεν.</w:t>
      </w:r>
      <w:r w:rsidRPr="00D4135F">
        <w:rPr>
          <w:rFonts w:ascii="Palatino Linotype" w:hAnsi="Palatino Linotype"/>
          <w:noProof/>
        </w:rPr>
        <w:tab/>
      </w:r>
      <w:r w:rsidRPr="00D4135F">
        <w:rPr>
          <w:rFonts w:ascii="Palatino Linotype" w:hAnsi="Palatino Linotype"/>
          <w:noProof/>
        </w:rPr>
        <w:tab/>
      </w:r>
      <w:r w:rsidRPr="005E6CF3">
        <w:rPr>
          <w:rFonts w:ascii="Palatino Linotype" w:hAnsi="Palatino Linotype"/>
          <w:noProof/>
          <w:lang w:val="el-GR"/>
        </w:rPr>
        <w:t>λόγου –</w:t>
      </w:r>
      <w:r w:rsidRPr="00D4135F">
        <w:rPr>
          <w:rFonts w:ascii="Palatino Linotype" w:hAnsi="Palatino Linotype"/>
          <w:noProof/>
          <w:lang w:val="el-GR"/>
        </w:rPr>
        <w:t xml:space="preserve"> </w:t>
      </w:r>
      <w:r w:rsidRPr="00D61A2E">
        <w:rPr>
          <w:rFonts w:ascii="Palatino Linotype" w:hAnsi="Palatino Linotype"/>
          <w:b/>
          <w:i/>
          <w:noProof/>
          <w:u w:val="single"/>
        </w:rPr>
        <w:t>φόβου</w:t>
      </w:r>
      <w:r w:rsidRPr="00D4135F">
        <w:rPr>
          <w:rFonts w:ascii="Palatino Linotype" w:hAnsi="Palatino Linotype"/>
          <w:noProof/>
          <w:lang w:val="el-GR"/>
        </w:rPr>
        <w:t xml:space="preserve"> </w:t>
      </w:r>
      <w:r w:rsidRPr="005E6CF3">
        <w:rPr>
          <w:rFonts w:ascii="Palatino Linotype" w:hAnsi="Palatino Linotype"/>
          <w:noProof/>
          <w:lang w:val="el-GR"/>
        </w:rPr>
        <w:t>– ἔργου – νόμου</w:t>
      </w:r>
    </w:p>
    <w:p w14:paraId="5579DC41" w14:textId="77777777" w:rsidR="00DE094A" w:rsidRDefault="00DE094A" w:rsidP="00DE094A">
      <w:pPr>
        <w:pStyle w:val="Aufzhlungszeichen"/>
        <w:numPr>
          <w:ilvl w:val="0"/>
          <w:numId w:val="0"/>
        </w:numPr>
        <w:ind w:left="1080"/>
        <w:rPr>
          <w:rFonts w:ascii="Palatino Linotype" w:hAnsi="Palatino Linotype"/>
          <w:noProof/>
        </w:rPr>
      </w:pPr>
    </w:p>
    <w:p w14:paraId="3F03810E" w14:textId="77777777" w:rsidR="00DE094A" w:rsidRDefault="00DE094A" w:rsidP="00DE094A">
      <w:pPr>
        <w:pStyle w:val="Aufzhlungszeichen"/>
        <w:numPr>
          <w:ilvl w:val="0"/>
          <w:numId w:val="0"/>
        </w:numPr>
        <w:ind w:left="360" w:hanging="360"/>
        <w:rPr>
          <w:rFonts w:ascii="Palatino Linotype" w:hAnsi="Palatino Linotype"/>
          <w:noProof/>
        </w:rPr>
      </w:pPr>
    </w:p>
    <w:p w14:paraId="047ACEF4" w14:textId="77777777" w:rsidR="00DE094A" w:rsidRPr="00DE094A" w:rsidRDefault="00DE094A" w:rsidP="00DE094A">
      <w:pPr>
        <w:pStyle w:val="Aufzhlungszeichen"/>
        <w:numPr>
          <w:ilvl w:val="0"/>
          <w:numId w:val="25"/>
        </w:numPr>
        <w:spacing w:after="0"/>
        <w:rPr>
          <w:rFonts w:ascii="Palatino Linotype" w:hAnsi="Palatino Linotype"/>
          <w:b/>
          <w:noProof/>
        </w:rPr>
      </w:pPr>
      <w:r w:rsidRPr="00DE094A">
        <w:rPr>
          <w:rFonts w:ascii="Palatino Linotype" w:hAnsi="Palatino Linotype"/>
          <w:b/>
          <w:noProof/>
        </w:rPr>
        <w:t>Wortschatz kreativ bearbeiten</w:t>
      </w:r>
    </w:p>
    <w:p w14:paraId="76622A73" w14:textId="77777777" w:rsidR="00DE094A" w:rsidRPr="00DE094A" w:rsidRDefault="00DE094A" w:rsidP="00DE094A">
      <w:pPr>
        <w:pStyle w:val="Aufzhlungszeichen"/>
        <w:numPr>
          <w:ilvl w:val="1"/>
          <w:numId w:val="25"/>
        </w:numPr>
        <w:spacing w:after="0"/>
        <w:ind w:left="851" w:hanging="425"/>
        <w:jc w:val="both"/>
        <w:rPr>
          <w:rFonts w:ascii="Palatino Linotype" w:hAnsi="Palatino Linotype"/>
          <w:b/>
          <w:noProof/>
        </w:rPr>
      </w:pPr>
      <w:r w:rsidRPr="00DE094A">
        <w:rPr>
          <w:rFonts w:ascii="Palatino Linotype" w:hAnsi="Palatino Linotype"/>
          <w:b/>
          <w:noProof/>
        </w:rPr>
        <w:t>Nach Kairos L 21:</w:t>
      </w:r>
    </w:p>
    <w:p w14:paraId="2F036661" w14:textId="77777777" w:rsidR="00DE094A" w:rsidRPr="00BA43C1" w:rsidRDefault="00DE094A" w:rsidP="00DE094A">
      <w:pPr>
        <w:pStyle w:val="Aufzhlungszeichen"/>
        <w:numPr>
          <w:ilvl w:val="0"/>
          <w:numId w:val="0"/>
        </w:numPr>
        <w:spacing w:after="0"/>
        <w:ind w:left="708"/>
        <w:jc w:val="both"/>
        <w:rPr>
          <w:rFonts w:ascii="Palatino Linotype" w:hAnsi="Palatino Linotype"/>
          <w:b/>
          <w:noProof/>
        </w:rPr>
      </w:pPr>
      <w:r w:rsidRPr="00BA43C1">
        <w:rPr>
          <w:rFonts w:ascii="Palatino Linotype" w:hAnsi="Palatino Linotype"/>
          <w:b/>
          <w:noProof/>
          <w:lang w:val="el-GR"/>
        </w:rPr>
        <w:t>Σ-Π-Α-Ρ-Τ-Η</w:t>
      </w:r>
      <w:r w:rsidRPr="00BA43C1">
        <w:rPr>
          <w:rFonts w:ascii="Palatino Linotype" w:hAnsi="Palatino Linotype"/>
          <w:b/>
          <w:noProof/>
        </w:rPr>
        <w:t>: Suche zu jedem Buchstaben eine Vokabel aus dem Register</w:t>
      </w:r>
      <w:r>
        <w:rPr>
          <w:rFonts w:ascii="Palatino Linotype" w:hAnsi="Palatino Linotype"/>
          <w:b/>
          <w:noProof/>
        </w:rPr>
        <w:t xml:space="preserve">, die zu </w:t>
      </w:r>
      <w:r w:rsidRPr="006767F9">
        <w:rPr>
          <w:rFonts w:ascii="Palatino Linotype" w:hAnsi="Palatino Linotype"/>
          <w:b/>
          <w:i/>
          <w:noProof/>
          <w:lang w:val="el-GR"/>
        </w:rPr>
        <w:t>Σπάρτη</w:t>
      </w:r>
      <w:r>
        <w:rPr>
          <w:rFonts w:ascii="Palatino Linotype" w:hAnsi="Palatino Linotype"/>
          <w:b/>
          <w:noProof/>
          <w:lang w:val="el-GR"/>
        </w:rPr>
        <w:t xml:space="preserve"> </w:t>
      </w:r>
      <w:r w:rsidRPr="006767F9">
        <w:rPr>
          <w:rFonts w:ascii="Palatino Linotype" w:hAnsi="Palatino Linotype"/>
          <w:b/>
          <w:noProof/>
        </w:rPr>
        <w:t>passt</w:t>
      </w:r>
      <w:r w:rsidRPr="00BA43C1">
        <w:rPr>
          <w:rFonts w:ascii="Palatino Linotype" w:hAnsi="Palatino Linotype"/>
          <w:b/>
          <w:noProof/>
        </w:rPr>
        <w:t>. Begründe deine Entscheidungen.</w:t>
      </w:r>
    </w:p>
    <w:p w14:paraId="307B6098" w14:textId="77777777" w:rsidR="00DE094A" w:rsidRPr="006A7985" w:rsidRDefault="00DE094A" w:rsidP="00DE094A">
      <w:pPr>
        <w:pStyle w:val="Aufzhlungszeichen"/>
        <w:numPr>
          <w:ilvl w:val="0"/>
          <w:numId w:val="0"/>
        </w:numPr>
        <w:spacing w:after="0"/>
        <w:ind w:left="851"/>
        <w:rPr>
          <w:rFonts w:ascii="Palatino Linotype" w:hAnsi="Palatino Linotype"/>
          <w:b/>
          <w:i/>
          <w:noProof/>
        </w:rPr>
      </w:pPr>
      <w:r w:rsidRPr="006A7985">
        <w:rPr>
          <w:rFonts w:ascii="Palatino Linotype" w:hAnsi="Palatino Linotype"/>
          <w:b/>
          <w:i/>
          <w:noProof/>
          <w:u w:val="single"/>
        </w:rPr>
        <w:t>Mögliche Lösung</w:t>
      </w:r>
      <w:r>
        <w:rPr>
          <w:rFonts w:ascii="Palatino Linotype" w:hAnsi="Palatino Linotype"/>
          <w:b/>
          <w:i/>
          <w:noProof/>
        </w:rPr>
        <w:t>:</w:t>
      </w:r>
    </w:p>
    <w:p w14:paraId="08357A65" w14:textId="77777777" w:rsidR="00DE094A" w:rsidRPr="00BA43C1" w:rsidRDefault="00DE094A" w:rsidP="00DE094A">
      <w:pPr>
        <w:pStyle w:val="Aufzhlungszeichen"/>
        <w:numPr>
          <w:ilvl w:val="0"/>
          <w:numId w:val="0"/>
        </w:numPr>
        <w:spacing w:after="0"/>
        <w:ind w:left="851"/>
        <w:rPr>
          <w:rFonts w:ascii="Palatino Linotype" w:hAnsi="Palatino Linotype"/>
          <w:i/>
          <w:noProof/>
        </w:rPr>
      </w:pPr>
      <w:r w:rsidRPr="00D4135F">
        <w:rPr>
          <w:rFonts w:ascii="Palatino Linotype" w:hAnsi="Palatino Linotype"/>
          <w:b/>
          <w:noProof/>
        </w:rPr>
        <w:t>Σ</w:t>
      </w:r>
      <w:r w:rsidRPr="00D4135F">
        <w:rPr>
          <w:rFonts w:ascii="Palatino Linotype" w:hAnsi="Palatino Linotype"/>
          <w:noProof/>
          <w:lang w:val="el-GR"/>
        </w:rPr>
        <w:tab/>
      </w:r>
      <w:r w:rsidRPr="00BA43C1">
        <w:rPr>
          <w:rFonts w:ascii="Palatino Linotype" w:hAnsi="Palatino Linotype"/>
          <w:i/>
          <w:noProof/>
          <w:lang w:val="el-GR"/>
        </w:rPr>
        <w:t>στρατεύω</w:t>
      </w:r>
      <w:r w:rsidRPr="00BA43C1">
        <w:rPr>
          <w:rFonts w:ascii="Palatino Linotype" w:hAnsi="Palatino Linotype"/>
          <w:i/>
          <w:noProof/>
        </w:rPr>
        <w:t xml:space="preserve"> </w:t>
      </w:r>
      <w:r w:rsidRPr="00BA43C1">
        <w:rPr>
          <w:rFonts w:ascii="Palatino Linotype" w:hAnsi="Palatino Linotype"/>
          <w:i/>
          <w:noProof/>
        </w:rPr>
        <w:sym w:font="Wingdings" w:char="F0E0"/>
      </w:r>
      <w:r w:rsidRPr="00BA43C1">
        <w:rPr>
          <w:rFonts w:ascii="Palatino Linotype" w:hAnsi="Palatino Linotype"/>
          <w:i/>
          <w:noProof/>
        </w:rPr>
        <w:t xml:space="preserve"> kriegerische Ausrichtung / </w:t>
      </w:r>
      <w:r w:rsidRPr="00BA43C1">
        <w:rPr>
          <w:rFonts w:ascii="Palatino Linotype" w:hAnsi="Palatino Linotype"/>
          <w:i/>
          <w:noProof/>
          <w:lang w:val="el-GR"/>
        </w:rPr>
        <w:t xml:space="preserve">σπεύδω </w:t>
      </w:r>
      <w:r w:rsidRPr="00BA43C1">
        <w:rPr>
          <w:rFonts w:ascii="Palatino Linotype" w:hAnsi="Palatino Linotype"/>
          <w:i/>
          <w:noProof/>
        </w:rPr>
        <w:sym w:font="Wingdings" w:char="F0E0"/>
      </w:r>
      <w:r w:rsidRPr="00BA43C1">
        <w:rPr>
          <w:rFonts w:ascii="Palatino Linotype" w:hAnsi="Palatino Linotype"/>
          <w:i/>
          <w:noProof/>
        </w:rPr>
        <w:t xml:space="preserve"> hartes Training</w:t>
      </w:r>
    </w:p>
    <w:p w14:paraId="06A519A3" w14:textId="77777777" w:rsidR="00DE094A" w:rsidRPr="00BA43C1" w:rsidRDefault="00DE094A" w:rsidP="00DE094A">
      <w:pPr>
        <w:pStyle w:val="Aufzhlungszeichen"/>
        <w:numPr>
          <w:ilvl w:val="0"/>
          <w:numId w:val="0"/>
        </w:numPr>
        <w:spacing w:after="0"/>
        <w:ind w:left="1416" w:hanging="565"/>
        <w:rPr>
          <w:rFonts w:ascii="Palatino Linotype" w:hAnsi="Palatino Linotype"/>
          <w:i/>
          <w:noProof/>
        </w:rPr>
      </w:pPr>
      <w:r w:rsidRPr="00D4135F">
        <w:rPr>
          <w:rFonts w:ascii="Palatino Linotype" w:hAnsi="Palatino Linotype"/>
          <w:b/>
          <w:noProof/>
          <w:lang w:val="el-GR"/>
        </w:rPr>
        <w:t>Π</w:t>
      </w:r>
      <w:r w:rsidRPr="00D4135F">
        <w:rPr>
          <w:rFonts w:ascii="Palatino Linotype" w:hAnsi="Palatino Linotype"/>
          <w:b/>
          <w:noProof/>
          <w:lang w:val="el-GR"/>
        </w:rPr>
        <w:tab/>
      </w:r>
      <w:r w:rsidRPr="00BA43C1">
        <w:rPr>
          <w:rFonts w:ascii="Palatino Linotype" w:hAnsi="Palatino Linotype"/>
          <w:i/>
          <w:noProof/>
          <w:lang w:val="el-GR"/>
        </w:rPr>
        <w:t xml:space="preserve">πολιτεία </w:t>
      </w:r>
      <w:r w:rsidRPr="00BA43C1">
        <w:rPr>
          <w:rFonts w:ascii="Palatino Linotype" w:hAnsi="Palatino Linotype"/>
          <w:i/>
          <w:noProof/>
        </w:rPr>
        <w:sym w:font="Wingdings" w:char="F0E0"/>
      </w:r>
      <w:r w:rsidRPr="00BA43C1">
        <w:rPr>
          <w:rFonts w:ascii="Palatino Linotype" w:hAnsi="Palatino Linotype"/>
          <w:i/>
          <w:noProof/>
        </w:rPr>
        <w:t xml:space="preserve"> wichtige Funktion der Verfassung / </w:t>
      </w:r>
      <w:r w:rsidRPr="00BA43C1">
        <w:rPr>
          <w:rFonts w:ascii="Palatino Linotype" w:hAnsi="Palatino Linotype"/>
          <w:i/>
          <w:noProof/>
          <w:lang w:val="el-GR"/>
        </w:rPr>
        <w:t>πόλεμος</w:t>
      </w:r>
      <w:r w:rsidRPr="00BA43C1">
        <w:rPr>
          <w:rFonts w:ascii="Palatino Linotype" w:hAnsi="Palatino Linotype"/>
          <w:i/>
          <w:noProof/>
        </w:rPr>
        <w:t xml:space="preserve"> </w:t>
      </w:r>
      <w:r w:rsidRPr="00BA43C1">
        <w:rPr>
          <w:rFonts w:ascii="Palatino Linotype" w:hAnsi="Palatino Linotype"/>
          <w:i/>
          <w:noProof/>
        </w:rPr>
        <w:sym w:font="Wingdings" w:char="F0E0"/>
      </w:r>
      <w:r w:rsidRPr="00BA43C1">
        <w:rPr>
          <w:rFonts w:ascii="Palatino Linotype" w:hAnsi="Palatino Linotype"/>
          <w:i/>
          <w:noProof/>
        </w:rPr>
        <w:t xml:space="preserve"> Krieg im Mittelpunkt</w:t>
      </w:r>
    </w:p>
    <w:p w14:paraId="06D52463" w14:textId="77777777" w:rsidR="00DE094A" w:rsidRPr="00BA43C1" w:rsidRDefault="00DE094A" w:rsidP="00DE094A">
      <w:pPr>
        <w:pStyle w:val="Aufzhlungszeichen"/>
        <w:numPr>
          <w:ilvl w:val="0"/>
          <w:numId w:val="0"/>
        </w:numPr>
        <w:spacing w:after="0"/>
        <w:ind w:left="851"/>
        <w:rPr>
          <w:rFonts w:ascii="Palatino Linotype" w:hAnsi="Palatino Linotype"/>
          <w:i/>
          <w:noProof/>
        </w:rPr>
      </w:pPr>
      <w:r w:rsidRPr="00D4135F">
        <w:rPr>
          <w:rFonts w:ascii="Palatino Linotype" w:hAnsi="Palatino Linotype"/>
          <w:b/>
          <w:noProof/>
          <w:lang w:val="el-GR"/>
        </w:rPr>
        <w:t>Α</w:t>
      </w:r>
      <w:r w:rsidRPr="00D4135F">
        <w:rPr>
          <w:rFonts w:ascii="Palatino Linotype" w:hAnsi="Palatino Linotype"/>
          <w:noProof/>
          <w:lang w:val="el-GR"/>
        </w:rPr>
        <w:tab/>
      </w:r>
      <w:r w:rsidRPr="00BA43C1">
        <w:rPr>
          <w:rFonts w:ascii="Palatino Linotype" w:hAnsi="Palatino Linotype"/>
          <w:i/>
          <w:noProof/>
          <w:lang w:val="el-GR"/>
        </w:rPr>
        <w:t xml:space="preserve">ἀνδρεία </w:t>
      </w:r>
      <w:r w:rsidRPr="00BA43C1">
        <w:rPr>
          <w:rFonts w:ascii="Palatino Linotype" w:hAnsi="Palatino Linotype"/>
          <w:i/>
          <w:noProof/>
        </w:rPr>
        <w:sym w:font="Wingdings" w:char="F0E0"/>
      </w:r>
      <w:r w:rsidRPr="00BA43C1">
        <w:rPr>
          <w:rFonts w:ascii="Palatino Linotype" w:hAnsi="Palatino Linotype"/>
          <w:i/>
          <w:noProof/>
        </w:rPr>
        <w:t xml:space="preserve"> Leittugend – </w:t>
      </w:r>
      <w:r w:rsidRPr="00BA43C1">
        <w:rPr>
          <w:rFonts w:ascii="Palatino Linotype" w:hAnsi="Palatino Linotype"/>
          <w:i/>
          <w:noProof/>
          <w:lang w:val="el-GR"/>
        </w:rPr>
        <w:t>ἀνάγκη</w:t>
      </w:r>
      <w:r w:rsidRPr="00BA43C1">
        <w:rPr>
          <w:rFonts w:ascii="Palatino Linotype" w:hAnsi="Palatino Linotype"/>
          <w:i/>
          <w:noProof/>
        </w:rPr>
        <w:t xml:space="preserve"> </w:t>
      </w:r>
      <w:r w:rsidRPr="00BA43C1">
        <w:rPr>
          <w:rFonts w:ascii="Palatino Linotype" w:hAnsi="Palatino Linotype"/>
          <w:i/>
          <w:noProof/>
        </w:rPr>
        <w:sym w:font="Wingdings" w:char="F0E0"/>
      </w:r>
      <w:r w:rsidRPr="00BA43C1">
        <w:rPr>
          <w:rFonts w:ascii="Palatino Linotype" w:hAnsi="Palatino Linotype"/>
          <w:i/>
          <w:noProof/>
        </w:rPr>
        <w:t xml:space="preserve"> strengste Regeln</w:t>
      </w:r>
    </w:p>
    <w:p w14:paraId="39E196D9" w14:textId="77777777" w:rsidR="00DE094A" w:rsidRPr="00BA43C1" w:rsidRDefault="00DE094A" w:rsidP="00DE094A">
      <w:pPr>
        <w:pStyle w:val="Aufzhlungszeichen"/>
        <w:numPr>
          <w:ilvl w:val="0"/>
          <w:numId w:val="0"/>
        </w:numPr>
        <w:spacing w:after="0"/>
        <w:ind w:left="851"/>
        <w:rPr>
          <w:rFonts w:ascii="Palatino Linotype" w:hAnsi="Palatino Linotype"/>
          <w:i/>
          <w:noProof/>
        </w:rPr>
      </w:pPr>
      <w:r w:rsidRPr="00D4135F">
        <w:rPr>
          <w:rFonts w:ascii="Palatino Linotype" w:hAnsi="Palatino Linotype"/>
          <w:b/>
          <w:noProof/>
          <w:lang w:val="el-GR"/>
        </w:rPr>
        <w:t>Ρ</w:t>
      </w:r>
      <w:r w:rsidRPr="00D4135F">
        <w:rPr>
          <w:rFonts w:ascii="Palatino Linotype" w:hAnsi="Palatino Linotype"/>
          <w:b/>
          <w:noProof/>
          <w:lang w:val="el-GR"/>
        </w:rPr>
        <w:tab/>
      </w:r>
      <w:r w:rsidRPr="00BA43C1">
        <w:rPr>
          <w:rFonts w:ascii="Palatino Linotype" w:hAnsi="Palatino Linotype"/>
          <w:i/>
          <w:noProof/>
          <w:lang w:val="el-GR"/>
        </w:rPr>
        <w:t>ῥώμη</w:t>
      </w:r>
      <w:r w:rsidRPr="00BA43C1">
        <w:rPr>
          <w:rFonts w:ascii="Palatino Linotype" w:hAnsi="Palatino Linotype"/>
          <w:b/>
          <w:i/>
          <w:noProof/>
          <w:lang w:val="el-GR"/>
        </w:rPr>
        <w:t xml:space="preserve"> </w:t>
      </w:r>
      <w:r w:rsidRPr="00BA43C1">
        <w:rPr>
          <w:rFonts w:ascii="Palatino Linotype" w:hAnsi="Palatino Linotype"/>
          <w:i/>
          <w:noProof/>
        </w:rPr>
        <w:sym w:font="Wingdings" w:char="F0E0"/>
      </w:r>
      <w:r w:rsidRPr="00BA43C1">
        <w:rPr>
          <w:rFonts w:ascii="Palatino Linotype" w:hAnsi="Palatino Linotype"/>
          <w:i/>
          <w:noProof/>
        </w:rPr>
        <w:t xml:space="preserve"> wichtige Eigenschaft Spartas </w:t>
      </w:r>
    </w:p>
    <w:p w14:paraId="1E64D51B" w14:textId="77777777" w:rsidR="00DE094A" w:rsidRPr="00BA43C1" w:rsidRDefault="00DE094A" w:rsidP="00DE094A">
      <w:pPr>
        <w:pStyle w:val="Aufzhlungszeichen"/>
        <w:numPr>
          <w:ilvl w:val="0"/>
          <w:numId w:val="0"/>
        </w:numPr>
        <w:spacing w:after="0"/>
        <w:ind w:left="851"/>
        <w:rPr>
          <w:rFonts w:ascii="Palatino Linotype" w:hAnsi="Palatino Linotype"/>
          <w:i/>
          <w:noProof/>
        </w:rPr>
      </w:pPr>
      <w:r w:rsidRPr="00D4135F">
        <w:rPr>
          <w:rFonts w:ascii="Palatino Linotype" w:hAnsi="Palatino Linotype"/>
          <w:b/>
          <w:noProof/>
        </w:rPr>
        <w:t>T</w:t>
      </w:r>
      <w:r w:rsidRPr="00D4135F">
        <w:rPr>
          <w:rFonts w:ascii="Palatino Linotype" w:hAnsi="Palatino Linotype"/>
          <w:b/>
          <w:noProof/>
        </w:rPr>
        <w:tab/>
      </w:r>
      <w:r w:rsidRPr="00BA43C1">
        <w:rPr>
          <w:rFonts w:ascii="Palatino Linotype" w:hAnsi="Palatino Linotype"/>
          <w:i/>
          <w:noProof/>
          <w:lang w:val="el-GR"/>
        </w:rPr>
        <w:t>τ</w:t>
      </w:r>
      <w:r w:rsidRPr="00BA43C1">
        <w:rPr>
          <w:rFonts w:ascii="Palatino Linotype" w:hAnsi="Palatino Linotype"/>
          <w:i/>
          <w:noProof/>
        </w:rPr>
        <w:t xml:space="preserve">άττω </w:t>
      </w:r>
      <w:r w:rsidRPr="00BA43C1">
        <w:rPr>
          <w:rFonts w:ascii="Palatino Linotype" w:hAnsi="Palatino Linotype"/>
          <w:i/>
          <w:noProof/>
        </w:rPr>
        <w:sym w:font="Wingdings" w:char="F0E0"/>
      </w:r>
      <w:r w:rsidRPr="00BA43C1">
        <w:rPr>
          <w:rFonts w:ascii="Palatino Linotype" w:hAnsi="Palatino Linotype"/>
          <w:i/>
          <w:noProof/>
        </w:rPr>
        <w:t xml:space="preserve"> taktische Stärke </w:t>
      </w:r>
      <w:r>
        <w:rPr>
          <w:rFonts w:ascii="Palatino Linotype" w:hAnsi="Palatino Linotype"/>
          <w:i/>
          <w:noProof/>
        </w:rPr>
        <w:t>der Elitesoldaten durch strenge</w:t>
      </w:r>
      <w:r w:rsidRPr="00BA43C1">
        <w:rPr>
          <w:rFonts w:ascii="Palatino Linotype" w:hAnsi="Palatino Linotype"/>
          <w:i/>
          <w:noProof/>
        </w:rPr>
        <w:t xml:space="preserve"> Hierarchie</w:t>
      </w:r>
    </w:p>
    <w:p w14:paraId="1D503138" w14:textId="77777777" w:rsidR="00DE094A" w:rsidRPr="006A7985" w:rsidRDefault="00DE094A" w:rsidP="00DE094A">
      <w:pPr>
        <w:pStyle w:val="Aufzhlungszeichen"/>
        <w:numPr>
          <w:ilvl w:val="0"/>
          <w:numId w:val="0"/>
        </w:numPr>
        <w:spacing w:after="0"/>
        <w:ind w:left="851"/>
        <w:rPr>
          <w:rFonts w:ascii="Palatino Linotype" w:hAnsi="Palatino Linotype"/>
          <w:b/>
          <w:i/>
          <w:noProof/>
        </w:rPr>
      </w:pPr>
      <w:r w:rsidRPr="0016770E">
        <w:rPr>
          <w:rFonts w:ascii="Palatino Linotype" w:hAnsi="Palatino Linotype"/>
          <w:b/>
          <w:noProof/>
        </w:rPr>
        <w:t>Η</w:t>
      </w:r>
      <w:r w:rsidRPr="00D4135F">
        <w:rPr>
          <w:rFonts w:ascii="Palatino Linotype" w:hAnsi="Palatino Linotype"/>
          <w:noProof/>
        </w:rPr>
        <w:tab/>
      </w:r>
      <w:r w:rsidRPr="00BA43C1">
        <w:rPr>
          <w:rFonts w:ascii="Palatino Linotype" w:hAnsi="Palatino Linotype"/>
          <w:i/>
          <w:noProof/>
        </w:rPr>
        <w:t>ἡλικία</w:t>
      </w:r>
      <w:r w:rsidRPr="00BA43C1">
        <w:rPr>
          <w:rFonts w:ascii="Palatino Linotype" w:hAnsi="Palatino Linotype"/>
          <w:i/>
          <w:noProof/>
          <w:lang w:val="el-GR"/>
        </w:rPr>
        <w:t xml:space="preserve"> </w:t>
      </w:r>
      <w:r w:rsidRPr="00BA43C1">
        <w:rPr>
          <w:rFonts w:ascii="Palatino Linotype" w:hAnsi="Palatino Linotype"/>
          <w:i/>
          <w:noProof/>
        </w:rPr>
        <w:sym w:font="Wingdings" w:char="F0E0"/>
      </w:r>
      <w:r w:rsidRPr="00BA43C1">
        <w:rPr>
          <w:rFonts w:ascii="Palatino Linotype" w:hAnsi="Palatino Linotype"/>
          <w:i/>
          <w:noProof/>
          <w:lang w:val="el-GR"/>
        </w:rPr>
        <w:t xml:space="preserve"> Re</w:t>
      </w:r>
      <w:r w:rsidRPr="00BA43C1">
        <w:rPr>
          <w:rFonts w:ascii="Palatino Linotype" w:hAnsi="Palatino Linotype"/>
          <w:i/>
          <w:noProof/>
        </w:rPr>
        <w:t xml:space="preserve">spekt vor dem Alter / </w:t>
      </w:r>
      <w:r w:rsidRPr="00BA43C1">
        <w:rPr>
          <w:rFonts w:ascii="Palatino Linotype" w:hAnsi="Palatino Linotype"/>
          <w:i/>
          <w:noProof/>
          <w:lang w:val="el-GR"/>
        </w:rPr>
        <w:t>ἥττων</w:t>
      </w:r>
      <w:r w:rsidRPr="00BA43C1">
        <w:rPr>
          <w:rFonts w:ascii="Palatino Linotype" w:hAnsi="Palatino Linotype"/>
          <w:i/>
          <w:noProof/>
        </w:rPr>
        <w:t xml:space="preserve"> </w:t>
      </w:r>
      <w:r w:rsidRPr="00BA43C1">
        <w:rPr>
          <w:rFonts w:ascii="Palatino Linotype" w:hAnsi="Palatino Linotype"/>
          <w:i/>
          <w:noProof/>
        </w:rPr>
        <w:sym w:font="Wingdings" w:char="F0E0"/>
      </w:r>
      <w:r w:rsidRPr="00BA43C1">
        <w:rPr>
          <w:rFonts w:ascii="Palatino Linotype" w:hAnsi="Palatino Linotype"/>
          <w:i/>
          <w:noProof/>
        </w:rPr>
        <w:t xml:space="preserve"> Unterlegenheit der anderen</w:t>
      </w:r>
    </w:p>
    <w:p w14:paraId="287D04F7" w14:textId="77777777" w:rsidR="00DE094A" w:rsidRDefault="00DE094A" w:rsidP="00DE094A">
      <w:pPr>
        <w:pStyle w:val="Aufzhlungszeichen"/>
        <w:numPr>
          <w:ilvl w:val="0"/>
          <w:numId w:val="0"/>
        </w:numPr>
        <w:ind w:left="360" w:hanging="360"/>
        <w:rPr>
          <w:rFonts w:ascii="Palatino Linotype" w:hAnsi="Palatino Linotype"/>
          <w:noProof/>
        </w:rPr>
      </w:pPr>
    </w:p>
    <w:p w14:paraId="5F34467B" w14:textId="77777777" w:rsidR="00DE094A" w:rsidRDefault="00DE094A" w:rsidP="00DE094A">
      <w:pPr>
        <w:pStyle w:val="Aufzhlungszeichen"/>
        <w:numPr>
          <w:ilvl w:val="0"/>
          <w:numId w:val="0"/>
        </w:numPr>
        <w:ind w:left="360" w:hanging="360"/>
        <w:rPr>
          <w:rFonts w:ascii="Palatino Linotype" w:hAnsi="Palatino Linotype"/>
          <w:noProof/>
        </w:rPr>
      </w:pPr>
    </w:p>
    <w:p w14:paraId="7380B2D9" w14:textId="77777777" w:rsidR="00DE094A" w:rsidRPr="00D4135F" w:rsidRDefault="00DE094A" w:rsidP="00DE094A">
      <w:pPr>
        <w:pStyle w:val="Aufzhlungszeichen"/>
        <w:numPr>
          <w:ilvl w:val="0"/>
          <w:numId w:val="0"/>
        </w:numPr>
        <w:ind w:left="360" w:hanging="360"/>
        <w:rPr>
          <w:rFonts w:ascii="Palatino Linotype" w:hAnsi="Palatino Linotype"/>
          <w:noProof/>
        </w:rPr>
      </w:pPr>
    </w:p>
    <w:p w14:paraId="2B5A2AB1" w14:textId="77777777" w:rsidR="006767F9" w:rsidRDefault="006767F9" w:rsidP="00D80D69">
      <w:pPr>
        <w:pStyle w:val="Aufzhlungszeichen"/>
        <w:numPr>
          <w:ilvl w:val="0"/>
          <w:numId w:val="25"/>
        </w:numPr>
        <w:spacing w:after="0"/>
        <w:rPr>
          <w:rFonts w:ascii="Palatino Linotype" w:hAnsi="Palatino Linotype"/>
          <w:noProof/>
        </w:rPr>
        <w:sectPr w:rsidR="006767F9" w:rsidSect="00AF49B0">
          <w:pgSz w:w="11906" w:h="16838"/>
          <w:pgMar w:top="993" w:right="1417" w:bottom="709" w:left="1417" w:header="426" w:footer="692" w:gutter="0"/>
          <w:cols w:space="708"/>
          <w:docGrid w:linePitch="360"/>
        </w:sectPr>
      </w:pPr>
    </w:p>
    <w:p w14:paraId="3D248585" w14:textId="77777777" w:rsidR="006767F9" w:rsidRPr="00DE094A" w:rsidRDefault="006C629E" w:rsidP="00D80D69">
      <w:pPr>
        <w:pStyle w:val="Aufzhlungszeichen"/>
        <w:numPr>
          <w:ilvl w:val="1"/>
          <w:numId w:val="25"/>
        </w:numPr>
        <w:spacing w:after="0"/>
        <w:ind w:left="851" w:hanging="425"/>
        <w:jc w:val="both"/>
        <w:rPr>
          <w:rFonts w:ascii="Palatino Linotype" w:hAnsi="Palatino Linotype"/>
          <w:b/>
          <w:noProof/>
        </w:rPr>
      </w:pPr>
      <w:r w:rsidRPr="00D4135F">
        <w:rPr>
          <w:rFonts w:ascii="Palatino Linotype" w:hAnsi="Palatino Linotype"/>
          <w:noProof/>
        </w:rPr>
        <w:lastRenderedPageBreak/>
        <w:t>Variante:</w:t>
      </w:r>
      <w:r w:rsidR="00B8338E">
        <w:rPr>
          <w:rFonts w:ascii="Palatino Linotype" w:hAnsi="Palatino Linotype"/>
          <w:noProof/>
        </w:rPr>
        <w:t xml:space="preserve"> Nach Kairos L 50</w:t>
      </w:r>
    </w:p>
    <w:p w14:paraId="3D230227" w14:textId="77777777" w:rsidR="00C5653C" w:rsidRPr="00BC091C" w:rsidRDefault="00D4135F" w:rsidP="006767F9">
      <w:pPr>
        <w:pStyle w:val="Aufzhlungszeichen"/>
        <w:numPr>
          <w:ilvl w:val="0"/>
          <w:numId w:val="0"/>
        </w:numPr>
        <w:spacing w:after="0"/>
        <w:ind w:left="851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b/>
        </w:rPr>
        <w:t xml:space="preserve">Entwirf ein Kreuzworträtsel </w:t>
      </w:r>
      <w:r w:rsidR="00BC091C">
        <w:rPr>
          <w:rFonts w:ascii="Palatino Linotype" w:hAnsi="Palatino Linotype"/>
          <w:b/>
        </w:rPr>
        <w:t>nach folgendem Muster</w:t>
      </w:r>
      <w:r w:rsidR="006767F9">
        <w:rPr>
          <w:rFonts w:ascii="Palatino Linotype" w:hAnsi="Palatino Linotype"/>
          <w:b/>
        </w:rPr>
        <w:t xml:space="preserve"> (Lösungswort „Apollon“)</w:t>
      </w:r>
      <w:r w:rsidR="00BC091C">
        <w:rPr>
          <w:rFonts w:ascii="Palatino Linotype" w:hAnsi="Palatino Linotype"/>
          <w:b/>
        </w:rPr>
        <w:t>:</w:t>
      </w:r>
    </w:p>
    <w:p w14:paraId="03166CE9" w14:textId="77777777" w:rsidR="00BC091C" w:rsidRPr="00BC091C" w:rsidRDefault="00BC091C" w:rsidP="00B8338E">
      <w:pPr>
        <w:pStyle w:val="Aufzhlungszeichen"/>
        <w:numPr>
          <w:ilvl w:val="0"/>
          <w:numId w:val="0"/>
        </w:numPr>
        <w:spacing w:after="0"/>
        <w:ind w:left="5103"/>
        <w:rPr>
          <w:rFonts w:ascii="Palatino Linotype" w:hAnsi="Palatino Linotype"/>
          <w:b/>
          <w:i/>
          <w:noProof/>
        </w:rPr>
      </w:pPr>
      <w:r w:rsidRPr="00BC091C">
        <w:rPr>
          <w:rFonts w:ascii="Palatino Linotype" w:hAnsi="Palatino Linotype"/>
          <w:b/>
          <w:i/>
          <w:noProof/>
        </w:rPr>
        <w:t>Mögliche S-Lösung</w:t>
      </w:r>
    </w:p>
    <w:tbl>
      <w:tblPr>
        <w:tblStyle w:val="Tabellenraster"/>
        <w:tblW w:w="8647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496"/>
        <w:gridCol w:w="36"/>
        <w:gridCol w:w="236"/>
        <w:gridCol w:w="248"/>
        <w:gridCol w:w="248"/>
        <w:gridCol w:w="248"/>
        <w:gridCol w:w="248"/>
        <w:gridCol w:w="248"/>
        <w:gridCol w:w="270"/>
        <w:gridCol w:w="253"/>
        <w:gridCol w:w="254"/>
        <w:gridCol w:w="254"/>
        <w:gridCol w:w="254"/>
        <w:gridCol w:w="254"/>
        <w:gridCol w:w="254"/>
        <w:gridCol w:w="254"/>
        <w:gridCol w:w="254"/>
        <w:gridCol w:w="254"/>
        <w:gridCol w:w="364"/>
      </w:tblGrid>
      <w:tr w:rsidR="00BC091C" w:rsidRPr="00D4135F" w14:paraId="088163A5" w14:textId="77777777" w:rsidTr="00B8338E">
        <w:trPr>
          <w:gridAfter w:val="1"/>
          <w:wAfter w:w="364" w:type="dxa"/>
        </w:trPr>
        <w:tc>
          <w:tcPr>
            <w:tcW w:w="248" w:type="dxa"/>
          </w:tcPr>
          <w:p w14:paraId="0E5CD8DA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</w:tcPr>
          <w:p w14:paraId="1AF7CB23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</w:tcPr>
          <w:p w14:paraId="2F38C114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</w:tcPr>
          <w:p w14:paraId="2F53DB0F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</w:tcPr>
          <w:p w14:paraId="3F078A2B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  <w:vertAlign w:val="superscript"/>
              </w:rPr>
            </w:pPr>
            <w:r w:rsidRPr="00D4135F">
              <w:rPr>
                <w:rFonts w:ascii="Palatino Linotype" w:hAnsi="Palatino Linotype"/>
                <w:b/>
                <w:noProof/>
                <w:vertAlign w:val="superscript"/>
              </w:rPr>
              <w:t>1</w:t>
            </w:r>
          </w:p>
        </w:tc>
        <w:tc>
          <w:tcPr>
            <w:tcW w:w="248" w:type="dxa"/>
          </w:tcPr>
          <w:p w14:paraId="1F4C648C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ind w:right="-55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μ</w:t>
            </w:r>
          </w:p>
        </w:tc>
        <w:tc>
          <w:tcPr>
            <w:tcW w:w="248" w:type="dxa"/>
          </w:tcPr>
          <w:p w14:paraId="50BA08EE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ind w:left="-118" w:right="-108"/>
              <w:jc w:val="center"/>
              <w:rPr>
                <w:rFonts w:ascii="Palatino Linotype" w:hAnsi="Palatino Linotype"/>
                <w:b/>
                <w:caps/>
                <w:noProof/>
                <w:lang w:val="el-GR"/>
              </w:rPr>
            </w:pPr>
            <w:r w:rsidRPr="00D4135F">
              <w:rPr>
                <w:rFonts w:ascii="Palatino Linotype" w:hAnsi="Palatino Linotype"/>
                <w:b/>
                <w:caps/>
                <w:noProof/>
                <w:lang w:val="el-GR"/>
              </w:rPr>
              <w:t>α</w:t>
            </w:r>
          </w:p>
        </w:tc>
        <w:tc>
          <w:tcPr>
            <w:tcW w:w="248" w:type="dxa"/>
          </w:tcPr>
          <w:p w14:paraId="0BF56389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ind w:left="-56" w:right="-12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ν</w:t>
            </w:r>
          </w:p>
        </w:tc>
        <w:tc>
          <w:tcPr>
            <w:tcW w:w="248" w:type="dxa"/>
          </w:tcPr>
          <w:p w14:paraId="5FF846C6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ind w:left="-64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τ</w:t>
            </w:r>
          </w:p>
        </w:tc>
        <w:tc>
          <w:tcPr>
            <w:tcW w:w="248" w:type="dxa"/>
          </w:tcPr>
          <w:p w14:paraId="52C0091F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ε</w:t>
            </w:r>
          </w:p>
        </w:tc>
        <w:tc>
          <w:tcPr>
            <w:tcW w:w="248" w:type="dxa"/>
          </w:tcPr>
          <w:p w14:paraId="2C2AD962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ῖ</w:t>
            </w:r>
          </w:p>
        </w:tc>
        <w:tc>
          <w:tcPr>
            <w:tcW w:w="248" w:type="dxa"/>
          </w:tcPr>
          <w:p w14:paraId="02E24665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ο</w:t>
            </w:r>
          </w:p>
        </w:tc>
        <w:tc>
          <w:tcPr>
            <w:tcW w:w="248" w:type="dxa"/>
          </w:tcPr>
          <w:p w14:paraId="3DB3303D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ν</w:t>
            </w:r>
          </w:p>
        </w:tc>
        <w:tc>
          <w:tcPr>
            <w:tcW w:w="248" w:type="dxa"/>
          </w:tcPr>
          <w:p w14:paraId="1E4E59B3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</w:tcPr>
          <w:p w14:paraId="3ED3E1B9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532" w:type="dxa"/>
            <w:gridSpan w:val="2"/>
            <w:vMerge w:val="restart"/>
            <w:tcBorders>
              <w:top w:val="nil"/>
              <w:right w:val="nil"/>
            </w:tcBorders>
          </w:tcPr>
          <w:p w14:paraId="61874ACD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4D7716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CDE4DF4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7613DA5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88698AB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2E9B94AA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  <w:vertAlign w:val="superscript"/>
              </w:rPr>
            </w:pPr>
            <w:r w:rsidRPr="00D4135F">
              <w:rPr>
                <w:rFonts w:ascii="Palatino Linotype" w:hAnsi="Palatino Linotype"/>
                <w:b/>
                <w:noProof/>
                <w:vertAlign w:val="superscript"/>
              </w:rPr>
              <w:t>1</w:t>
            </w:r>
          </w:p>
        </w:tc>
        <w:tc>
          <w:tcPr>
            <w:tcW w:w="248" w:type="dxa"/>
          </w:tcPr>
          <w:p w14:paraId="21A30E9C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right="-55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μ</w:t>
            </w:r>
          </w:p>
        </w:tc>
        <w:tc>
          <w:tcPr>
            <w:tcW w:w="270" w:type="dxa"/>
          </w:tcPr>
          <w:p w14:paraId="077429C7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left="-118" w:right="-108"/>
              <w:jc w:val="center"/>
              <w:rPr>
                <w:rFonts w:ascii="Palatino Linotype" w:hAnsi="Palatino Linotype"/>
                <w:b/>
                <w:caps/>
                <w:noProof/>
                <w:lang w:val="el-GR"/>
              </w:rPr>
            </w:pPr>
            <w:r w:rsidRPr="00D4135F">
              <w:rPr>
                <w:rFonts w:ascii="Palatino Linotype" w:hAnsi="Palatino Linotype"/>
                <w:b/>
                <w:caps/>
                <w:noProof/>
                <w:lang w:val="el-GR"/>
              </w:rPr>
              <w:t>α</w:t>
            </w:r>
          </w:p>
        </w:tc>
        <w:tc>
          <w:tcPr>
            <w:tcW w:w="253" w:type="dxa"/>
          </w:tcPr>
          <w:p w14:paraId="0E736620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left="-56" w:right="-12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ν</w:t>
            </w:r>
          </w:p>
        </w:tc>
        <w:tc>
          <w:tcPr>
            <w:tcW w:w="254" w:type="dxa"/>
          </w:tcPr>
          <w:p w14:paraId="7C21A141" w14:textId="77777777" w:rsidR="00BC091C" w:rsidRPr="00D4135F" w:rsidRDefault="00BC091C" w:rsidP="0067655D">
            <w:pPr>
              <w:pStyle w:val="Aufzhlungszeichen"/>
              <w:numPr>
                <w:ilvl w:val="0"/>
                <w:numId w:val="0"/>
              </w:numPr>
              <w:ind w:left="-64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τ</w:t>
            </w:r>
          </w:p>
        </w:tc>
        <w:tc>
          <w:tcPr>
            <w:tcW w:w="254" w:type="dxa"/>
          </w:tcPr>
          <w:p w14:paraId="31342D54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ε</w:t>
            </w:r>
          </w:p>
        </w:tc>
        <w:tc>
          <w:tcPr>
            <w:tcW w:w="254" w:type="dxa"/>
          </w:tcPr>
          <w:p w14:paraId="39BBCCF4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ῖ</w:t>
            </w: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14:paraId="74B27385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ο</w:t>
            </w: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14:paraId="7D06AF12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ν</w:t>
            </w: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14:paraId="04774C30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6FB290A5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0640786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</w:tr>
      <w:tr w:rsidR="00BC091C" w:rsidRPr="00D4135F" w14:paraId="122CDD66" w14:textId="77777777" w:rsidTr="00B8338E">
        <w:trPr>
          <w:gridAfter w:val="1"/>
          <w:wAfter w:w="364" w:type="dxa"/>
        </w:trPr>
        <w:tc>
          <w:tcPr>
            <w:tcW w:w="248" w:type="dxa"/>
          </w:tcPr>
          <w:p w14:paraId="66D85AC0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151E5F3B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493807FD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05975F89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1B38D075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6DA1C921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72ADF2C4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ind w:left="-118" w:right="-108"/>
              <w:jc w:val="center"/>
              <w:rPr>
                <w:rFonts w:ascii="Palatino Linotype" w:hAnsi="Palatino Linotype"/>
                <w:b/>
                <w:caps/>
                <w:noProof/>
                <w:lang w:val="el-GR"/>
              </w:rPr>
            </w:pPr>
            <w:r w:rsidRPr="00D4135F">
              <w:rPr>
                <w:rFonts w:ascii="Palatino Linotype" w:hAnsi="Palatino Linotype"/>
                <w:b/>
                <w:caps/>
                <w:noProof/>
                <w:lang w:val="el-GR"/>
              </w:rPr>
              <w:t>π</w:t>
            </w:r>
          </w:p>
        </w:tc>
        <w:tc>
          <w:tcPr>
            <w:tcW w:w="248" w:type="dxa"/>
          </w:tcPr>
          <w:p w14:paraId="16474C1B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483F67DF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4380BB77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3CA49BD2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11FAAE18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58F58A49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5EC6FBDE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12B95C54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532" w:type="dxa"/>
            <w:gridSpan w:val="2"/>
            <w:vMerge/>
            <w:tcBorders>
              <w:right w:val="nil"/>
            </w:tcBorders>
          </w:tcPr>
          <w:p w14:paraId="6C17AC79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6340935E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</w:tcPr>
          <w:p w14:paraId="3F626F44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</w:tcPr>
          <w:p w14:paraId="3E534FAE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</w:tcPr>
          <w:p w14:paraId="1D24A718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222B183D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</w:tcPr>
          <w:p w14:paraId="6A4DB1CD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right="-55"/>
              <w:rPr>
                <w:rFonts w:ascii="Palatino Linotype" w:hAnsi="Palatino Linotype"/>
                <w:b/>
                <w:noProof/>
                <w:vertAlign w:val="superscript"/>
              </w:rPr>
            </w:pPr>
            <w:r w:rsidRPr="00D4135F">
              <w:rPr>
                <w:rFonts w:ascii="Palatino Linotype" w:hAnsi="Palatino Linotype"/>
                <w:b/>
                <w:noProof/>
                <w:vertAlign w:val="superscript"/>
              </w:rPr>
              <w:t>2</w:t>
            </w:r>
          </w:p>
        </w:tc>
        <w:tc>
          <w:tcPr>
            <w:tcW w:w="270" w:type="dxa"/>
          </w:tcPr>
          <w:p w14:paraId="41AAF6EA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left="-118" w:right="-108"/>
              <w:jc w:val="center"/>
              <w:rPr>
                <w:rFonts w:ascii="Palatino Linotype" w:hAnsi="Palatino Linotype"/>
                <w:b/>
                <w:caps/>
                <w:noProof/>
                <w:lang w:val="el-GR"/>
              </w:rPr>
            </w:pPr>
            <w:r w:rsidRPr="00D4135F">
              <w:rPr>
                <w:rFonts w:ascii="Palatino Linotype" w:hAnsi="Palatino Linotype"/>
                <w:b/>
                <w:caps/>
                <w:noProof/>
                <w:lang w:val="el-GR"/>
              </w:rPr>
              <w:t>π</w:t>
            </w:r>
          </w:p>
        </w:tc>
        <w:tc>
          <w:tcPr>
            <w:tcW w:w="253" w:type="dxa"/>
          </w:tcPr>
          <w:p w14:paraId="56CF48FF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left="-56" w:right="-12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υ</w:t>
            </w: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14:paraId="69303E3E" w14:textId="77777777" w:rsidR="00BC091C" w:rsidRPr="00D4135F" w:rsidRDefault="00BC091C" w:rsidP="0067655D">
            <w:pPr>
              <w:pStyle w:val="Aufzhlungszeichen"/>
              <w:numPr>
                <w:ilvl w:val="0"/>
                <w:numId w:val="0"/>
              </w:numPr>
              <w:ind w:left="-64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θ</w:t>
            </w: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14:paraId="7AD0C808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ί</w:t>
            </w: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14:paraId="3696D03F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α</w:t>
            </w:r>
          </w:p>
        </w:tc>
        <w:tc>
          <w:tcPr>
            <w:tcW w:w="254" w:type="dxa"/>
            <w:tcBorders>
              <w:bottom w:val="nil"/>
              <w:right w:val="nil"/>
            </w:tcBorders>
          </w:tcPr>
          <w:p w14:paraId="52BFC5BF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 w14:paraId="22120775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8B4C987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AA41876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44B273B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</w:tr>
      <w:tr w:rsidR="00BC091C" w:rsidRPr="00D4135F" w14:paraId="28A13F64" w14:textId="77777777" w:rsidTr="00B8338E">
        <w:trPr>
          <w:gridAfter w:val="1"/>
          <w:wAfter w:w="364" w:type="dxa"/>
        </w:trPr>
        <w:tc>
          <w:tcPr>
            <w:tcW w:w="248" w:type="dxa"/>
          </w:tcPr>
          <w:p w14:paraId="5E365929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66076231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444EEC02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22C0EC62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5E393568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53C2AD66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6E82FAFE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ind w:left="-118" w:right="-108"/>
              <w:jc w:val="center"/>
              <w:rPr>
                <w:rFonts w:ascii="Palatino Linotype" w:hAnsi="Palatino Linotype"/>
                <w:b/>
                <w:caps/>
                <w:noProof/>
                <w:lang w:val="el-GR"/>
              </w:rPr>
            </w:pPr>
            <w:r w:rsidRPr="00D4135F">
              <w:rPr>
                <w:rFonts w:ascii="Palatino Linotype" w:hAnsi="Palatino Linotype"/>
                <w:b/>
                <w:caps/>
                <w:noProof/>
                <w:lang w:val="el-GR"/>
              </w:rPr>
              <w:t>ο</w:t>
            </w:r>
          </w:p>
        </w:tc>
        <w:tc>
          <w:tcPr>
            <w:tcW w:w="248" w:type="dxa"/>
          </w:tcPr>
          <w:p w14:paraId="31E3D36B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0C326E24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05B80C63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00BFD303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5A0ED189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05895E80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01FAF865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1417EE65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532" w:type="dxa"/>
            <w:gridSpan w:val="2"/>
            <w:vMerge/>
          </w:tcPr>
          <w:p w14:paraId="752158E8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B5CA050" w14:textId="77777777" w:rsidR="00BC091C" w:rsidRPr="00BC091C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  <w:vertAlign w:val="superscript"/>
              </w:rPr>
            </w:pPr>
            <w:r>
              <w:rPr>
                <w:rFonts w:ascii="Palatino Linotype" w:hAnsi="Palatino Linotype"/>
                <w:b/>
                <w:noProof/>
                <w:vertAlign w:val="superscript"/>
              </w:rPr>
              <w:t>3</w:t>
            </w: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4B7EE36B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  <w:lang w:val="el-GR"/>
              </w:rPr>
              <w:t>χ</w:t>
            </w: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5DE76F37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ρ</w:t>
            </w: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12A267AD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η</w:t>
            </w: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7B701164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σ</w:t>
            </w:r>
          </w:p>
        </w:tc>
        <w:tc>
          <w:tcPr>
            <w:tcW w:w="248" w:type="dxa"/>
          </w:tcPr>
          <w:p w14:paraId="1558165A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right="-55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μ</w:t>
            </w:r>
          </w:p>
        </w:tc>
        <w:tc>
          <w:tcPr>
            <w:tcW w:w="270" w:type="dxa"/>
          </w:tcPr>
          <w:p w14:paraId="6F5E3942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left="-118" w:right="-108"/>
              <w:jc w:val="center"/>
              <w:rPr>
                <w:rFonts w:ascii="Palatino Linotype" w:hAnsi="Palatino Linotype"/>
                <w:b/>
                <w:caps/>
                <w:noProof/>
                <w:lang w:val="el-GR"/>
              </w:rPr>
            </w:pPr>
            <w:r w:rsidRPr="00D4135F">
              <w:rPr>
                <w:rFonts w:ascii="Palatino Linotype" w:hAnsi="Palatino Linotype"/>
                <w:b/>
                <w:caps/>
                <w:noProof/>
                <w:lang w:val="el-GR"/>
              </w:rPr>
              <w:t>ο</w:t>
            </w:r>
          </w:p>
        </w:tc>
        <w:tc>
          <w:tcPr>
            <w:tcW w:w="253" w:type="dxa"/>
          </w:tcPr>
          <w:p w14:paraId="0CC78C85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left="-56" w:right="-12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ς</w:t>
            </w:r>
          </w:p>
        </w:tc>
        <w:tc>
          <w:tcPr>
            <w:tcW w:w="254" w:type="dxa"/>
            <w:tcBorders>
              <w:right w:val="nil"/>
            </w:tcBorders>
          </w:tcPr>
          <w:p w14:paraId="5E668163" w14:textId="77777777" w:rsidR="00BC091C" w:rsidRPr="00D4135F" w:rsidRDefault="00BC091C" w:rsidP="0067655D">
            <w:pPr>
              <w:pStyle w:val="Aufzhlungszeichen"/>
              <w:numPr>
                <w:ilvl w:val="0"/>
                <w:numId w:val="0"/>
              </w:numPr>
              <w:ind w:left="-64"/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 w14:paraId="1D7EA036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 w14:paraId="1DD50B04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114524D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53A61024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4C60973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5C65487B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49A905E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</w:tr>
      <w:tr w:rsidR="00BC091C" w:rsidRPr="00D4135F" w14:paraId="1110F170" w14:textId="77777777" w:rsidTr="00B8338E">
        <w:trPr>
          <w:gridAfter w:val="1"/>
          <w:wAfter w:w="364" w:type="dxa"/>
        </w:trPr>
        <w:tc>
          <w:tcPr>
            <w:tcW w:w="248" w:type="dxa"/>
          </w:tcPr>
          <w:p w14:paraId="4D099F9E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053D4466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1A75A1EC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2DD19C4C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5D65E6F9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295AD6B8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1CEC18C7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ind w:left="-118" w:right="-108"/>
              <w:jc w:val="center"/>
              <w:rPr>
                <w:rFonts w:ascii="Palatino Linotype" w:hAnsi="Palatino Linotype"/>
                <w:b/>
                <w:caps/>
                <w:noProof/>
              </w:rPr>
            </w:pPr>
            <w:r w:rsidRPr="00D4135F">
              <w:rPr>
                <w:rFonts w:ascii="Palatino Linotype" w:hAnsi="Palatino Linotype"/>
                <w:b/>
                <w:caps/>
                <w:noProof/>
                <w:lang w:val="el-GR"/>
              </w:rPr>
              <w:t>λ</w:t>
            </w:r>
          </w:p>
        </w:tc>
        <w:tc>
          <w:tcPr>
            <w:tcW w:w="248" w:type="dxa"/>
          </w:tcPr>
          <w:p w14:paraId="287F4C28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36996769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3620E88F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27867F61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6DD18660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1A1CFE6C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65593E4A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2BB77A8B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532" w:type="dxa"/>
            <w:gridSpan w:val="2"/>
            <w:vMerge/>
            <w:tcBorders>
              <w:right w:val="nil"/>
            </w:tcBorders>
          </w:tcPr>
          <w:p w14:paraId="38E50249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4495718D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left w:val="nil"/>
              <w:bottom w:val="nil"/>
              <w:right w:val="nil"/>
            </w:tcBorders>
          </w:tcPr>
          <w:p w14:paraId="34320F8E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14:paraId="7F8B928C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14:paraId="28820E81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20733844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</w:tcPr>
          <w:p w14:paraId="7F425487" w14:textId="77777777" w:rsidR="00BC091C" w:rsidRPr="00BC091C" w:rsidRDefault="00BC091C" w:rsidP="00C5653C">
            <w:pPr>
              <w:pStyle w:val="Aufzhlungszeichen"/>
              <w:numPr>
                <w:ilvl w:val="0"/>
                <w:numId w:val="0"/>
              </w:numPr>
              <w:ind w:right="-55"/>
              <w:rPr>
                <w:rFonts w:ascii="Palatino Linotype" w:hAnsi="Palatino Linotype"/>
                <w:b/>
                <w:noProof/>
                <w:vertAlign w:val="superscript"/>
              </w:rPr>
            </w:pPr>
            <w:r w:rsidRPr="00BC091C">
              <w:rPr>
                <w:rFonts w:ascii="Palatino Linotype" w:hAnsi="Palatino Linotype"/>
                <w:b/>
                <w:noProof/>
                <w:vertAlign w:val="superscript"/>
              </w:rPr>
              <w:t>4</w:t>
            </w:r>
          </w:p>
        </w:tc>
        <w:tc>
          <w:tcPr>
            <w:tcW w:w="270" w:type="dxa"/>
          </w:tcPr>
          <w:p w14:paraId="2EB1B85A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left="-118" w:right="-108"/>
              <w:jc w:val="center"/>
              <w:rPr>
                <w:rFonts w:ascii="Palatino Linotype" w:hAnsi="Palatino Linotype"/>
                <w:b/>
                <w:caps/>
                <w:noProof/>
              </w:rPr>
            </w:pPr>
            <w:r w:rsidRPr="00D4135F">
              <w:rPr>
                <w:rFonts w:ascii="Palatino Linotype" w:hAnsi="Palatino Linotype"/>
                <w:b/>
                <w:caps/>
                <w:noProof/>
                <w:lang w:val="el-GR"/>
              </w:rPr>
              <w:t>λ</w:t>
            </w:r>
          </w:p>
        </w:tc>
        <w:tc>
          <w:tcPr>
            <w:tcW w:w="253" w:type="dxa"/>
          </w:tcPr>
          <w:p w14:paraId="72FA3187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left="-56" w:right="-12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ύ</w:t>
            </w:r>
          </w:p>
        </w:tc>
        <w:tc>
          <w:tcPr>
            <w:tcW w:w="254" w:type="dxa"/>
          </w:tcPr>
          <w:p w14:paraId="034B0A46" w14:textId="77777777" w:rsidR="00BC091C" w:rsidRPr="00D4135F" w:rsidRDefault="00BC091C" w:rsidP="0067655D">
            <w:pPr>
              <w:pStyle w:val="Aufzhlungszeichen"/>
              <w:numPr>
                <w:ilvl w:val="0"/>
                <w:numId w:val="0"/>
              </w:numPr>
              <w:ind w:left="-64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ω</w:t>
            </w: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14:paraId="70D5C737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54487421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A9BFD29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D4C12AB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A74FEDD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5624ED5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5777269B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</w:tr>
      <w:tr w:rsidR="00BC091C" w:rsidRPr="00D4135F" w14:paraId="6CB8CC0A" w14:textId="77777777" w:rsidTr="00B8338E">
        <w:trPr>
          <w:gridAfter w:val="1"/>
          <w:wAfter w:w="364" w:type="dxa"/>
        </w:trPr>
        <w:tc>
          <w:tcPr>
            <w:tcW w:w="248" w:type="dxa"/>
          </w:tcPr>
          <w:p w14:paraId="520B0318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0B828C69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2A513FB5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0A05D900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1D628B1A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687F1D77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6F9A40D5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ind w:left="-118" w:right="-108"/>
              <w:jc w:val="center"/>
              <w:rPr>
                <w:rFonts w:ascii="Palatino Linotype" w:hAnsi="Palatino Linotype"/>
                <w:b/>
                <w:caps/>
                <w:noProof/>
                <w:lang w:val="el-GR"/>
              </w:rPr>
            </w:pPr>
            <w:r w:rsidRPr="00D4135F">
              <w:rPr>
                <w:rFonts w:ascii="Palatino Linotype" w:hAnsi="Palatino Linotype"/>
                <w:b/>
                <w:caps/>
                <w:noProof/>
                <w:lang w:val="el-GR"/>
              </w:rPr>
              <w:t>λ</w:t>
            </w:r>
          </w:p>
        </w:tc>
        <w:tc>
          <w:tcPr>
            <w:tcW w:w="248" w:type="dxa"/>
          </w:tcPr>
          <w:p w14:paraId="0BB62D15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66EC4249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10B7EB8D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7AD42B74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3893F9ED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1FE7CB72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1A749FCB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</w:tcPr>
          <w:p w14:paraId="0722FE40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532" w:type="dxa"/>
            <w:gridSpan w:val="2"/>
            <w:vMerge/>
            <w:tcBorders>
              <w:right w:val="nil"/>
            </w:tcBorders>
          </w:tcPr>
          <w:p w14:paraId="64808602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A1F3BD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2D105A8D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676E923C" w14:textId="77777777" w:rsidR="00BC091C" w:rsidRPr="00BC091C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  <w:vertAlign w:val="superscript"/>
              </w:rPr>
            </w:pPr>
            <w:r>
              <w:rPr>
                <w:rFonts w:ascii="Palatino Linotype" w:hAnsi="Palatino Linotype"/>
                <w:b/>
                <w:noProof/>
                <w:vertAlign w:val="superscript"/>
              </w:rPr>
              <w:t>5</w:t>
            </w:r>
          </w:p>
        </w:tc>
        <w:tc>
          <w:tcPr>
            <w:tcW w:w="248" w:type="dxa"/>
          </w:tcPr>
          <w:p w14:paraId="17ECFEC9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ἄ</w:t>
            </w:r>
          </w:p>
        </w:tc>
        <w:tc>
          <w:tcPr>
            <w:tcW w:w="248" w:type="dxa"/>
          </w:tcPr>
          <w:p w14:paraId="79F72993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γ</w:t>
            </w:r>
          </w:p>
        </w:tc>
        <w:tc>
          <w:tcPr>
            <w:tcW w:w="248" w:type="dxa"/>
          </w:tcPr>
          <w:p w14:paraId="1A02F453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right="-55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α</w:t>
            </w:r>
          </w:p>
        </w:tc>
        <w:tc>
          <w:tcPr>
            <w:tcW w:w="270" w:type="dxa"/>
          </w:tcPr>
          <w:p w14:paraId="7E63DACE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left="-118" w:right="-108"/>
              <w:jc w:val="center"/>
              <w:rPr>
                <w:rFonts w:ascii="Palatino Linotype" w:hAnsi="Palatino Linotype"/>
                <w:b/>
                <w:caps/>
                <w:noProof/>
                <w:lang w:val="el-GR"/>
              </w:rPr>
            </w:pPr>
            <w:r w:rsidRPr="00D4135F">
              <w:rPr>
                <w:rFonts w:ascii="Palatino Linotype" w:hAnsi="Palatino Linotype"/>
                <w:b/>
                <w:caps/>
                <w:noProof/>
                <w:lang w:val="el-GR"/>
              </w:rPr>
              <w:t>λ</w:t>
            </w: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14:paraId="57CE1C0D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left="-56" w:right="-12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μ</w:t>
            </w: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14:paraId="19170B72" w14:textId="77777777" w:rsidR="00BC091C" w:rsidRPr="00D4135F" w:rsidRDefault="00BC091C" w:rsidP="0067655D">
            <w:pPr>
              <w:pStyle w:val="Aufzhlungszeichen"/>
              <w:numPr>
                <w:ilvl w:val="0"/>
                <w:numId w:val="0"/>
              </w:numPr>
              <w:ind w:left="-64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α</w:t>
            </w: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14:paraId="241EDD65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F204262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39F8983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A6B2D3F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CB3AEBE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5443753B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AF539D7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</w:tr>
      <w:tr w:rsidR="00BC091C" w:rsidRPr="00D4135F" w14:paraId="52649D4C" w14:textId="77777777" w:rsidTr="00B8338E">
        <w:trPr>
          <w:gridAfter w:val="1"/>
          <w:wAfter w:w="364" w:type="dxa"/>
        </w:trPr>
        <w:tc>
          <w:tcPr>
            <w:tcW w:w="248" w:type="dxa"/>
            <w:tcBorders>
              <w:bottom w:val="single" w:sz="4" w:space="0" w:color="auto"/>
            </w:tcBorders>
          </w:tcPr>
          <w:p w14:paraId="08787ACC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110B8B9A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02F73BDC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61C02124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22C44117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5E01E61F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09E61A24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ind w:left="-118" w:right="-108"/>
              <w:jc w:val="center"/>
              <w:rPr>
                <w:rFonts w:ascii="Palatino Linotype" w:hAnsi="Palatino Linotype"/>
                <w:b/>
                <w:caps/>
                <w:noProof/>
                <w:lang w:val="el-GR"/>
              </w:rPr>
            </w:pPr>
            <w:r w:rsidRPr="00D4135F">
              <w:rPr>
                <w:rFonts w:ascii="Palatino Linotype" w:hAnsi="Palatino Linotype"/>
                <w:b/>
                <w:caps/>
                <w:noProof/>
                <w:lang w:val="el-GR"/>
              </w:rPr>
              <w:t>ω</w:t>
            </w: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5B85999D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2F630144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04345065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65FCD921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3022A7CC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3C8C0AA9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6381CF28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05F5229A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532" w:type="dxa"/>
            <w:gridSpan w:val="2"/>
            <w:vMerge/>
            <w:tcBorders>
              <w:right w:val="nil"/>
            </w:tcBorders>
          </w:tcPr>
          <w:p w14:paraId="283D2518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C4D792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68ECB50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  <w:tcBorders>
              <w:left w:val="nil"/>
              <w:bottom w:val="nil"/>
            </w:tcBorders>
          </w:tcPr>
          <w:p w14:paraId="1F1A9CA6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</w:tcPr>
          <w:p w14:paraId="5AF844F3" w14:textId="77777777" w:rsidR="00BC091C" w:rsidRPr="00BC091C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vertAlign w:val="superscript"/>
              </w:rPr>
            </w:pPr>
            <w:r w:rsidRPr="00BC091C">
              <w:rPr>
                <w:rFonts w:ascii="Palatino Linotype" w:hAnsi="Palatino Linotype"/>
                <w:noProof/>
                <w:vertAlign w:val="superscript"/>
              </w:rPr>
              <w:t>6</w:t>
            </w:r>
          </w:p>
        </w:tc>
        <w:tc>
          <w:tcPr>
            <w:tcW w:w="248" w:type="dxa"/>
          </w:tcPr>
          <w:p w14:paraId="017A0469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θ</w:t>
            </w:r>
          </w:p>
        </w:tc>
        <w:tc>
          <w:tcPr>
            <w:tcW w:w="248" w:type="dxa"/>
          </w:tcPr>
          <w:p w14:paraId="4107D35C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right="-55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ύ</w:t>
            </w:r>
          </w:p>
        </w:tc>
        <w:tc>
          <w:tcPr>
            <w:tcW w:w="270" w:type="dxa"/>
          </w:tcPr>
          <w:p w14:paraId="6444587F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left="-118" w:right="-108"/>
              <w:jc w:val="center"/>
              <w:rPr>
                <w:rFonts w:ascii="Palatino Linotype" w:hAnsi="Palatino Linotype"/>
                <w:b/>
                <w:caps/>
                <w:noProof/>
                <w:lang w:val="el-GR"/>
              </w:rPr>
            </w:pPr>
            <w:r w:rsidRPr="00D4135F">
              <w:rPr>
                <w:rFonts w:ascii="Palatino Linotype" w:hAnsi="Palatino Linotype"/>
                <w:b/>
                <w:caps/>
                <w:noProof/>
                <w:lang w:val="el-GR"/>
              </w:rPr>
              <w:t>ω</w:t>
            </w:r>
          </w:p>
        </w:tc>
        <w:tc>
          <w:tcPr>
            <w:tcW w:w="253" w:type="dxa"/>
            <w:tcBorders>
              <w:right w:val="nil"/>
            </w:tcBorders>
          </w:tcPr>
          <w:p w14:paraId="2D03F0E8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left="-56" w:right="-12"/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left w:val="nil"/>
              <w:right w:val="nil"/>
            </w:tcBorders>
          </w:tcPr>
          <w:p w14:paraId="0B3DB5EC" w14:textId="77777777" w:rsidR="00BC091C" w:rsidRPr="00D4135F" w:rsidRDefault="00BC091C" w:rsidP="0067655D">
            <w:pPr>
              <w:pStyle w:val="Aufzhlungszeichen"/>
              <w:numPr>
                <w:ilvl w:val="0"/>
                <w:numId w:val="0"/>
              </w:numPr>
              <w:ind w:left="-64"/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right w:val="nil"/>
            </w:tcBorders>
          </w:tcPr>
          <w:p w14:paraId="5978D6B4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0BD1AB88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05AE48B7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0A2852D3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7FE20EC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B41E761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A5678CA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</w:tr>
      <w:tr w:rsidR="00BC091C" w:rsidRPr="00D4135F" w14:paraId="3C077D96" w14:textId="77777777" w:rsidTr="00B8338E">
        <w:trPr>
          <w:gridAfter w:val="1"/>
          <w:wAfter w:w="364" w:type="dxa"/>
        </w:trPr>
        <w:tc>
          <w:tcPr>
            <w:tcW w:w="248" w:type="dxa"/>
            <w:tcBorders>
              <w:bottom w:val="single" w:sz="4" w:space="0" w:color="auto"/>
            </w:tcBorders>
          </w:tcPr>
          <w:p w14:paraId="78F3441F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27895F76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5C1FF1A1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50859D6E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30F56D0A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5264D792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01AEEC10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ind w:left="-118" w:right="-108"/>
              <w:jc w:val="center"/>
              <w:rPr>
                <w:rFonts w:ascii="Palatino Linotype" w:hAnsi="Palatino Linotype"/>
                <w:b/>
                <w:caps/>
                <w:noProof/>
              </w:rPr>
            </w:pPr>
            <w:r w:rsidRPr="00D4135F">
              <w:rPr>
                <w:rFonts w:ascii="Palatino Linotype" w:hAnsi="Palatino Linotype"/>
                <w:b/>
                <w:caps/>
                <w:noProof/>
                <w:lang w:val="el-GR"/>
              </w:rPr>
              <w:t>ν</w:t>
            </w: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2EA2C422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354B072C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1A5F0405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4A29EFE9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45E58B0C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12141731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27CA5F63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19BA0F5E" w14:textId="77777777" w:rsidR="00BC091C" w:rsidRPr="00D4135F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532" w:type="dxa"/>
            <w:gridSpan w:val="2"/>
            <w:vMerge/>
            <w:tcBorders>
              <w:bottom w:val="nil"/>
              <w:right w:val="nil"/>
            </w:tcBorders>
          </w:tcPr>
          <w:p w14:paraId="11EC37AF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20E055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E4AF9B7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5ABD57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  <w:tcBorders>
              <w:left w:val="nil"/>
              <w:bottom w:val="nil"/>
              <w:right w:val="nil"/>
            </w:tcBorders>
          </w:tcPr>
          <w:p w14:paraId="7D1EA6F7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  <w:tcBorders>
              <w:left w:val="nil"/>
              <w:bottom w:val="nil"/>
            </w:tcBorders>
          </w:tcPr>
          <w:p w14:paraId="1BF8554F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20ED69AE" w14:textId="77777777" w:rsidR="00BC091C" w:rsidRPr="00BC091C" w:rsidRDefault="00BC091C" w:rsidP="00C5653C">
            <w:pPr>
              <w:pStyle w:val="Aufzhlungszeichen"/>
              <w:numPr>
                <w:ilvl w:val="0"/>
                <w:numId w:val="0"/>
              </w:numPr>
              <w:ind w:right="-55"/>
              <w:rPr>
                <w:rFonts w:ascii="Palatino Linotype" w:hAnsi="Palatino Linotype"/>
                <w:b/>
                <w:noProof/>
                <w:vertAlign w:val="superscript"/>
              </w:rPr>
            </w:pPr>
            <w:r>
              <w:rPr>
                <w:rFonts w:ascii="Palatino Linotype" w:hAnsi="Palatino Linotype"/>
                <w:b/>
                <w:noProof/>
                <w:vertAlign w:val="superscript"/>
              </w:rPr>
              <w:t>7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EFBF19B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left="-118" w:right="-108"/>
              <w:jc w:val="center"/>
              <w:rPr>
                <w:rFonts w:ascii="Palatino Linotype" w:hAnsi="Palatino Linotype"/>
                <w:b/>
                <w:caps/>
                <w:noProof/>
              </w:rPr>
            </w:pPr>
            <w:r w:rsidRPr="00D4135F">
              <w:rPr>
                <w:rFonts w:ascii="Palatino Linotype" w:hAnsi="Palatino Linotype"/>
                <w:b/>
                <w:caps/>
                <w:noProof/>
                <w:lang w:val="el-GR"/>
              </w:rPr>
              <w:t>ν</w:t>
            </w: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14:paraId="3270A665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ind w:left="-56" w:right="-12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α</w:t>
            </w: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14:paraId="26AC376D" w14:textId="77777777" w:rsidR="00BC091C" w:rsidRPr="00D4135F" w:rsidRDefault="00BC091C" w:rsidP="0067655D">
            <w:pPr>
              <w:pStyle w:val="Aufzhlungszeichen"/>
              <w:numPr>
                <w:ilvl w:val="0"/>
                <w:numId w:val="0"/>
              </w:numPr>
              <w:ind w:left="-64"/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ό</w:t>
            </w: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14:paraId="37D7160F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D4135F">
              <w:rPr>
                <w:rFonts w:ascii="Palatino Linotype" w:hAnsi="Palatino Linotype"/>
                <w:i/>
                <w:noProof/>
              </w:rPr>
              <w:t>ς</w:t>
            </w: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14:paraId="5175FF89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6D90C8D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FC358A3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42C2FC5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6E316823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875032B" w14:textId="77777777" w:rsidR="00BC091C" w:rsidRPr="00D4135F" w:rsidRDefault="00BC091C" w:rsidP="00C5653C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</w:p>
        </w:tc>
      </w:tr>
      <w:tr w:rsidR="00BC091C" w:rsidRPr="00D4135F" w14:paraId="60A857EF" w14:textId="77777777" w:rsidTr="00B8338E">
        <w:tc>
          <w:tcPr>
            <w:tcW w:w="42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669ABCD" w14:textId="77777777" w:rsidR="00BC091C" w:rsidRDefault="00BC091C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20"/>
              </w:rPr>
            </w:pPr>
            <w:r w:rsidRPr="00BC091C">
              <w:rPr>
                <w:rFonts w:ascii="Palatino Linotype" w:hAnsi="Palatino Linotype"/>
                <w:b/>
                <w:noProof/>
                <w:sz w:val="20"/>
              </w:rPr>
              <w:t xml:space="preserve">1: </w:t>
            </w:r>
            <w:r w:rsidR="00455E34" w:rsidRPr="00455E34">
              <w:rPr>
                <w:rFonts w:ascii="Palatino Linotype" w:hAnsi="Palatino Linotype"/>
                <w:noProof/>
                <w:sz w:val="20"/>
              </w:rPr>
              <w:t>Dafür war Delphi berühmt.</w:t>
            </w:r>
          </w:p>
          <w:p w14:paraId="1EF095D1" w14:textId="77777777" w:rsidR="00455E34" w:rsidRPr="00BC091C" w:rsidRDefault="00455E34" w:rsidP="00335A46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</w:rPr>
            </w:pPr>
            <w:r w:rsidRPr="00455E34">
              <w:rPr>
                <w:rFonts w:ascii="Palatino Linotype" w:hAnsi="Palatino Linotype"/>
                <w:b/>
                <w:noProof/>
                <w:sz w:val="20"/>
              </w:rPr>
              <w:t>2:</w:t>
            </w:r>
            <w:r>
              <w:rPr>
                <w:rFonts w:ascii="Palatino Linotype" w:hAnsi="Palatino Linotype"/>
                <w:noProof/>
                <w:sz w:val="20"/>
              </w:rPr>
              <w:t xml:space="preserve"> …</w:t>
            </w:r>
          </w:p>
        </w:tc>
        <w:tc>
          <w:tcPr>
            <w:tcW w:w="4431" w:type="dxa"/>
            <w:gridSpan w:val="18"/>
            <w:tcBorders>
              <w:left w:val="nil"/>
              <w:bottom w:val="nil"/>
              <w:right w:val="nil"/>
            </w:tcBorders>
          </w:tcPr>
          <w:p w14:paraId="0EB02B33" w14:textId="77777777" w:rsidR="00BC091C" w:rsidRDefault="00BC091C" w:rsidP="006767F9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noProof/>
                <w:sz w:val="20"/>
              </w:rPr>
            </w:pPr>
            <w:r w:rsidRPr="00BC091C">
              <w:rPr>
                <w:rFonts w:ascii="Palatino Linotype" w:hAnsi="Palatino Linotype"/>
                <w:b/>
                <w:noProof/>
                <w:sz w:val="20"/>
              </w:rPr>
              <w:t xml:space="preserve">1: </w:t>
            </w:r>
            <w:r w:rsidR="00BA43C1" w:rsidRPr="00455E34">
              <w:rPr>
                <w:rFonts w:ascii="Palatino Linotype" w:hAnsi="Palatino Linotype"/>
                <w:noProof/>
                <w:sz w:val="20"/>
              </w:rPr>
              <w:t>Dafür war Delphi berühmt.</w:t>
            </w:r>
          </w:p>
          <w:p w14:paraId="177606D1" w14:textId="77777777" w:rsidR="00BC091C" w:rsidRDefault="00BC091C" w:rsidP="006767F9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BC091C">
              <w:rPr>
                <w:rFonts w:ascii="Palatino Linotype" w:hAnsi="Palatino Linotype"/>
                <w:b/>
                <w:i/>
                <w:noProof/>
              </w:rPr>
              <w:t xml:space="preserve">2: </w:t>
            </w:r>
            <w:r>
              <w:rPr>
                <w:rFonts w:ascii="Palatino Linotype" w:hAnsi="Palatino Linotype"/>
                <w:i/>
                <w:noProof/>
              </w:rPr>
              <w:t>Sie verkündete die Zukunft</w:t>
            </w:r>
          </w:p>
          <w:p w14:paraId="25F037C0" w14:textId="77777777" w:rsidR="00BC091C" w:rsidRDefault="00BC091C" w:rsidP="006767F9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i/>
                <w:noProof/>
              </w:rPr>
            </w:pPr>
            <w:r w:rsidRPr="00BA43C1">
              <w:rPr>
                <w:rFonts w:ascii="Palatino Linotype" w:hAnsi="Palatino Linotype"/>
                <w:b/>
                <w:noProof/>
              </w:rPr>
              <w:t>3:</w:t>
            </w:r>
            <w:r>
              <w:rPr>
                <w:rFonts w:ascii="Palatino Linotype" w:hAnsi="Palatino Linotype"/>
                <w:i/>
                <w:noProof/>
              </w:rPr>
              <w:t xml:space="preserve"> ein Spruch für die Zukunft</w:t>
            </w:r>
          </w:p>
          <w:p w14:paraId="0B978098" w14:textId="357D30E1" w:rsidR="00BC091C" w:rsidRDefault="00BC091C" w:rsidP="006767F9">
            <w:pPr>
              <w:pStyle w:val="Aufzhlungszeichen"/>
              <w:numPr>
                <w:ilvl w:val="0"/>
                <w:numId w:val="0"/>
              </w:numPr>
              <w:tabs>
                <w:tab w:val="left" w:pos="283"/>
              </w:tabs>
              <w:rPr>
                <w:rFonts w:ascii="Palatino Linotype" w:hAnsi="Palatino Linotype"/>
                <w:i/>
                <w:noProof/>
              </w:rPr>
            </w:pPr>
            <w:r w:rsidRPr="00BA43C1">
              <w:rPr>
                <w:rFonts w:ascii="Palatino Linotype" w:hAnsi="Palatino Linotype"/>
                <w:b/>
                <w:noProof/>
              </w:rPr>
              <w:t>4:</w:t>
            </w:r>
            <w:r w:rsidRPr="00BC091C">
              <w:rPr>
                <w:rFonts w:ascii="Palatino Linotype" w:hAnsi="Palatino Linotype"/>
                <w:b/>
                <w:i/>
                <w:noProof/>
              </w:rPr>
              <w:t xml:space="preserve"> </w:t>
            </w:r>
            <w:r w:rsidR="0016770E">
              <w:rPr>
                <w:rFonts w:ascii="Palatino Linotype" w:hAnsi="Palatino Linotype"/>
                <w:b/>
                <w:i/>
                <w:noProof/>
              </w:rPr>
              <w:t xml:space="preserve">Das Rätselhafte </w:t>
            </w:r>
            <w:r w:rsidR="0016770E">
              <w:rPr>
                <w:rFonts w:ascii="Palatino Linotype" w:hAnsi="Palatino Linotype"/>
                <w:i/>
                <w:noProof/>
              </w:rPr>
              <w:t xml:space="preserve">der </w:t>
            </w:r>
            <w:r>
              <w:rPr>
                <w:rFonts w:ascii="Palatino Linotype" w:hAnsi="Palatino Linotype"/>
                <w:i/>
                <w:noProof/>
              </w:rPr>
              <w:t>Orakel</w:t>
            </w:r>
            <w:r w:rsidR="0016770E">
              <w:rPr>
                <w:rFonts w:ascii="Palatino Linotype" w:hAnsi="Palatino Linotype"/>
                <w:i/>
                <w:noProof/>
              </w:rPr>
              <w:t>sprüche</w:t>
            </w:r>
            <w:r>
              <w:rPr>
                <w:rFonts w:ascii="Palatino Linotype" w:hAnsi="Palatino Linotype"/>
                <w:i/>
                <w:noProof/>
              </w:rPr>
              <w:t xml:space="preserve"> war schwer </w:t>
            </w:r>
            <w:r>
              <w:rPr>
                <w:rFonts w:ascii="Palatino Linotype" w:hAnsi="Palatino Linotype"/>
                <w:i/>
                <w:noProof/>
              </w:rPr>
              <w:tab/>
              <w:t>zu …</w:t>
            </w:r>
          </w:p>
          <w:p w14:paraId="4E2CF167" w14:textId="77777777" w:rsidR="00BC091C" w:rsidRDefault="00BC091C" w:rsidP="006767F9">
            <w:pPr>
              <w:pStyle w:val="Aufzhlungszeichen"/>
              <w:numPr>
                <w:ilvl w:val="0"/>
                <w:numId w:val="0"/>
              </w:numPr>
              <w:tabs>
                <w:tab w:val="left" w:pos="283"/>
              </w:tabs>
              <w:ind w:right="-141"/>
              <w:rPr>
                <w:rFonts w:ascii="Palatino Linotype" w:hAnsi="Palatino Linotype"/>
                <w:i/>
                <w:noProof/>
              </w:rPr>
            </w:pPr>
            <w:r w:rsidRPr="00BA43C1">
              <w:rPr>
                <w:rFonts w:ascii="Palatino Linotype" w:hAnsi="Palatino Linotype"/>
                <w:b/>
                <w:noProof/>
              </w:rPr>
              <w:t>5:</w:t>
            </w:r>
            <w:r>
              <w:rPr>
                <w:rFonts w:ascii="Palatino Linotype" w:hAnsi="Palatino Linotype"/>
                <w:i/>
                <w:noProof/>
              </w:rPr>
              <w:t xml:space="preserve"> Wer gute Nachricht bekam, stiftete ein …</w:t>
            </w:r>
          </w:p>
          <w:p w14:paraId="2D35E060" w14:textId="77777777" w:rsidR="00BC091C" w:rsidRDefault="00BC091C" w:rsidP="006767F9">
            <w:pPr>
              <w:pStyle w:val="Aufzhlungszeichen"/>
              <w:numPr>
                <w:ilvl w:val="0"/>
                <w:numId w:val="0"/>
              </w:numPr>
              <w:tabs>
                <w:tab w:val="left" w:pos="283"/>
              </w:tabs>
              <w:ind w:right="-141"/>
              <w:rPr>
                <w:rFonts w:ascii="Palatino Linotype" w:hAnsi="Palatino Linotype"/>
                <w:i/>
                <w:noProof/>
              </w:rPr>
            </w:pPr>
            <w:r w:rsidRPr="00BA43C1">
              <w:rPr>
                <w:rFonts w:ascii="Palatino Linotype" w:hAnsi="Palatino Linotype"/>
                <w:b/>
                <w:noProof/>
              </w:rPr>
              <w:t>6:</w:t>
            </w:r>
            <w:r w:rsidRPr="00BC091C">
              <w:rPr>
                <w:rFonts w:ascii="Palatino Linotype" w:hAnsi="Palatino Linotype"/>
                <w:b/>
                <w:i/>
                <w:noProof/>
              </w:rPr>
              <w:t xml:space="preserve"> </w:t>
            </w:r>
            <w:r>
              <w:rPr>
                <w:rFonts w:ascii="Palatino Linotype" w:hAnsi="Palatino Linotype"/>
                <w:i/>
                <w:noProof/>
              </w:rPr>
              <w:t>Ich … dem Gott, bevor ich das Orakel befrage.</w:t>
            </w:r>
          </w:p>
          <w:p w14:paraId="06ED8231" w14:textId="77777777" w:rsidR="00BC091C" w:rsidRPr="00BC091C" w:rsidRDefault="00B8338E" w:rsidP="006767F9">
            <w:pPr>
              <w:pStyle w:val="Aufzhlungszeichen"/>
              <w:numPr>
                <w:ilvl w:val="0"/>
                <w:numId w:val="0"/>
              </w:numPr>
              <w:tabs>
                <w:tab w:val="left" w:pos="283"/>
              </w:tabs>
              <w:ind w:right="-141"/>
              <w:rPr>
                <w:rFonts w:ascii="Palatino Linotype" w:hAnsi="Palatino Linotype"/>
                <w:b/>
                <w:i/>
                <w:noProof/>
              </w:rPr>
            </w:pPr>
            <w:r w:rsidRPr="00BA43C1">
              <w:rPr>
                <w:rFonts w:ascii="Palatino Linotype" w:hAnsi="Palatino Linotype"/>
                <w:b/>
                <w:noProof/>
              </w:rPr>
              <w:t xml:space="preserve">7: </w:t>
            </w:r>
            <w:r>
              <w:rPr>
                <w:rFonts w:ascii="Palatino Linotype" w:hAnsi="Palatino Linotype"/>
                <w:i/>
                <w:noProof/>
              </w:rPr>
              <w:t>Der … beherbergt die Statue des Gottes.</w:t>
            </w:r>
          </w:p>
        </w:tc>
      </w:tr>
    </w:tbl>
    <w:p w14:paraId="35424643" w14:textId="77777777" w:rsidR="00DE094A" w:rsidRDefault="00DE094A" w:rsidP="00DE094A">
      <w:pPr>
        <w:pStyle w:val="Aufzhlungszeichen"/>
        <w:numPr>
          <w:ilvl w:val="0"/>
          <w:numId w:val="0"/>
        </w:numPr>
        <w:spacing w:after="0"/>
        <w:ind w:left="360"/>
        <w:rPr>
          <w:rFonts w:ascii="Palatino Linotype" w:hAnsi="Palatino Linotype"/>
          <w:b/>
          <w:noProof/>
        </w:rPr>
      </w:pPr>
    </w:p>
    <w:p w14:paraId="4A8E5B65" w14:textId="77777777" w:rsidR="00845184" w:rsidRPr="00D61A2E" w:rsidRDefault="006767F9" w:rsidP="00D61A2E">
      <w:pPr>
        <w:pStyle w:val="Aufzhlungszeichen"/>
        <w:numPr>
          <w:ilvl w:val="0"/>
          <w:numId w:val="25"/>
        </w:numPr>
        <w:spacing w:after="0"/>
        <w:rPr>
          <w:rFonts w:ascii="Palatino Linotype" w:hAnsi="Palatino Linotype"/>
          <w:b/>
          <w:noProof/>
        </w:rPr>
      </w:pPr>
      <w:r w:rsidRPr="00D61A2E">
        <w:rPr>
          <w:rFonts w:ascii="Palatino Linotype" w:hAnsi="Palatino Linotype"/>
          <w:b/>
          <w:noProof/>
        </w:rPr>
        <w:t>D</w:t>
      </w:r>
      <w:r w:rsidR="00845184" w:rsidRPr="00D61A2E">
        <w:rPr>
          <w:rFonts w:ascii="Palatino Linotype" w:hAnsi="Palatino Linotype"/>
          <w:b/>
          <w:noProof/>
        </w:rPr>
        <w:t>eutsch-griechische Geschichten:</w:t>
      </w:r>
    </w:p>
    <w:p w14:paraId="5255107A" w14:textId="77777777" w:rsidR="00DE094A" w:rsidRPr="00DE094A" w:rsidRDefault="00DE094A" w:rsidP="00DE094A">
      <w:pPr>
        <w:pStyle w:val="Aufzhlungszeichen"/>
        <w:numPr>
          <w:ilvl w:val="0"/>
          <w:numId w:val="0"/>
        </w:numPr>
        <w:ind w:left="426"/>
        <w:rPr>
          <w:rFonts w:ascii="Palatino Linotype" w:hAnsi="Palatino Linotype"/>
          <w:b/>
          <w:noProof/>
        </w:rPr>
      </w:pPr>
      <w:r w:rsidRPr="00DE094A">
        <w:rPr>
          <w:rFonts w:ascii="Palatino Linotype" w:hAnsi="Palatino Linotype"/>
          <w:b/>
          <w:noProof/>
        </w:rPr>
        <w:t>Erzähle/Schreibe eine eigene deutsche Geschichte /auf, in welche du die (aktuellen oder zu wiederholenden griechische</w:t>
      </w:r>
      <w:r>
        <w:rPr>
          <w:rFonts w:ascii="Palatino Linotype" w:hAnsi="Palatino Linotype"/>
          <w:b/>
          <w:noProof/>
        </w:rPr>
        <w:t>n</w:t>
      </w:r>
      <w:r w:rsidRPr="00DE094A">
        <w:rPr>
          <w:rFonts w:ascii="Palatino Linotype" w:hAnsi="Palatino Linotype"/>
          <w:b/>
          <w:noProof/>
        </w:rPr>
        <w:t>) Vokabeln (unübersetzt) einbaust</w:t>
      </w:r>
      <w:r>
        <w:rPr>
          <w:rFonts w:ascii="Palatino Linotype" w:hAnsi="Palatino Linotype"/>
          <w:b/>
          <w:noProof/>
        </w:rPr>
        <w:t xml:space="preserve"> –</w:t>
      </w:r>
    </w:p>
    <w:p w14:paraId="2465E98B" w14:textId="77777777" w:rsidR="00845184" w:rsidRPr="00D4135F" w:rsidRDefault="00845184" w:rsidP="006767F9">
      <w:pPr>
        <w:pStyle w:val="Aufzhlungszeichen"/>
        <w:numPr>
          <w:ilvl w:val="0"/>
          <w:numId w:val="10"/>
        </w:numPr>
        <w:ind w:left="426"/>
        <w:rPr>
          <w:rFonts w:ascii="Palatino Linotype" w:hAnsi="Palatino Linotype"/>
          <w:noProof/>
        </w:rPr>
      </w:pPr>
      <w:r w:rsidRPr="00D4135F">
        <w:rPr>
          <w:rFonts w:ascii="Palatino Linotype" w:hAnsi="Palatino Linotype"/>
          <w:noProof/>
        </w:rPr>
        <w:t>in Anknüpfung an den Lektionstext (z. B. Fortführung eines Mythos)</w:t>
      </w:r>
      <w:r w:rsidR="00DE094A">
        <w:rPr>
          <w:rFonts w:ascii="Palatino Linotype" w:hAnsi="Palatino Linotype"/>
          <w:noProof/>
        </w:rPr>
        <w:t>;</w:t>
      </w:r>
    </w:p>
    <w:p w14:paraId="74BD4F70" w14:textId="77777777" w:rsidR="00845184" w:rsidRPr="00D4135F" w:rsidRDefault="00845184" w:rsidP="006767F9">
      <w:pPr>
        <w:pStyle w:val="Aufzhlungszeichen"/>
        <w:numPr>
          <w:ilvl w:val="0"/>
          <w:numId w:val="10"/>
        </w:numPr>
        <w:ind w:left="426"/>
        <w:rPr>
          <w:rFonts w:ascii="Palatino Linotype" w:hAnsi="Palatino Linotype"/>
          <w:noProof/>
        </w:rPr>
      </w:pPr>
      <w:r w:rsidRPr="00D4135F">
        <w:rPr>
          <w:rFonts w:ascii="Palatino Linotype" w:hAnsi="Palatino Linotype"/>
          <w:noProof/>
        </w:rPr>
        <w:t>in Vorbereitung der Folgelektion</w:t>
      </w:r>
      <w:r w:rsidR="00DE094A">
        <w:rPr>
          <w:rFonts w:ascii="Palatino Linotype" w:hAnsi="Palatino Linotype"/>
          <w:noProof/>
        </w:rPr>
        <w:t>;</w:t>
      </w:r>
    </w:p>
    <w:p w14:paraId="1D9D62A4" w14:textId="77777777" w:rsidR="00845184" w:rsidRPr="00D4135F" w:rsidRDefault="00845184" w:rsidP="006767F9">
      <w:pPr>
        <w:pStyle w:val="Aufzhlungszeichen"/>
        <w:numPr>
          <w:ilvl w:val="0"/>
          <w:numId w:val="10"/>
        </w:numPr>
        <w:ind w:left="426"/>
        <w:rPr>
          <w:rFonts w:ascii="Palatino Linotype" w:hAnsi="Palatino Linotype"/>
          <w:noProof/>
        </w:rPr>
      </w:pPr>
      <w:r w:rsidRPr="00D4135F">
        <w:rPr>
          <w:rFonts w:ascii="Palatino Linotype" w:hAnsi="Palatino Linotype"/>
          <w:noProof/>
        </w:rPr>
        <w:t>als unabhängige evtl. lustige Geschichte (steigert den mnemotechnischen Effekt) (Vorteil: Erfassen und Üben der Vokabeln in neuem Bedeutungszusammenhang)</w:t>
      </w:r>
    </w:p>
    <w:p w14:paraId="39DDF73C" w14:textId="77777777" w:rsidR="00DE094A" w:rsidRDefault="00DE094A" w:rsidP="006767F9">
      <w:pPr>
        <w:pStyle w:val="Aufzhlungszeichen"/>
        <w:numPr>
          <w:ilvl w:val="0"/>
          <w:numId w:val="0"/>
        </w:numPr>
        <w:ind w:left="426"/>
        <w:rPr>
          <w:rFonts w:ascii="Palatino Linotype" w:hAnsi="Palatino Linotype"/>
          <w:i/>
          <w:noProof/>
        </w:rPr>
      </w:pPr>
      <w:r>
        <w:rPr>
          <w:rFonts w:ascii="Palatino Linotype" w:hAnsi="Palatino Linotype"/>
          <w:noProof/>
        </w:rPr>
        <w:t xml:space="preserve">z. B. </w:t>
      </w:r>
      <w:r w:rsidRPr="00DE094A">
        <w:rPr>
          <w:rFonts w:ascii="Palatino Linotype" w:hAnsi="Palatino Linotype"/>
          <w:i/>
          <w:noProof/>
        </w:rPr>
        <w:t xml:space="preserve">„Als Herakles zu </w:t>
      </w:r>
      <w:r w:rsidRPr="00DE094A">
        <w:rPr>
          <w:rFonts w:ascii="Palatino Linotype" w:hAnsi="Palatino Linotype"/>
          <w:i/>
          <w:noProof/>
          <w:lang w:val="el-GR"/>
        </w:rPr>
        <w:t>βασιλεύς</w:t>
      </w:r>
      <w:r w:rsidRPr="00DE094A">
        <w:rPr>
          <w:rFonts w:ascii="Palatino Linotype" w:hAnsi="Palatino Linotype"/>
          <w:i/>
          <w:noProof/>
        </w:rPr>
        <w:t xml:space="preserve"> Eurystheus kam, erhielt er die Aufgabe, 12 schwierige </w:t>
      </w:r>
      <w:r w:rsidRPr="00DE094A">
        <w:rPr>
          <w:rFonts w:ascii="Palatino Linotype" w:hAnsi="Palatino Linotype"/>
          <w:i/>
          <w:noProof/>
          <w:lang w:val="el-GR"/>
        </w:rPr>
        <w:t>ἔργα</w:t>
      </w:r>
      <w:r w:rsidRPr="00DE094A">
        <w:rPr>
          <w:rFonts w:ascii="Palatino Linotype" w:hAnsi="Palatino Linotype"/>
          <w:i/>
          <w:noProof/>
        </w:rPr>
        <w:t xml:space="preserve"> zu vollbringen …“</w:t>
      </w:r>
    </w:p>
    <w:p w14:paraId="1362817B" w14:textId="77777777" w:rsidR="00DE094A" w:rsidRDefault="00DE094A" w:rsidP="00DE094A">
      <w:pPr>
        <w:pStyle w:val="Aufzhlungszeichen"/>
        <w:numPr>
          <w:ilvl w:val="0"/>
          <w:numId w:val="0"/>
        </w:numPr>
        <w:ind w:left="426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jeweils mögliche Erschwerung</w:t>
      </w:r>
      <w:r w:rsidRPr="00D4135F">
        <w:rPr>
          <w:rFonts w:ascii="Palatino Linotype" w:hAnsi="Palatino Linotype"/>
          <w:noProof/>
        </w:rPr>
        <w:t>: S</w:t>
      </w:r>
      <w:r>
        <w:rPr>
          <w:rFonts w:ascii="Palatino Linotype" w:hAnsi="Palatino Linotype"/>
          <w:noProof/>
        </w:rPr>
        <w:t>uS</w:t>
      </w:r>
      <w:r w:rsidRPr="00D4135F">
        <w:rPr>
          <w:rFonts w:ascii="Palatino Linotype" w:hAnsi="Palatino Linotype"/>
          <w:noProof/>
        </w:rPr>
        <w:t xml:space="preserve"> müssen </w:t>
      </w:r>
      <w:r>
        <w:rPr>
          <w:rFonts w:ascii="Palatino Linotype" w:hAnsi="Palatino Linotype"/>
          <w:noProof/>
        </w:rPr>
        <w:t xml:space="preserve">Wort in der </w:t>
      </w:r>
      <w:r w:rsidRPr="00D4135F">
        <w:rPr>
          <w:rFonts w:ascii="Palatino Linotype" w:hAnsi="Palatino Linotype"/>
          <w:noProof/>
        </w:rPr>
        <w:t>richtige</w:t>
      </w:r>
      <w:r>
        <w:rPr>
          <w:rFonts w:ascii="Palatino Linotype" w:hAnsi="Palatino Linotype"/>
          <w:noProof/>
        </w:rPr>
        <w:t>n</w:t>
      </w:r>
      <w:r w:rsidRPr="00D4135F">
        <w:rPr>
          <w:rFonts w:ascii="Palatino Linotype" w:hAnsi="Palatino Linotype"/>
          <w:noProof/>
        </w:rPr>
        <w:t xml:space="preserve"> Form</w:t>
      </w:r>
      <w:r>
        <w:rPr>
          <w:rFonts w:ascii="Palatino Linotype" w:hAnsi="Palatino Linotype"/>
          <w:noProof/>
        </w:rPr>
        <w:t xml:space="preserve"> (Personalendung, Kasus) einsetzen.</w:t>
      </w:r>
    </w:p>
    <w:p w14:paraId="450E0681" w14:textId="77777777" w:rsidR="006767F9" w:rsidRPr="006767F9" w:rsidRDefault="006767F9" w:rsidP="006767F9">
      <w:pPr>
        <w:pStyle w:val="Aufzhlungszeichen"/>
        <w:numPr>
          <w:ilvl w:val="0"/>
          <w:numId w:val="0"/>
        </w:numPr>
        <w:ind w:left="426"/>
        <w:rPr>
          <w:rFonts w:ascii="Palatino Linotype" w:hAnsi="Palatino Linotype"/>
          <w:noProof/>
          <w:sz w:val="12"/>
        </w:rPr>
      </w:pPr>
    </w:p>
    <w:p w14:paraId="461C4CE4" w14:textId="77777777" w:rsidR="00DE094A" w:rsidRPr="00DE094A" w:rsidRDefault="00845184" w:rsidP="00DE094A">
      <w:pPr>
        <w:pStyle w:val="Aufzhlungszeichen"/>
        <w:numPr>
          <w:ilvl w:val="0"/>
          <w:numId w:val="25"/>
        </w:numPr>
        <w:spacing w:after="0"/>
        <w:jc w:val="both"/>
        <w:rPr>
          <w:rFonts w:ascii="Palatino Linotype" w:hAnsi="Palatino Linotype"/>
          <w:b/>
          <w:noProof/>
        </w:rPr>
      </w:pPr>
      <w:r w:rsidRPr="00B8285F">
        <w:rPr>
          <w:rFonts w:ascii="Palatino Linotype" w:hAnsi="Palatino Linotype"/>
          <w:b/>
          <w:noProof/>
        </w:rPr>
        <w:t>nach Kairos L 42</w:t>
      </w:r>
    </w:p>
    <w:p w14:paraId="46BEB25A" w14:textId="77777777" w:rsidR="00845184" w:rsidRDefault="00845184" w:rsidP="00845184">
      <w:pPr>
        <w:pStyle w:val="Aufzhlungszeichen"/>
        <w:numPr>
          <w:ilvl w:val="0"/>
          <w:numId w:val="0"/>
        </w:numPr>
        <w:spacing w:after="0"/>
        <w:ind w:left="360"/>
        <w:jc w:val="both"/>
        <w:rPr>
          <w:rFonts w:ascii="Palatino Linotype" w:hAnsi="Palatino Linotype"/>
          <w:b/>
          <w:noProof/>
        </w:rPr>
      </w:pPr>
      <w:r>
        <w:rPr>
          <w:rFonts w:ascii="Palatino Linotype" w:hAnsi="Palatino Linotype"/>
          <w:b/>
          <w:noProof/>
        </w:rPr>
        <w:t xml:space="preserve">Fortsetzungsgeschichte: </w:t>
      </w:r>
      <w:r w:rsidRPr="00AF08FB">
        <w:rPr>
          <w:rFonts w:ascii="Palatino Linotype" w:hAnsi="Palatino Linotype"/>
          <w:b/>
          <w:noProof/>
        </w:rPr>
        <w:t>Setze folgende Geschichte fort</w:t>
      </w:r>
      <w:r>
        <w:rPr>
          <w:rFonts w:ascii="Palatino Linotype" w:hAnsi="Palatino Linotype"/>
          <w:b/>
          <w:noProof/>
        </w:rPr>
        <w:t>, indem du die jeweils folgende Vokabel (in der richtigen Form) einbaust</w:t>
      </w:r>
      <w:r w:rsidRPr="00AF08FB">
        <w:rPr>
          <w:rFonts w:ascii="Palatino Linotype" w:hAnsi="Palatino Linotype"/>
          <w:b/>
          <w:noProof/>
        </w:rPr>
        <w:t>:</w:t>
      </w:r>
    </w:p>
    <w:p w14:paraId="1CCCF346" w14:textId="77777777" w:rsidR="00845184" w:rsidRPr="00845184" w:rsidRDefault="006767F9" w:rsidP="006767F9">
      <w:pPr>
        <w:pStyle w:val="Aufzhlungszeichen"/>
        <w:numPr>
          <w:ilvl w:val="0"/>
          <w:numId w:val="0"/>
        </w:numPr>
        <w:spacing w:after="0"/>
        <w:ind w:left="360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 xml:space="preserve">Herakles beim Gelage: </w:t>
      </w:r>
      <w:r w:rsidR="00845184">
        <w:rPr>
          <w:rFonts w:ascii="Palatino Linotype" w:hAnsi="Palatino Linotype"/>
          <w:noProof/>
        </w:rPr>
        <w:t xml:space="preserve">Herakles besucht </w:t>
      </w:r>
      <w:r w:rsidR="00845184" w:rsidRPr="00845184">
        <w:rPr>
          <w:rFonts w:ascii="Palatino Linotype" w:hAnsi="Palatino Linotype"/>
          <w:noProof/>
        </w:rPr>
        <w:t>einen</w:t>
      </w:r>
      <w:r w:rsidR="00845184">
        <w:rPr>
          <w:rFonts w:ascii="Palatino Linotype" w:hAnsi="Palatino Linotype"/>
          <w:noProof/>
        </w:rPr>
        <w:t xml:space="preserve"> </w:t>
      </w:r>
      <w:r w:rsidR="00845184">
        <w:rPr>
          <w:rFonts w:ascii="Palatino Linotype" w:hAnsi="Palatino Linotype"/>
          <w:noProof/>
          <w:lang w:val="el-GR"/>
        </w:rPr>
        <w:t>ξένον</w:t>
      </w:r>
      <w:r w:rsidR="00845184">
        <w:rPr>
          <w:rFonts w:ascii="Palatino Linotype" w:hAnsi="Palatino Linotype"/>
          <w:noProof/>
        </w:rPr>
        <w:t xml:space="preserve">. Zum </w:t>
      </w:r>
      <w:r w:rsidR="00845184">
        <w:rPr>
          <w:rFonts w:ascii="Palatino Linotype" w:hAnsi="Palatino Linotype"/>
          <w:noProof/>
          <w:lang w:val="el-GR"/>
        </w:rPr>
        <w:t>δεῖπνον</w:t>
      </w:r>
      <w:r w:rsidR="00845184">
        <w:rPr>
          <w:rFonts w:ascii="Palatino Linotype" w:hAnsi="Palatino Linotype"/>
          <w:noProof/>
        </w:rPr>
        <w:t xml:space="preserve"> …</w:t>
      </w:r>
    </w:p>
    <w:p w14:paraId="7D9D9054" w14:textId="5ED6E13D" w:rsidR="00845184" w:rsidRPr="00845184" w:rsidRDefault="00845184" w:rsidP="00845184">
      <w:pPr>
        <w:pStyle w:val="Aufzhlungszeichen"/>
        <w:numPr>
          <w:ilvl w:val="0"/>
          <w:numId w:val="0"/>
        </w:numPr>
        <w:spacing w:after="0"/>
        <w:ind w:left="360"/>
        <w:jc w:val="both"/>
        <w:rPr>
          <w:rFonts w:ascii="Palatino Linotype" w:hAnsi="Palatino Linotype"/>
          <w:noProof/>
        </w:rPr>
      </w:pPr>
      <w:r w:rsidRPr="00845184">
        <w:rPr>
          <w:rFonts w:ascii="Palatino Linotype" w:hAnsi="Palatino Linotype"/>
          <w:strike/>
          <w:noProof/>
          <w:lang w:val="el-GR"/>
        </w:rPr>
        <w:t>ξένος</w:t>
      </w:r>
      <w:r>
        <w:rPr>
          <w:rFonts w:ascii="Palatino Linotype" w:hAnsi="Palatino Linotype"/>
          <w:noProof/>
          <w:lang w:val="el-GR"/>
        </w:rPr>
        <w:t xml:space="preserve"> - δεῖπνον - ὕδωρ - οἶνος - ὀργή - </w:t>
      </w:r>
      <w:r w:rsidR="001F3DA2">
        <w:rPr>
          <w:rFonts w:ascii="Palatino Linotype" w:hAnsi="Palatino Linotype"/>
          <w:noProof/>
        </w:rPr>
        <w:t>ῥ</w:t>
      </w:r>
      <w:r w:rsidRPr="001F3DA2">
        <w:rPr>
          <w:rFonts w:ascii="Palatino Linotype" w:hAnsi="Palatino Linotype"/>
          <w:noProof/>
          <w:lang w:val="el-GR"/>
        </w:rPr>
        <w:t>ίπτειν</w:t>
      </w:r>
      <w:r>
        <w:rPr>
          <w:rFonts w:ascii="Palatino Linotype" w:hAnsi="Palatino Linotype"/>
          <w:noProof/>
          <w:lang w:val="el-GR"/>
        </w:rPr>
        <w:t xml:space="preserve"> </w:t>
      </w:r>
      <w:r>
        <w:rPr>
          <w:rFonts w:ascii="Palatino Linotype" w:hAnsi="Palatino Linotype"/>
          <w:noProof/>
        </w:rPr>
        <w:t xml:space="preserve">- </w:t>
      </w:r>
      <w:r>
        <w:rPr>
          <w:rFonts w:ascii="Palatino Linotype" w:hAnsi="Palatino Linotype"/>
          <w:noProof/>
          <w:lang w:val="el-GR"/>
        </w:rPr>
        <w:t xml:space="preserve">φοβερός - ὑβρίζειν - </w:t>
      </w:r>
      <w:r w:rsidRPr="00845184">
        <w:rPr>
          <w:rFonts w:ascii="Palatino Linotype" w:hAnsi="Palatino Linotype"/>
          <w:noProof/>
          <w:lang w:val="el-GR"/>
        </w:rPr>
        <w:t>μάχη</w:t>
      </w:r>
      <w:r>
        <w:rPr>
          <w:rFonts w:ascii="Palatino Linotype" w:hAnsi="Palatino Linotype"/>
          <w:noProof/>
          <w:lang w:val="el-GR"/>
        </w:rPr>
        <w:t xml:space="preserve"> - ...</w:t>
      </w:r>
    </w:p>
    <w:p w14:paraId="20B6E6CC" w14:textId="77777777" w:rsidR="00845184" w:rsidRPr="00AF08FB" w:rsidRDefault="00845184" w:rsidP="00845184">
      <w:pPr>
        <w:pStyle w:val="Aufzhlungszeichen"/>
        <w:numPr>
          <w:ilvl w:val="0"/>
          <w:numId w:val="0"/>
        </w:numPr>
        <w:spacing w:after="0"/>
        <w:ind w:left="360"/>
        <w:jc w:val="both"/>
        <w:rPr>
          <w:rFonts w:ascii="Palatino Linotype" w:hAnsi="Palatino Linotype"/>
          <w:i/>
          <w:noProof/>
        </w:rPr>
      </w:pPr>
      <w:r w:rsidRPr="00AF08FB">
        <w:rPr>
          <w:rFonts w:ascii="Palatino Linotype" w:hAnsi="Palatino Linotype"/>
          <w:i/>
          <w:noProof/>
        </w:rPr>
        <w:sym w:font="Wingdings" w:char="F0E0"/>
      </w:r>
      <w:r w:rsidRPr="00AF08FB">
        <w:rPr>
          <w:rFonts w:ascii="Palatino Linotype" w:hAnsi="Palatino Linotype"/>
          <w:i/>
          <w:noProof/>
        </w:rPr>
        <w:t xml:space="preserve"> als Fortsetzungsgeschichte </w:t>
      </w:r>
      <w:r w:rsidR="00DE094A">
        <w:rPr>
          <w:rFonts w:ascii="Palatino Linotype" w:hAnsi="Palatino Linotype"/>
          <w:i/>
          <w:noProof/>
        </w:rPr>
        <w:t xml:space="preserve">erzählt der Reihe nach jeder S </w:t>
      </w:r>
      <w:r w:rsidRPr="00AF08FB">
        <w:rPr>
          <w:rFonts w:ascii="Palatino Linotype" w:hAnsi="Palatino Linotype"/>
          <w:i/>
          <w:noProof/>
        </w:rPr>
        <w:t xml:space="preserve">reihum </w:t>
      </w:r>
      <w:r w:rsidR="00DE094A">
        <w:rPr>
          <w:rFonts w:ascii="Palatino Linotype" w:hAnsi="Palatino Linotype"/>
          <w:i/>
          <w:noProof/>
        </w:rPr>
        <w:t xml:space="preserve">weiter </w:t>
      </w:r>
      <w:r w:rsidRPr="00AF08FB">
        <w:rPr>
          <w:rFonts w:ascii="Palatino Linotype" w:hAnsi="Palatino Linotype"/>
          <w:i/>
          <w:noProof/>
        </w:rPr>
        <w:t>(bis alle Vokabeln aufgebraucht sind)</w:t>
      </w:r>
    </w:p>
    <w:p w14:paraId="23C0D263" w14:textId="77777777" w:rsidR="00845184" w:rsidRPr="00AF08FB" w:rsidRDefault="00845184" w:rsidP="00845184">
      <w:pPr>
        <w:pStyle w:val="Aufzhlungszeichen"/>
        <w:numPr>
          <w:ilvl w:val="0"/>
          <w:numId w:val="0"/>
        </w:numPr>
        <w:spacing w:after="0"/>
        <w:ind w:left="360"/>
        <w:jc w:val="both"/>
        <w:rPr>
          <w:rFonts w:ascii="Palatino Linotype" w:hAnsi="Palatino Linotype"/>
          <w:i/>
          <w:noProof/>
        </w:rPr>
      </w:pPr>
      <w:r w:rsidRPr="00AF08FB">
        <w:rPr>
          <w:rFonts w:ascii="Palatino Linotype" w:hAnsi="Palatino Linotype"/>
          <w:i/>
          <w:noProof/>
        </w:rPr>
        <w:sym w:font="Wingdings" w:char="F0E0"/>
      </w:r>
      <w:r w:rsidRPr="00AF08FB">
        <w:rPr>
          <w:rFonts w:ascii="Palatino Linotype" w:hAnsi="Palatino Linotype"/>
          <w:i/>
          <w:noProof/>
        </w:rPr>
        <w:t xml:space="preserve"> als </w:t>
      </w:r>
      <w:r>
        <w:rPr>
          <w:rFonts w:ascii="Palatino Linotype" w:hAnsi="Palatino Linotype"/>
          <w:i/>
          <w:noProof/>
        </w:rPr>
        <w:t xml:space="preserve">HA, in </w:t>
      </w:r>
      <w:r w:rsidRPr="00AF08FB">
        <w:rPr>
          <w:rFonts w:ascii="Palatino Linotype" w:hAnsi="Palatino Linotype"/>
          <w:i/>
          <w:noProof/>
        </w:rPr>
        <w:t>Einzel- oder Partnerarbeit</w:t>
      </w:r>
    </w:p>
    <w:p w14:paraId="3753F53C" w14:textId="77777777" w:rsidR="00845184" w:rsidRDefault="00845184" w:rsidP="00845184">
      <w:pPr>
        <w:pStyle w:val="Aufzhlungszeichen"/>
        <w:numPr>
          <w:ilvl w:val="0"/>
          <w:numId w:val="0"/>
        </w:numPr>
        <w:spacing w:after="0"/>
        <w:ind w:left="360"/>
        <w:jc w:val="both"/>
        <w:rPr>
          <w:rFonts w:ascii="Palatino Linotype" w:hAnsi="Palatino Linotype"/>
          <w:i/>
          <w:noProof/>
        </w:rPr>
      </w:pPr>
      <w:r w:rsidRPr="00AF08FB">
        <w:rPr>
          <w:rFonts w:ascii="Palatino Linotype" w:hAnsi="Palatino Linotype"/>
          <w:b/>
          <w:i/>
          <w:noProof/>
        </w:rPr>
        <w:t>Alternativ:</w:t>
      </w:r>
      <w:r>
        <w:rPr>
          <w:rFonts w:ascii="Palatino Linotype" w:hAnsi="Palatino Linotype"/>
          <w:noProof/>
        </w:rPr>
        <w:t xml:space="preserve"> </w:t>
      </w:r>
      <w:r>
        <w:rPr>
          <w:rFonts w:ascii="Palatino Linotype" w:hAnsi="Palatino Linotype"/>
          <w:i/>
          <w:noProof/>
        </w:rPr>
        <w:t>Vokabeln eine Sachfeldes oder einer aktuellen Lektion</w:t>
      </w:r>
    </w:p>
    <w:p w14:paraId="2AF3CD66" w14:textId="77777777" w:rsidR="00845184" w:rsidRDefault="00845184" w:rsidP="009C2117">
      <w:pPr>
        <w:pStyle w:val="Aufzhlungszeichen"/>
        <w:numPr>
          <w:ilvl w:val="0"/>
          <w:numId w:val="18"/>
        </w:numPr>
        <w:ind w:left="426" w:hanging="426"/>
        <w:rPr>
          <w:rFonts w:ascii="Palatino Linotype" w:hAnsi="Palatino Linotype"/>
          <w:b/>
          <w:noProof/>
          <w:sz w:val="28"/>
        </w:rPr>
        <w:sectPr w:rsidR="00845184" w:rsidSect="00AF49B0">
          <w:pgSz w:w="11906" w:h="16838"/>
          <w:pgMar w:top="993" w:right="1417" w:bottom="709" w:left="1417" w:header="426" w:footer="553" w:gutter="0"/>
          <w:cols w:space="708"/>
          <w:docGrid w:linePitch="360"/>
        </w:sectPr>
      </w:pPr>
    </w:p>
    <w:p w14:paraId="661B8A49" w14:textId="77777777" w:rsidR="00B6274B" w:rsidRPr="006767F9" w:rsidRDefault="00B6274B" w:rsidP="00B6274B">
      <w:pPr>
        <w:pStyle w:val="Aufzhlungszeichen"/>
        <w:numPr>
          <w:ilvl w:val="0"/>
          <w:numId w:val="0"/>
        </w:numPr>
        <w:spacing w:before="240" w:after="0" w:line="240" w:lineRule="auto"/>
        <w:ind w:left="360" w:hanging="360"/>
        <w:contextualSpacing w:val="0"/>
        <w:rPr>
          <w:rFonts w:ascii="Palatino Linotype" w:hAnsi="Palatino Linotype"/>
          <w:b/>
          <w:noProof/>
        </w:rPr>
      </w:pPr>
    </w:p>
    <w:sectPr w:rsidR="00B6274B" w:rsidRPr="006767F9" w:rsidSect="00AF49B0">
      <w:type w:val="continuous"/>
      <w:pgSz w:w="11906" w:h="16838"/>
      <w:pgMar w:top="1417" w:right="1417" w:bottom="709" w:left="1417" w:header="708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A1D33" w14:textId="77777777" w:rsidR="0071003C" w:rsidRDefault="0071003C" w:rsidP="00092E32">
      <w:pPr>
        <w:spacing w:after="0" w:line="240" w:lineRule="auto"/>
      </w:pPr>
      <w:r>
        <w:separator/>
      </w:r>
    </w:p>
  </w:endnote>
  <w:endnote w:type="continuationSeparator" w:id="0">
    <w:p w14:paraId="635B5B06" w14:textId="77777777" w:rsidR="0071003C" w:rsidRDefault="0071003C" w:rsidP="0009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60F84" w14:textId="77777777" w:rsidR="005C435C" w:rsidRDefault="005C435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05C1C" w14:textId="72BADABC" w:rsidR="00EF33B1" w:rsidRPr="005C435C" w:rsidRDefault="005C435C" w:rsidP="00706E95">
    <w:pPr>
      <w:pStyle w:val="Fuzeile"/>
      <w:jc w:val="center"/>
      <w:rPr>
        <w:i/>
        <w:sz w:val="20"/>
        <w:szCs w:val="20"/>
      </w:rPr>
    </w:pPr>
    <w:bookmarkStart w:id="0" w:name="_GoBack"/>
    <w:bookmarkEnd w:id="0"/>
    <w:r w:rsidRPr="005C435C">
      <w:rPr>
        <w:i/>
        <w:sz w:val="20"/>
        <w:szCs w:val="20"/>
      </w:rPr>
      <w:t>Stufenübergreifende Wortschatzarbeit</w:t>
    </w:r>
    <w:r w:rsidR="00D80D69" w:rsidRPr="005C435C">
      <w:rPr>
        <w:i/>
        <w:sz w:val="20"/>
        <w:szCs w:val="20"/>
      </w:rPr>
      <w:t xml:space="preserve"> –</w:t>
    </w:r>
    <w:r w:rsidR="00EF33B1" w:rsidRPr="005C435C">
      <w:rPr>
        <w:i/>
        <w:sz w:val="20"/>
        <w:szCs w:val="20"/>
      </w:rPr>
      <w:t xml:space="preserve"> </w:t>
    </w:r>
    <w:r w:rsidR="00D80D69" w:rsidRPr="005C435C">
      <w:rPr>
        <w:i/>
        <w:sz w:val="20"/>
        <w:szCs w:val="20"/>
      </w:rPr>
      <w:t>D: Vernetzung</w:t>
    </w:r>
    <w:r w:rsidR="00EF33B1" w:rsidRPr="005C435C">
      <w:rPr>
        <w:i/>
        <w:sz w:val="20"/>
        <w:szCs w:val="20"/>
      </w:rPr>
      <w:t xml:space="preserve">         </w:t>
    </w:r>
    <w:r w:rsidR="00C44E8E" w:rsidRPr="005C435C">
      <w:rPr>
        <w:i/>
        <w:sz w:val="20"/>
        <w:szCs w:val="20"/>
      </w:rPr>
      <w:t>Peppel</w:t>
    </w:r>
    <w:r w:rsidR="00D80D69" w:rsidRPr="005C435C">
      <w:rPr>
        <w:i/>
        <w:sz w:val="20"/>
        <w:szCs w:val="20"/>
      </w:rPr>
      <w:t>/Wedner-Bianzano</w:t>
    </w:r>
    <w:r w:rsidR="00EF33B1" w:rsidRPr="005C435C">
      <w:rPr>
        <w:i/>
        <w:sz w:val="20"/>
        <w:szCs w:val="20"/>
      </w:rPr>
      <w:tab/>
    </w:r>
    <w:r w:rsidR="00EF33B1" w:rsidRPr="005C435C">
      <w:rPr>
        <w:i/>
        <w:sz w:val="20"/>
        <w:szCs w:val="20"/>
      </w:rPr>
      <w:tab/>
    </w:r>
    <w:sdt>
      <w:sdtPr>
        <w:rPr>
          <w:i/>
          <w:sz w:val="20"/>
          <w:szCs w:val="20"/>
        </w:rPr>
        <w:id w:val="-821655275"/>
        <w:docPartObj>
          <w:docPartGallery w:val="Page Numbers (Bottom of Page)"/>
          <w:docPartUnique/>
        </w:docPartObj>
      </w:sdtPr>
      <w:sdtEndPr/>
      <w:sdtContent>
        <w:r w:rsidR="00EF33B1" w:rsidRPr="005C435C">
          <w:rPr>
            <w:i/>
            <w:sz w:val="20"/>
            <w:szCs w:val="20"/>
          </w:rPr>
          <w:fldChar w:fldCharType="begin"/>
        </w:r>
        <w:r w:rsidR="00EF33B1" w:rsidRPr="005C435C">
          <w:rPr>
            <w:i/>
            <w:sz w:val="20"/>
            <w:szCs w:val="20"/>
          </w:rPr>
          <w:instrText>PAGE   \* MERGEFORMAT</w:instrText>
        </w:r>
        <w:r w:rsidR="00EF33B1" w:rsidRPr="005C435C">
          <w:rPr>
            <w:i/>
            <w:sz w:val="20"/>
            <w:szCs w:val="20"/>
          </w:rPr>
          <w:fldChar w:fldCharType="separate"/>
        </w:r>
        <w:r>
          <w:rPr>
            <w:i/>
            <w:noProof/>
            <w:sz w:val="20"/>
            <w:szCs w:val="20"/>
          </w:rPr>
          <w:t>3</w:t>
        </w:r>
        <w:r w:rsidR="00EF33B1" w:rsidRPr="005C435C">
          <w:rPr>
            <w:i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14865" w14:textId="77777777" w:rsidR="005C435C" w:rsidRDefault="005C43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93748" w14:textId="77777777" w:rsidR="0071003C" w:rsidRDefault="0071003C" w:rsidP="00092E32">
      <w:pPr>
        <w:spacing w:after="0" w:line="240" w:lineRule="auto"/>
      </w:pPr>
      <w:r>
        <w:separator/>
      </w:r>
    </w:p>
  </w:footnote>
  <w:footnote w:type="continuationSeparator" w:id="0">
    <w:p w14:paraId="41500ECD" w14:textId="77777777" w:rsidR="0071003C" w:rsidRDefault="0071003C" w:rsidP="0009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90DC4" w14:textId="77777777" w:rsidR="005C435C" w:rsidRDefault="005C435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2B7C4" w14:textId="77777777" w:rsidR="005C435C" w:rsidRDefault="005C435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FCAE0" w14:textId="77777777" w:rsidR="005C435C" w:rsidRDefault="005C435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CAE7E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23F35"/>
    <w:multiLevelType w:val="hybridMultilevel"/>
    <w:tmpl w:val="4D06782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D12B0"/>
    <w:multiLevelType w:val="hybridMultilevel"/>
    <w:tmpl w:val="0D781D5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57F9C"/>
    <w:multiLevelType w:val="hybridMultilevel"/>
    <w:tmpl w:val="9626A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04765"/>
    <w:multiLevelType w:val="hybridMultilevel"/>
    <w:tmpl w:val="80607C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C51B35"/>
    <w:multiLevelType w:val="hybridMultilevel"/>
    <w:tmpl w:val="04466A02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5C00C0"/>
    <w:multiLevelType w:val="hybridMultilevel"/>
    <w:tmpl w:val="EFC8814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026155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847915"/>
    <w:multiLevelType w:val="hybridMultilevel"/>
    <w:tmpl w:val="251AA90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026155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BC0C58"/>
    <w:multiLevelType w:val="hybridMultilevel"/>
    <w:tmpl w:val="E1C87060"/>
    <w:lvl w:ilvl="0" w:tplc="F38246E0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65D20"/>
    <w:multiLevelType w:val="hybridMultilevel"/>
    <w:tmpl w:val="30BE2DC2"/>
    <w:lvl w:ilvl="0" w:tplc="88D24AF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3724C07"/>
    <w:multiLevelType w:val="multilevel"/>
    <w:tmpl w:val="BA6C7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4BC4565"/>
    <w:multiLevelType w:val="hybridMultilevel"/>
    <w:tmpl w:val="3A2AB9D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2E63438">
      <w:numFmt w:val="bullet"/>
      <w:lvlText w:val=""/>
      <w:lvlJc w:val="left"/>
      <w:pPr>
        <w:ind w:left="1980" w:hanging="360"/>
      </w:pPr>
      <w:rPr>
        <w:rFonts w:ascii="Wingdings" w:eastAsiaTheme="minorHAnsi" w:hAnsi="Wingdings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284B29"/>
    <w:multiLevelType w:val="hybridMultilevel"/>
    <w:tmpl w:val="6E2E6F30"/>
    <w:lvl w:ilvl="0" w:tplc="517A15D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350DA"/>
    <w:multiLevelType w:val="hybridMultilevel"/>
    <w:tmpl w:val="B2F4C2E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C640EF"/>
    <w:multiLevelType w:val="hybridMultilevel"/>
    <w:tmpl w:val="A20406D4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2D2825"/>
    <w:multiLevelType w:val="hybridMultilevel"/>
    <w:tmpl w:val="75280E8A"/>
    <w:lvl w:ilvl="0" w:tplc="2AD21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20C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CEC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EEA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CAE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62D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FCD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304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F43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CA43153"/>
    <w:multiLevelType w:val="hybridMultilevel"/>
    <w:tmpl w:val="E8EAD862"/>
    <w:lvl w:ilvl="0" w:tplc="6A42FDF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23ED8"/>
    <w:multiLevelType w:val="hybridMultilevel"/>
    <w:tmpl w:val="2F60015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C62B2"/>
    <w:multiLevelType w:val="hybridMultilevel"/>
    <w:tmpl w:val="FF227F5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6C1671"/>
    <w:multiLevelType w:val="hybridMultilevel"/>
    <w:tmpl w:val="5B1A8A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95D2E"/>
    <w:multiLevelType w:val="hybridMultilevel"/>
    <w:tmpl w:val="07C440F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1EF4E73"/>
    <w:multiLevelType w:val="hybridMultilevel"/>
    <w:tmpl w:val="0D781D5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E90136"/>
    <w:multiLevelType w:val="hybridMultilevel"/>
    <w:tmpl w:val="59AA355A"/>
    <w:lvl w:ilvl="0" w:tplc="517A15D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16D10"/>
    <w:multiLevelType w:val="hybridMultilevel"/>
    <w:tmpl w:val="8046812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B4E20E0"/>
    <w:multiLevelType w:val="hybridMultilevel"/>
    <w:tmpl w:val="CC3462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720277"/>
    <w:multiLevelType w:val="hybridMultilevel"/>
    <w:tmpl w:val="8FD440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25"/>
  </w:num>
  <w:num w:numId="5">
    <w:abstractNumId w:val="21"/>
  </w:num>
  <w:num w:numId="6">
    <w:abstractNumId w:val="19"/>
  </w:num>
  <w:num w:numId="7">
    <w:abstractNumId w:val="7"/>
  </w:num>
  <w:num w:numId="8">
    <w:abstractNumId w:val="11"/>
  </w:num>
  <w:num w:numId="9">
    <w:abstractNumId w:val="23"/>
  </w:num>
  <w:num w:numId="10">
    <w:abstractNumId w:val="20"/>
  </w:num>
  <w:num w:numId="11">
    <w:abstractNumId w:val="3"/>
  </w:num>
  <w:num w:numId="12">
    <w:abstractNumId w:val="17"/>
  </w:num>
  <w:num w:numId="13">
    <w:abstractNumId w:val="13"/>
  </w:num>
  <w:num w:numId="14">
    <w:abstractNumId w:val="14"/>
  </w:num>
  <w:num w:numId="15">
    <w:abstractNumId w:val="5"/>
  </w:num>
  <w:num w:numId="16">
    <w:abstractNumId w:val="1"/>
  </w:num>
  <w:num w:numId="17">
    <w:abstractNumId w:val="4"/>
  </w:num>
  <w:num w:numId="18">
    <w:abstractNumId w:val="9"/>
  </w:num>
  <w:num w:numId="19">
    <w:abstractNumId w:val="10"/>
  </w:num>
  <w:num w:numId="20">
    <w:abstractNumId w:val="6"/>
  </w:num>
  <w:num w:numId="21">
    <w:abstractNumId w:val="15"/>
  </w:num>
  <w:num w:numId="22">
    <w:abstractNumId w:val="12"/>
  </w:num>
  <w:num w:numId="23">
    <w:abstractNumId w:val="22"/>
  </w:num>
  <w:num w:numId="24">
    <w:abstractNumId w:val="8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32"/>
    <w:rsid w:val="00003A95"/>
    <w:rsid w:val="00007EA0"/>
    <w:rsid w:val="00011FEC"/>
    <w:rsid w:val="0001269D"/>
    <w:rsid w:val="00012AB9"/>
    <w:rsid w:val="000134C7"/>
    <w:rsid w:val="00013720"/>
    <w:rsid w:val="00013FF8"/>
    <w:rsid w:val="00014893"/>
    <w:rsid w:val="00015D63"/>
    <w:rsid w:val="00016BB6"/>
    <w:rsid w:val="00020B8D"/>
    <w:rsid w:val="00024BFE"/>
    <w:rsid w:val="0002582C"/>
    <w:rsid w:val="00026867"/>
    <w:rsid w:val="000301B8"/>
    <w:rsid w:val="000328E7"/>
    <w:rsid w:val="000330D4"/>
    <w:rsid w:val="000330F2"/>
    <w:rsid w:val="000356F0"/>
    <w:rsid w:val="00036577"/>
    <w:rsid w:val="00041094"/>
    <w:rsid w:val="00042879"/>
    <w:rsid w:val="000430CA"/>
    <w:rsid w:val="000437E7"/>
    <w:rsid w:val="00047E5D"/>
    <w:rsid w:val="00052AB1"/>
    <w:rsid w:val="00054235"/>
    <w:rsid w:val="0005493C"/>
    <w:rsid w:val="00056951"/>
    <w:rsid w:val="0006330C"/>
    <w:rsid w:val="0006361F"/>
    <w:rsid w:val="00066511"/>
    <w:rsid w:val="00067E8A"/>
    <w:rsid w:val="00070546"/>
    <w:rsid w:val="000719AD"/>
    <w:rsid w:val="00071DA5"/>
    <w:rsid w:val="00071DFE"/>
    <w:rsid w:val="0007217B"/>
    <w:rsid w:val="00075FCB"/>
    <w:rsid w:val="00076D2A"/>
    <w:rsid w:val="00080C22"/>
    <w:rsid w:val="00081789"/>
    <w:rsid w:val="0008194D"/>
    <w:rsid w:val="00084ED1"/>
    <w:rsid w:val="00092E32"/>
    <w:rsid w:val="0009380D"/>
    <w:rsid w:val="000954E8"/>
    <w:rsid w:val="00095FCB"/>
    <w:rsid w:val="00096057"/>
    <w:rsid w:val="000967C2"/>
    <w:rsid w:val="000A3025"/>
    <w:rsid w:val="000A3096"/>
    <w:rsid w:val="000A3EC9"/>
    <w:rsid w:val="000A54C3"/>
    <w:rsid w:val="000A62FA"/>
    <w:rsid w:val="000A71CA"/>
    <w:rsid w:val="000B278A"/>
    <w:rsid w:val="000B41D1"/>
    <w:rsid w:val="000B4BA4"/>
    <w:rsid w:val="000C3A06"/>
    <w:rsid w:val="000C4A43"/>
    <w:rsid w:val="000C4E5E"/>
    <w:rsid w:val="000C4FAA"/>
    <w:rsid w:val="000C510C"/>
    <w:rsid w:val="000D5B64"/>
    <w:rsid w:val="000D5E80"/>
    <w:rsid w:val="000D605F"/>
    <w:rsid w:val="000D7BE1"/>
    <w:rsid w:val="000D7EDD"/>
    <w:rsid w:val="000E092C"/>
    <w:rsid w:val="000E35AE"/>
    <w:rsid w:val="000E4069"/>
    <w:rsid w:val="000F34D7"/>
    <w:rsid w:val="000F4710"/>
    <w:rsid w:val="000F4BB2"/>
    <w:rsid w:val="000F792A"/>
    <w:rsid w:val="000F795B"/>
    <w:rsid w:val="0010284D"/>
    <w:rsid w:val="00103518"/>
    <w:rsid w:val="00103668"/>
    <w:rsid w:val="00110DA1"/>
    <w:rsid w:val="00116B22"/>
    <w:rsid w:val="00117FDD"/>
    <w:rsid w:val="00122034"/>
    <w:rsid w:val="00122080"/>
    <w:rsid w:val="0012285D"/>
    <w:rsid w:val="00122C51"/>
    <w:rsid w:val="00122C76"/>
    <w:rsid w:val="00123D49"/>
    <w:rsid w:val="00124DF1"/>
    <w:rsid w:val="00125676"/>
    <w:rsid w:val="00125C25"/>
    <w:rsid w:val="00133EAB"/>
    <w:rsid w:val="00135378"/>
    <w:rsid w:val="00135444"/>
    <w:rsid w:val="00137505"/>
    <w:rsid w:val="00137E48"/>
    <w:rsid w:val="00140C69"/>
    <w:rsid w:val="00142222"/>
    <w:rsid w:val="00142886"/>
    <w:rsid w:val="00142A4A"/>
    <w:rsid w:val="001434FD"/>
    <w:rsid w:val="00144961"/>
    <w:rsid w:val="00144D9C"/>
    <w:rsid w:val="001454BF"/>
    <w:rsid w:val="001472F3"/>
    <w:rsid w:val="0015031C"/>
    <w:rsid w:val="0015084C"/>
    <w:rsid w:val="00150E93"/>
    <w:rsid w:val="00151916"/>
    <w:rsid w:val="00154032"/>
    <w:rsid w:val="00154245"/>
    <w:rsid w:val="00154879"/>
    <w:rsid w:val="0015510F"/>
    <w:rsid w:val="00155239"/>
    <w:rsid w:val="00160F0A"/>
    <w:rsid w:val="00161D89"/>
    <w:rsid w:val="00162CC8"/>
    <w:rsid w:val="00164F9C"/>
    <w:rsid w:val="00165B54"/>
    <w:rsid w:val="00167415"/>
    <w:rsid w:val="0016770E"/>
    <w:rsid w:val="001678EB"/>
    <w:rsid w:val="00171EA2"/>
    <w:rsid w:val="00174142"/>
    <w:rsid w:val="0017450A"/>
    <w:rsid w:val="001767C1"/>
    <w:rsid w:val="00176CEF"/>
    <w:rsid w:val="001843E0"/>
    <w:rsid w:val="00185034"/>
    <w:rsid w:val="001866BD"/>
    <w:rsid w:val="00190EC8"/>
    <w:rsid w:val="00191A6D"/>
    <w:rsid w:val="00196F84"/>
    <w:rsid w:val="00197C2D"/>
    <w:rsid w:val="001A3254"/>
    <w:rsid w:val="001A4447"/>
    <w:rsid w:val="001A7296"/>
    <w:rsid w:val="001B00A5"/>
    <w:rsid w:val="001B1262"/>
    <w:rsid w:val="001B3F4F"/>
    <w:rsid w:val="001B49F1"/>
    <w:rsid w:val="001B54A5"/>
    <w:rsid w:val="001C009B"/>
    <w:rsid w:val="001C256D"/>
    <w:rsid w:val="001C263F"/>
    <w:rsid w:val="001C50F2"/>
    <w:rsid w:val="001C5DB7"/>
    <w:rsid w:val="001D0446"/>
    <w:rsid w:val="001D0950"/>
    <w:rsid w:val="001D4ECF"/>
    <w:rsid w:val="001D54FF"/>
    <w:rsid w:val="001E5ACC"/>
    <w:rsid w:val="001E5D5A"/>
    <w:rsid w:val="001E6266"/>
    <w:rsid w:val="001E78DC"/>
    <w:rsid w:val="001F3DA2"/>
    <w:rsid w:val="001F4AC9"/>
    <w:rsid w:val="00200268"/>
    <w:rsid w:val="00202E7C"/>
    <w:rsid w:val="00202EFE"/>
    <w:rsid w:val="00203C6E"/>
    <w:rsid w:val="00204AC8"/>
    <w:rsid w:val="00205CDD"/>
    <w:rsid w:val="00207CC7"/>
    <w:rsid w:val="0021073F"/>
    <w:rsid w:val="00211AC8"/>
    <w:rsid w:val="002218A7"/>
    <w:rsid w:val="00223925"/>
    <w:rsid w:val="0022789D"/>
    <w:rsid w:val="0023086F"/>
    <w:rsid w:val="00232C9C"/>
    <w:rsid w:val="002412D0"/>
    <w:rsid w:val="002412FD"/>
    <w:rsid w:val="00242767"/>
    <w:rsid w:val="002445EE"/>
    <w:rsid w:val="00247148"/>
    <w:rsid w:val="00247608"/>
    <w:rsid w:val="0025644A"/>
    <w:rsid w:val="002607DF"/>
    <w:rsid w:val="00260F7C"/>
    <w:rsid w:val="002615AA"/>
    <w:rsid w:val="00261FD8"/>
    <w:rsid w:val="00262202"/>
    <w:rsid w:val="002622E7"/>
    <w:rsid w:val="00263E87"/>
    <w:rsid w:val="00265A82"/>
    <w:rsid w:val="00267078"/>
    <w:rsid w:val="00267E68"/>
    <w:rsid w:val="00271023"/>
    <w:rsid w:val="00272D9E"/>
    <w:rsid w:val="00273230"/>
    <w:rsid w:val="002745EE"/>
    <w:rsid w:val="00282EE2"/>
    <w:rsid w:val="002843AD"/>
    <w:rsid w:val="00287678"/>
    <w:rsid w:val="00290F36"/>
    <w:rsid w:val="0029145F"/>
    <w:rsid w:val="00292A61"/>
    <w:rsid w:val="00296AC6"/>
    <w:rsid w:val="00297385"/>
    <w:rsid w:val="002A06F4"/>
    <w:rsid w:val="002A090C"/>
    <w:rsid w:val="002A36DC"/>
    <w:rsid w:val="002A6263"/>
    <w:rsid w:val="002B0005"/>
    <w:rsid w:val="002B0D9E"/>
    <w:rsid w:val="002B1454"/>
    <w:rsid w:val="002B1929"/>
    <w:rsid w:val="002B2B55"/>
    <w:rsid w:val="002B52A2"/>
    <w:rsid w:val="002B6305"/>
    <w:rsid w:val="002B6D89"/>
    <w:rsid w:val="002B77A5"/>
    <w:rsid w:val="002C0590"/>
    <w:rsid w:val="002C171B"/>
    <w:rsid w:val="002C37B2"/>
    <w:rsid w:val="002C42CE"/>
    <w:rsid w:val="002C5C1D"/>
    <w:rsid w:val="002D063B"/>
    <w:rsid w:val="002D2A23"/>
    <w:rsid w:val="002D369A"/>
    <w:rsid w:val="002D4F0A"/>
    <w:rsid w:val="002D70CB"/>
    <w:rsid w:val="002E0305"/>
    <w:rsid w:val="002E0DEA"/>
    <w:rsid w:val="002E3275"/>
    <w:rsid w:val="002E37CF"/>
    <w:rsid w:val="002E6B10"/>
    <w:rsid w:val="002E7845"/>
    <w:rsid w:val="002E7D6E"/>
    <w:rsid w:val="002F07CB"/>
    <w:rsid w:val="002F309C"/>
    <w:rsid w:val="002F4441"/>
    <w:rsid w:val="002F6C81"/>
    <w:rsid w:val="002F71C7"/>
    <w:rsid w:val="002F7D60"/>
    <w:rsid w:val="00301125"/>
    <w:rsid w:val="00302A16"/>
    <w:rsid w:val="003052C7"/>
    <w:rsid w:val="00306ACE"/>
    <w:rsid w:val="0031414B"/>
    <w:rsid w:val="00316DA4"/>
    <w:rsid w:val="00321B28"/>
    <w:rsid w:val="0032226A"/>
    <w:rsid w:val="00322B5C"/>
    <w:rsid w:val="0032409B"/>
    <w:rsid w:val="00325DFF"/>
    <w:rsid w:val="0032627C"/>
    <w:rsid w:val="00331185"/>
    <w:rsid w:val="003312CF"/>
    <w:rsid w:val="0033201E"/>
    <w:rsid w:val="00335A46"/>
    <w:rsid w:val="003361CA"/>
    <w:rsid w:val="00340365"/>
    <w:rsid w:val="00341DA7"/>
    <w:rsid w:val="00343FBE"/>
    <w:rsid w:val="0034565A"/>
    <w:rsid w:val="0034794A"/>
    <w:rsid w:val="00350922"/>
    <w:rsid w:val="00352194"/>
    <w:rsid w:val="00352CAD"/>
    <w:rsid w:val="00357B5D"/>
    <w:rsid w:val="00360B83"/>
    <w:rsid w:val="00361A6B"/>
    <w:rsid w:val="00361E40"/>
    <w:rsid w:val="00364E74"/>
    <w:rsid w:val="00364E80"/>
    <w:rsid w:val="00365EDB"/>
    <w:rsid w:val="00371D96"/>
    <w:rsid w:val="003729F6"/>
    <w:rsid w:val="00377F07"/>
    <w:rsid w:val="003814DD"/>
    <w:rsid w:val="00382298"/>
    <w:rsid w:val="00383BFA"/>
    <w:rsid w:val="00385265"/>
    <w:rsid w:val="003855F4"/>
    <w:rsid w:val="00385BE4"/>
    <w:rsid w:val="00386DE3"/>
    <w:rsid w:val="00387C6C"/>
    <w:rsid w:val="00392D49"/>
    <w:rsid w:val="00392D57"/>
    <w:rsid w:val="00394230"/>
    <w:rsid w:val="003942EF"/>
    <w:rsid w:val="00396261"/>
    <w:rsid w:val="003A0A0D"/>
    <w:rsid w:val="003A2117"/>
    <w:rsid w:val="003A3A16"/>
    <w:rsid w:val="003A565D"/>
    <w:rsid w:val="003A5A07"/>
    <w:rsid w:val="003A7377"/>
    <w:rsid w:val="003B77F4"/>
    <w:rsid w:val="003B7A58"/>
    <w:rsid w:val="003B7ECE"/>
    <w:rsid w:val="003C0602"/>
    <w:rsid w:val="003C0EBC"/>
    <w:rsid w:val="003C165C"/>
    <w:rsid w:val="003C1C36"/>
    <w:rsid w:val="003C660F"/>
    <w:rsid w:val="003C7D6C"/>
    <w:rsid w:val="003D1D0B"/>
    <w:rsid w:val="003D3E9F"/>
    <w:rsid w:val="003D4245"/>
    <w:rsid w:val="003D5BEA"/>
    <w:rsid w:val="003D6B94"/>
    <w:rsid w:val="003D7713"/>
    <w:rsid w:val="003D7C50"/>
    <w:rsid w:val="003E272C"/>
    <w:rsid w:val="003E275C"/>
    <w:rsid w:val="003E2875"/>
    <w:rsid w:val="003E2B4B"/>
    <w:rsid w:val="003E2D4C"/>
    <w:rsid w:val="003E3C5D"/>
    <w:rsid w:val="003E7CDA"/>
    <w:rsid w:val="003F07F6"/>
    <w:rsid w:val="003F6718"/>
    <w:rsid w:val="003F6CC2"/>
    <w:rsid w:val="00400794"/>
    <w:rsid w:val="004010BC"/>
    <w:rsid w:val="0040222A"/>
    <w:rsid w:val="00404AC2"/>
    <w:rsid w:val="0041026B"/>
    <w:rsid w:val="00410F73"/>
    <w:rsid w:val="00417FD7"/>
    <w:rsid w:val="00421F3D"/>
    <w:rsid w:val="00422D80"/>
    <w:rsid w:val="00423C18"/>
    <w:rsid w:val="00424CFB"/>
    <w:rsid w:val="00425BF3"/>
    <w:rsid w:val="00430806"/>
    <w:rsid w:val="00431A6D"/>
    <w:rsid w:val="00435323"/>
    <w:rsid w:val="00437EA0"/>
    <w:rsid w:val="004418AD"/>
    <w:rsid w:val="00455E34"/>
    <w:rsid w:val="00456DB8"/>
    <w:rsid w:val="00463BD4"/>
    <w:rsid w:val="00463FE3"/>
    <w:rsid w:val="00464502"/>
    <w:rsid w:val="00464C13"/>
    <w:rsid w:val="004662F3"/>
    <w:rsid w:val="004679C7"/>
    <w:rsid w:val="0047079D"/>
    <w:rsid w:val="00472936"/>
    <w:rsid w:val="00472AD7"/>
    <w:rsid w:val="00472AD8"/>
    <w:rsid w:val="00472C43"/>
    <w:rsid w:val="00473293"/>
    <w:rsid w:val="00476122"/>
    <w:rsid w:val="00476F42"/>
    <w:rsid w:val="004801AE"/>
    <w:rsid w:val="004820AA"/>
    <w:rsid w:val="0048327C"/>
    <w:rsid w:val="00483908"/>
    <w:rsid w:val="0048419E"/>
    <w:rsid w:val="00485AFD"/>
    <w:rsid w:val="00490924"/>
    <w:rsid w:val="004911A5"/>
    <w:rsid w:val="00491B22"/>
    <w:rsid w:val="00491F2E"/>
    <w:rsid w:val="004930AB"/>
    <w:rsid w:val="004953F4"/>
    <w:rsid w:val="00496EF2"/>
    <w:rsid w:val="00497D0A"/>
    <w:rsid w:val="00497E73"/>
    <w:rsid w:val="004A423B"/>
    <w:rsid w:val="004A5296"/>
    <w:rsid w:val="004A59E5"/>
    <w:rsid w:val="004A5CCE"/>
    <w:rsid w:val="004B223B"/>
    <w:rsid w:val="004B2702"/>
    <w:rsid w:val="004B4158"/>
    <w:rsid w:val="004B4506"/>
    <w:rsid w:val="004B5CD9"/>
    <w:rsid w:val="004B644E"/>
    <w:rsid w:val="004C0838"/>
    <w:rsid w:val="004C0B42"/>
    <w:rsid w:val="004C245B"/>
    <w:rsid w:val="004C2763"/>
    <w:rsid w:val="004C2C15"/>
    <w:rsid w:val="004C6772"/>
    <w:rsid w:val="004C6910"/>
    <w:rsid w:val="004E255D"/>
    <w:rsid w:val="004E30EB"/>
    <w:rsid w:val="004E3761"/>
    <w:rsid w:val="004E4595"/>
    <w:rsid w:val="004E5E04"/>
    <w:rsid w:val="004F3A7A"/>
    <w:rsid w:val="004F43BE"/>
    <w:rsid w:val="004F55F1"/>
    <w:rsid w:val="004F783D"/>
    <w:rsid w:val="004F7AEF"/>
    <w:rsid w:val="0051067A"/>
    <w:rsid w:val="005109D0"/>
    <w:rsid w:val="00513810"/>
    <w:rsid w:val="00513BFA"/>
    <w:rsid w:val="005142FE"/>
    <w:rsid w:val="00515929"/>
    <w:rsid w:val="00516DB9"/>
    <w:rsid w:val="005229ED"/>
    <w:rsid w:val="0052427F"/>
    <w:rsid w:val="00526238"/>
    <w:rsid w:val="005325DA"/>
    <w:rsid w:val="00533BE6"/>
    <w:rsid w:val="00535BE5"/>
    <w:rsid w:val="0053671E"/>
    <w:rsid w:val="0054153E"/>
    <w:rsid w:val="00544125"/>
    <w:rsid w:val="0054558C"/>
    <w:rsid w:val="0054566F"/>
    <w:rsid w:val="00552B0A"/>
    <w:rsid w:val="0055526F"/>
    <w:rsid w:val="00555F18"/>
    <w:rsid w:val="0055636E"/>
    <w:rsid w:val="00557073"/>
    <w:rsid w:val="00560972"/>
    <w:rsid w:val="00563DF7"/>
    <w:rsid w:val="00564867"/>
    <w:rsid w:val="0056582D"/>
    <w:rsid w:val="00566B91"/>
    <w:rsid w:val="00567D82"/>
    <w:rsid w:val="005709E9"/>
    <w:rsid w:val="005711A0"/>
    <w:rsid w:val="0057256F"/>
    <w:rsid w:val="00573DC4"/>
    <w:rsid w:val="005741D7"/>
    <w:rsid w:val="005751BB"/>
    <w:rsid w:val="00575EE4"/>
    <w:rsid w:val="00577AC4"/>
    <w:rsid w:val="00577DCF"/>
    <w:rsid w:val="00584A02"/>
    <w:rsid w:val="0058528A"/>
    <w:rsid w:val="0058578A"/>
    <w:rsid w:val="00587281"/>
    <w:rsid w:val="005876A8"/>
    <w:rsid w:val="00591508"/>
    <w:rsid w:val="00591B1D"/>
    <w:rsid w:val="00592CC8"/>
    <w:rsid w:val="00594584"/>
    <w:rsid w:val="0059693E"/>
    <w:rsid w:val="005A0C19"/>
    <w:rsid w:val="005A6FFA"/>
    <w:rsid w:val="005A7D67"/>
    <w:rsid w:val="005B40FE"/>
    <w:rsid w:val="005C203E"/>
    <w:rsid w:val="005C3B82"/>
    <w:rsid w:val="005C3E94"/>
    <w:rsid w:val="005C4298"/>
    <w:rsid w:val="005C435C"/>
    <w:rsid w:val="005C44A1"/>
    <w:rsid w:val="005C586C"/>
    <w:rsid w:val="005D3497"/>
    <w:rsid w:val="005D40BB"/>
    <w:rsid w:val="005D44A6"/>
    <w:rsid w:val="005D5637"/>
    <w:rsid w:val="005D66D1"/>
    <w:rsid w:val="005D7A32"/>
    <w:rsid w:val="005D7BDB"/>
    <w:rsid w:val="005E3EA6"/>
    <w:rsid w:val="005E597A"/>
    <w:rsid w:val="005E6CF3"/>
    <w:rsid w:val="005E72FA"/>
    <w:rsid w:val="005F040C"/>
    <w:rsid w:val="005F0F11"/>
    <w:rsid w:val="005F1EBD"/>
    <w:rsid w:val="005F3174"/>
    <w:rsid w:val="005F4D20"/>
    <w:rsid w:val="005F58CF"/>
    <w:rsid w:val="005F5A1C"/>
    <w:rsid w:val="005F6765"/>
    <w:rsid w:val="006046F7"/>
    <w:rsid w:val="0060500A"/>
    <w:rsid w:val="00606689"/>
    <w:rsid w:val="006117E2"/>
    <w:rsid w:val="006119E9"/>
    <w:rsid w:val="0061418F"/>
    <w:rsid w:val="00616F83"/>
    <w:rsid w:val="00617465"/>
    <w:rsid w:val="006215D5"/>
    <w:rsid w:val="00621FCB"/>
    <w:rsid w:val="0062237C"/>
    <w:rsid w:val="00623488"/>
    <w:rsid w:val="0062384F"/>
    <w:rsid w:val="006328E9"/>
    <w:rsid w:val="00640A35"/>
    <w:rsid w:val="00642552"/>
    <w:rsid w:val="00642F5D"/>
    <w:rsid w:val="00644D74"/>
    <w:rsid w:val="0065017F"/>
    <w:rsid w:val="00652918"/>
    <w:rsid w:val="00654650"/>
    <w:rsid w:val="006546AF"/>
    <w:rsid w:val="006570BD"/>
    <w:rsid w:val="00657AA3"/>
    <w:rsid w:val="0066230F"/>
    <w:rsid w:val="006628C0"/>
    <w:rsid w:val="00665D8E"/>
    <w:rsid w:val="00667BD0"/>
    <w:rsid w:val="006701C8"/>
    <w:rsid w:val="00671046"/>
    <w:rsid w:val="0067655D"/>
    <w:rsid w:val="006765C1"/>
    <w:rsid w:val="006767F9"/>
    <w:rsid w:val="00681231"/>
    <w:rsid w:val="00682917"/>
    <w:rsid w:val="0068333D"/>
    <w:rsid w:val="0068471E"/>
    <w:rsid w:val="00684855"/>
    <w:rsid w:val="00684BA1"/>
    <w:rsid w:val="0068692A"/>
    <w:rsid w:val="00690F5E"/>
    <w:rsid w:val="006944F5"/>
    <w:rsid w:val="00696CAC"/>
    <w:rsid w:val="006A1C70"/>
    <w:rsid w:val="006A7985"/>
    <w:rsid w:val="006B4629"/>
    <w:rsid w:val="006B4B53"/>
    <w:rsid w:val="006B5621"/>
    <w:rsid w:val="006B64C1"/>
    <w:rsid w:val="006B74EE"/>
    <w:rsid w:val="006B7B66"/>
    <w:rsid w:val="006C06ED"/>
    <w:rsid w:val="006C2FC0"/>
    <w:rsid w:val="006C3530"/>
    <w:rsid w:val="006C629E"/>
    <w:rsid w:val="006C66F8"/>
    <w:rsid w:val="006D0C5B"/>
    <w:rsid w:val="006D29D1"/>
    <w:rsid w:val="006D4EA6"/>
    <w:rsid w:val="006D57DA"/>
    <w:rsid w:val="006D61FD"/>
    <w:rsid w:val="006D71CD"/>
    <w:rsid w:val="006F181B"/>
    <w:rsid w:val="006F1DD4"/>
    <w:rsid w:val="006F1E35"/>
    <w:rsid w:val="006F3552"/>
    <w:rsid w:val="006F73B9"/>
    <w:rsid w:val="006F7A80"/>
    <w:rsid w:val="00701DF5"/>
    <w:rsid w:val="00701EF6"/>
    <w:rsid w:val="00706E95"/>
    <w:rsid w:val="0071003C"/>
    <w:rsid w:val="007117D0"/>
    <w:rsid w:val="00713B2D"/>
    <w:rsid w:val="0071524D"/>
    <w:rsid w:val="007160D7"/>
    <w:rsid w:val="00716B75"/>
    <w:rsid w:val="00716BDC"/>
    <w:rsid w:val="00716F21"/>
    <w:rsid w:val="0072056C"/>
    <w:rsid w:val="0072130E"/>
    <w:rsid w:val="0072177D"/>
    <w:rsid w:val="0072433B"/>
    <w:rsid w:val="00727BB4"/>
    <w:rsid w:val="007306FD"/>
    <w:rsid w:val="007310FE"/>
    <w:rsid w:val="0073274C"/>
    <w:rsid w:val="0073432E"/>
    <w:rsid w:val="00734E40"/>
    <w:rsid w:val="00735B3D"/>
    <w:rsid w:val="00736C00"/>
    <w:rsid w:val="007418A2"/>
    <w:rsid w:val="007433A7"/>
    <w:rsid w:val="0074489F"/>
    <w:rsid w:val="0074570A"/>
    <w:rsid w:val="0074616A"/>
    <w:rsid w:val="007469AF"/>
    <w:rsid w:val="007479B6"/>
    <w:rsid w:val="00750657"/>
    <w:rsid w:val="007508E1"/>
    <w:rsid w:val="00751568"/>
    <w:rsid w:val="00751797"/>
    <w:rsid w:val="00752B4A"/>
    <w:rsid w:val="0075665A"/>
    <w:rsid w:val="007566BD"/>
    <w:rsid w:val="00761BD4"/>
    <w:rsid w:val="00762C2A"/>
    <w:rsid w:val="007650CC"/>
    <w:rsid w:val="00766288"/>
    <w:rsid w:val="007705BF"/>
    <w:rsid w:val="00776386"/>
    <w:rsid w:val="007773EB"/>
    <w:rsid w:val="00783117"/>
    <w:rsid w:val="007858EC"/>
    <w:rsid w:val="00785CEF"/>
    <w:rsid w:val="007875BB"/>
    <w:rsid w:val="00790EDF"/>
    <w:rsid w:val="00791C56"/>
    <w:rsid w:val="0079273F"/>
    <w:rsid w:val="007928E1"/>
    <w:rsid w:val="0079337F"/>
    <w:rsid w:val="00793DC7"/>
    <w:rsid w:val="00793E1B"/>
    <w:rsid w:val="00795C19"/>
    <w:rsid w:val="0079658D"/>
    <w:rsid w:val="007969A1"/>
    <w:rsid w:val="00797B93"/>
    <w:rsid w:val="00797EB8"/>
    <w:rsid w:val="007A11A4"/>
    <w:rsid w:val="007A2F05"/>
    <w:rsid w:val="007A7B11"/>
    <w:rsid w:val="007A7D55"/>
    <w:rsid w:val="007B4BA5"/>
    <w:rsid w:val="007B6AB0"/>
    <w:rsid w:val="007B7E72"/>
    <w:rsid w:val="007C0421"/>
    <w:rsid w:val="007C0B8C"/>
    <w:rsid w:val="007C2CD0"/>
    <w:rsid w:val="007C487F"/>
    <w:rsid w:val="007C6B8E"/>
    <w:rsid w:val="007D6763"/>
    <w:rsid w:val="007E19EA"/>
    <w:rsid w:val="007E3F61"/>
    <w:rsid w:val="007F0A23"/>
    <w:rsid w:val="007F1DC0"/>
    <w:rsid w:val="007F3726"/>
    <w:rsid w:val="007F3840"/>
    <w:rsid w:val="008012B9"/>
    <w:rsid w:val="0080142E"/>
    <w:rsid w:val="00802C84"/>
    <w:rsid w:val="00803DA7"/>
    <w:rsid w:val="00805F0F"/>
    <w:rsid w:val="00807952"/>
    <w:rsid w:val="008114C3"/>
    <w:rsid w:val="008128D5"/>
    <w:rsid w:val="00812B71"/>
    <w:rsid w:val="00813D28"/>
    <w:rsid w:val="00814F07"/>
    <w:rsid w:val="008202A4"/>
    <w:rsid w:val="00822316"/>
    <w:rsid w:val="008303B0"/>
    <w:rsid w:val="008340DA"/>
    <w:rsid w:val="00836EFA"/>
    <w:rsid w:val="00843A7A"/>
    <w:rsid w:val="00843D0A"/>
    <w:rsid w:val="00845184"/>
    <w:rsid w:val="00845256"/>
    <w:rsid w:val="0084692C"/>
    <w:rsid w:val="00846E75"/>
    <w:rsid w:val="008520D0"/>
    <w:rsid w:val="008535DF"/>
    <w:rsid w:val="0085429C"/>
    <w:rsid w:val="00856564"/>
    <w:rsid w:val="00863864"/>
    <w:rsid w:val="00864DD4"/>
    <w:rsid w:val="008652AA"/>
    <w:rsid w:val="0087014A"/>
    <w:rsid w:val="00871360"/>
    <w:rsid w:val="00872163"/>
    <w:rsid w:val="0087746C"/>
    <w:rsid w:val="00880DE0"/>
    <w:rsid w:val="00882E19"/>
    <w:rsid w:val="00882E74"/>
    <w:rsid w:val="008849D4"/>
    <w:rsid w:val="00886464"/>
    <w:rsid w:val="008923CF"/>
    <w:rsid w:val="008928CD"/>
    <w:rsid w:val="00897F8E"/>
    <w:rsid w:val="008A36F2"/>
    <w:rsid w:val="008A4FBE"/>
    <w:rsid w:val="008A6036"/>
    <w:rsid w:val="008B0A1A"/>
    <w:rsid w:val="008B516A"/>
    <w:rsid w:val="008B609D"/>
    <w:rsid w:val="008B7735"/>
    <w:rsid w:val="008C0A32"/>
    <w:rsid w:val="008C0C1B"/>
    <w:rsid w:val="008C1122"/>
    <w:rsid w:val="008C3F6F"/>
    <w:rsid w:val="008C5077"/>
    <w:rsid w:val="008C53A5"/>
    <w:rsid w:val="008C6EC1"/>
    <w:rsid w:val="008D088F"/>
    <w:rsid w:val="008D1DDE"/>
    <w:rsid w:val="008D3DB2"/>
    <w:rsid w:val="008D5717"/>
    <w:rsid w:val="008D66ED"/>
    <w:rsid w:val="008E0FB6"/>
    <w:rsid w:val="008E674A"/>
    <w:rsid w:val="008F2061"/>
    <w:rsid w:val="008F3053"/>
    <w:rsid w:val="008F33CF"/>
    <w:rsid w:val="008F47E7"/>
    <w:rsid w:val="008F741A"/>
    <w:rsid w:val="0090046B"/>
    <w:rsid w:val="00900A7E"/>
    <w:rsid w:val="009023A7"/>
    <w:rsid w:val="00902461"/>
    <w:rsid w:val="009042F4"/>
    <w:rsid w:val="00911C4C"/>
    <w:rsid w:val="00913E32"/>
    <w:rsid w:val="009146AA"/>
    <w:rsid w:val="00914FD4"/>
    <w:rsid w:val="00915521"/>
    <w:rsid w:val="0091692C"/>
    <w:rsid w:val="00921BDD"/>
    <w:rsid w:val="00923E6C"/>
    <w:rsid w:val="00924059"/>
    <w:rsid w:val="009247F1"/>
    <w:rsid w:val="00925901"/>
    <w:rsid w:val="0092621D"/>
    <w:rsid w:val="009271C2"/>
    <w:rsid w:val="00930C2C"/>
    <w:rsid w:val="00931848"/>
    <w:rsid w:val="00931A88"/>
    <w:rsid w:val="009363A9"/>
    <w:rsid w:val="009400B6"/>
    <w:rsid w:val="00940DF5"/>
    <w:rsid w:val="00941695"/>
    <w:rsid w:val="0094316B"/>
    <w:rsid w:val="00943513"/>
    <w:rsid w:val="0094484D"/>
    <w:rsid w:val="00947BD7"/>
    <w:rsid w:val="00947D3C"/>
    <w:rsid w:val="00950FAA"/>
    <w:rsid w:val="009526D7"/>
    <w:rsid w:val="0095311D"/>
    <w:rsid w:val="0095385F"/>
    <w:rsid w:val="00954754"/>
    <w:rsid w:val="00954BEA"/>
    <w:rsid w:val="00956162"/>
    <w:rsid w:val="00957420"/>
    <w:rsid w:val="00957C19"/>
    <w:rsid w:val="00957F0C"/>
    <w:rsid w:val="00960246"/>
    <w:rsid w:val="00960C1E"/>
    <w:rsid w:val="009647E0"/>
    <w:rsid w:val="00964AE2"/>
    <w:rsid w:val="00965401"/>
    <w:rsid w:val="00967A97"/>
    <w:rsid w:val="0097275F"/>
    <w:rsid w:val="00972DB9"/>
    <w:rsid w:val="00974188"/>
    <w:rsid w:val="00974EE2"/>
    <w:rsid w:val="00977936"/>
    <w:rsid w:val="009833C5"/>
    <w:rsid w:val="009842B5"/>
    <w:rsid w:val="00984949"/>
    <w:rsid w:val="009851DC"/>
    <w:rsid w:val="00986B58"/>
    <w:rsid w:val="00986E3D"/>
    <w:rsid w:val="00987898"/>
    <w:rsid w:val="0099014A"/>
    <w:rsid w:val="009938B9"/>
    <w:rsid w:val="009944F4"/>
    <w:rsid w:val="009A0A78"/>
    <w:rsid w:val="009A1E72"/>
    <w:rsid w:val="009A2587"/>
    <w:rsid w:val="009A3C72"/>
    <w:rsid w:val="009A42EA"/>
    <w:rsid w:val="009A49DF"/>
    <w:rsid w:val="009A70C4"/>
    <w:rsid w:val="009A7815"/>
    <w:rsid w:val="009B1BD7"/>
    <w:rsid w:val="009B67A3"/>
    <w:rsid w:val="009B7BC3"/>
    <w:rsid w:val="009C0A29"/>
    <w:rsid w:val="009C0E41"/>
    <w:rsid w:val="009C2117"/>
    <w:rsid w:val="009C3189"/>
    <w:rsid w:val="009C6143"/>
    <w:rsid w:val="009C66A4"/>
    <w:rsid w:val="009C680C"/>
    <w:rsid w:val="009C7420"/>
    <w:rsid w:val="009C785A"/>
    <w:rsid w:val="009C7DBF"/>
    <w:rsid w:val="009D09AB"/>
    <w:rsid w:val="009D19F7"/>
    <w:rsid w:val="009D1A60"/>
    <w:rsid w:val="009D6554"/>
    <w:rsid w:val="009D7941"/>
    <w:rsid w:val="009D7B2D"/>
    <w:rsid w:val="009E00E6"/>
    <w:rsid w:val="009E549C"/>
    <w:rsid w:val="009E56CF"/>
    <w:rsid w:val="009E5D6C"/>
    <w:rsid w:val="009E7650"/>
    <w:rsid w:val="009F1ED7"/>
    <w:rsid w:val="009F3212"/>
    <w:rsid w:val="009F6B61"/>
    <w:rsid w:val="00A000B1"/>
    <w:rsid w:val="00A000F3"/>
    <w:rsid w:val="00A03F07"/>
    <w:rsid w:val="00A04116"/>
    <w:rsid w:val="00A05261"/>
    <w:rsid w:val="00A121DD"/>
    <w:rsid w:val="00A2035F"/>
    <w:rsid w:val="00A22394"/>
    <w:rsid w:val="00A22691"/>
    <w:rsid w:val="00A22986"/>
    <w:rsid w:val="00A22BEC"/>
    <w:rsid w:val="00A253A5"/>
    <w:rsid w:val="00A31167"/>
    <w:rsid w:val="00A36B34"/>
    <w:rsid w:val="00A37D0C"/>
    <w:rsid w:val="00A4014E"/>
    <w:rsid w:val="00A415E2"/>
    <w:rsid w:val="00A427C6"/>
    <w:rsid w:val="00A46696"/>
    <w:rsid w:val="00A46C04"/>
    <w:rsid w:val="00A46E17"/>
    <w:rsid w:val="00A46F3C"/>
    <w:rsid w:val="00A5141B"/>
    <w:rsid w:val="00A53662"/>
    <w:rsid w:val="00A546A2"/>
    <w:rsid w:val="00A54C9E"/>
    <w:rsid w:val="00A562CF"/>
    <w:rsid w:val="00A60A3D"/>
    <w:rsid w:val="00A613B1"/>
    <w:rsid w:val="00A61534"/>
    <w:rsid w:val="00A621CF"/>
    <w:rsid w:val="00A6463A"/>
    <w:rsid w:val="00A65958"/>
    <w:rsid w:val="00A70AAA"/>
    <w:rsid w:val="00A70C3A"/>
    <w:rsid w:val="00A71390"/>
    <w:rsid w:val="00A7227D"/>
    <w:rsid w:val="00A7235C"/>
    <w:rsid w:val="00A7244D"/>
    <w:rsid w:val="00A75836"/>
    <w:rsid w:val="00A776A4"/>
    <w:rsid w:val="00A80D20"/>
    <w:rsid w:val="00A828BF"/>
    <w:rsid w:val="00A90112"/>
    <w:rsid w:val="00A9379B"/>
    <w:rsid w:val="00A94915"/>
    <w:rsid w:val="00A971C7"/>
    <w:rsid w:val="00AA03E4"/>
    <w:rsid w:val="00AA29A5"/>
    <w:rsid w:val="00AA383B"/>
    <w:rsid w:val="00AA4E46"/>
    <w:rsid w:val="00AA50AC"/>
    <w:rsid w:val="00AA60DD"/>
    <w:rsid w:val="00AB04FF"/>
    <w:rsid w:val="00AB3CFE"/>
    <w:rsid w:val="00AB3D24"/>
    <w:rsid w:val="00AB48C3"/>
    <w:rsid w:val="00AB6E67"/>
    <w:rsid w:val="00AC1C5D"/>
    <w:rsid w:val="00AC2FB1"/>
    <w:rsid w:val="00AC4653"/>
    <w:rsid w:val="00AC496A"/>
    <w:rsid w:val="00AC4CC9"/>
    <w:rsid w:val="00AC53F0"/>
    <w:rsid w:val="00AD09EF"/>
    <w:rsid w:val="00AD113A"/>
    <w:rsid w:val="00AD13B0"/>
    <w:rsid w:val="00AD373B"/>
    <w:rsid w:val="00AD3EDD"/>
    <w:rsid w:val="00AD553E"/>
    <w:rsid w:val="00AD59A0"/>
    <w:rsid w:val="00AE0DB5"/>
    <w:rsid w:val="00AE72F1"/>
    <w:rsid w:val="00AE7C20"/>
    <w:rsid w:val="00AF08FB"/>
    <w:rsid w:val="00AF317D"/>
    <w:rsid w:val="00AF424B"/>
    <w:rsid w:val="00AF49B0"/>
    <w:rsid w:val="00AF5D3D"/>
    <w:rsid w:val="00B00D11"/>
    <w:rsid w:val="00B02455"/>
    <w:rsid w:val="00B02BDB"/>
    <w:rsid w:val="00B04EA5"/>
    <w:rsid w:val="00B055B3"/>
    <w:rsid w:val="00B055D5"/>
    <w:rsid w:val="00B0739B"/>
    <w:rsid w:val="00B111D4"/>
    <w:rsid w:val="00B11898"/>
    <w:rsid w:val="00B13839"/>
    <w:rsid w:val="00B161CA"/>
    <w:rsid w:val="00B17815"/>
    <w:rsid w:val="00B17EF6"/>
    <w:rsid w:val="00B2051D"/>
    <w:rsid w:val="00B23C99"/>
    <w:rsid w:val="00B266A9"/>
    <w:rsid w:val="00B268EA"/>
    <w:rsid w:val="00B272E2"/>
    <w:rsid w:val="00B27D26"/>
    <w:rsid w:val="00B3082D"/>
    <w:rsid w:val="00B3209A"/>
    <w:rsid w:val="00B331F0"/>
    <w:rsid w:val="00B34B11"/>
    <w:rsid w:val="00B36FEA"/>
    <w:rsid w:val="00B402F4"/>
    <w:rsid w:val="00B403CA"/>
    <w:rsid w:val="00B42B9B"/>
    <w:rsid w:val="00B440EC"/>
    <w:rsid w:val="00B474FC"/>
    <w:rsid w:val="00B478B4"/>
    <w:rsid w:val="00B51ADB"/>
    <w:rsid w:val="00B5535D"/>
    <w:rsid w:val="00B57E9E"/>
    <w:rsid w:val="00B60513"/>
    <w:rsid w:val="00B60850"/>
    <w:rsid w:val="00B61486"/>
    <w:rsid w:val="00B6213D"/>
    <w:rsid w:val="00B6274B"/>
    <w:rsid w:val="00B62CFA"/>
    <w:rsid w:val="00B64491"/>
    <w:rsid w:val="00B65B2A"/>
    <w:rsid w:val="00B711AF"/>
    <w:rsid w:val="00B72440"/>
    <w:rsid w:val="00B72EC5"/>
    <w:rsid w:val="00B72ED7"/>
    <w:rsid w:val="00B745DD"/>
    <w:rsid w:val="00B77FBB"/>
    <w:rsid w:val="00B80338"/>
    <w:rsid w:val="00B80433"/>
    <w:rsid w:val="00B80F65"/>
    <w:rsid w:val="00B8285F"/>
    <w:rsid w:val="00B8338E"/>
    <w:rsid w:val="00B8423C"/>
    <w:rsid w:val="00B84E76"/>
    <w:rsid w:val="00B86466"/>
    <w:rsid w:val="00B87D11"/>
    <w:rsid w:val="00B90652"/>
    <w:rsid w:val="00B9148F"/>
    <w:rsid w:val="00B917A6"/>
    <w:rsid w:val="00B9236B"/>
    <w:rsid w:val="00B932E1"/>
    <w:rsid w:val="00B9410B"/>
    <w:rsid w:val="00BA3241"/>
    <w:rsid w:val="00BA3EC8"/>
    <w:rsid w:val="00BA3EDA"/>
    <w:rsid w:val="00BA43C1"/>
    <w:rsid w:val="00BB0376"/>
    <w:rsid w:val="00BB06FE"/>
    <w:rsid w:val="00BB0E67"/>
    <w:rsid w:val="00BB3055"/>
    <w:rsid w:val="00BB4C0B"/>
    <w:rsid w:val="00BB7FA3"/>
    <w:rsid w:val="00BC091C"/>
    <w:rsid w:val="00BC21E3"/>
    <w:rsid w:val="00BC2513"/>
    <w:rsid w:val="00BC3AF7"/>
    <w:rsid w:val="00BC3E95"/>
    <w:rsid w:val="00BC52DA"/>
    <w:rsid w:val="00BC5D4B"/>
    <w:rsid w:val="00BC67C7"/>
    <w:rsid w:val="00BC79EA"/>
    <w:rsid w:val="00BC7CE4"/>
    <w:rsid w:val="00BC7EE0"/>
    <w:rsid w:val="00BD189D"/>
    <w:rsid w:val="00BD24EC"/>
    <w:rsid w:val="00BD326B"/>
    <w:rsid w:val="00BD343A"/>
    <w:rsid w:val="00BD5185"/>
    <w:rsid w:val="00BD581F"/>
    <w:rsid w:val="00BD5D1D"/>
    <w:rsid w:val="00BE0241"/>
    <w:rsid w:val="00BE3806"/>
    <w:rsid w:val="00BE5359"/>
    <w:rsid w:val="00BE7699"/>
    <w:rsid w:val="00BF0D02"/>
    <w:rsid w:val="00BF214A"/>
    <w:rsid w:val="00BF4A73"/>
    <w:rsid w:val="00BF4DD0"/>
    <w:rsid w:val="00BF5C89"/>
    <w:rsid w:val="00C00925"/>
    <w:rsid w:val="00C0098C"/>
    <w:rsid w:val="00C00CD6"/>
    <w:rsid w:val="00C04F7D"/>
    <w:rsid w:val="00C05A71"/>
    <w:rsid w:val="00C05C50"/>
    <w:rsid w:val="00C06504"/>
    <w:rsid w:val="00C12EDA"/>
    <w:rsid w:val="00C137B1"/>
    <w:rsid w:val="00C16F21"/>
    <w:rsid w:val="00C174D3"/>
    <w:rsid w:val="00C17F2B"/>
    <w:rsid w:val="00C23566"/>
    <w:rsid w:val="00C2490F"/>
    <w:rsid w:val="00C26DE0"/>
    <w:rsid w:val="00C30FC4"/>
    <w:rsid w:val="00C31F69"/>
    <w:rsid w:val="00C3250F"/>
    <w:rsid w:val="00C358BF"/>
    <w:rsid w:val="00C36DCB"/>
    <w:rsid w:val="00C37C13"/>
    <w:rsid w:val="00C400D2"/>
    <w:rsid w:val="00C40576"/>
    <w:rsid w:val="00C44E8E"/>
    <w:rsid w:val="00C465D0"/>
    <w:rsid w:val="00C50021"/>
    <w:rsid w:val="00C5653C"/>
    <w:rsid w:val="00C5772B"/>
    <w:rsid w:val="00C57BC7"/>
    <w:rsid w:val="00C57D16"/>
    <w:rsid w:val="00C620EE"/>
    <w:rsid w:val="00C63054"/>
    <w:rsid w:val="00C64EF4"/>
    <w:rsid w:val="00C6525B"/>
    <w:rsid w:val="00C65E59"/>
    <w:rsid w:val="00C70CF6"/>
    <w:rsid w:val="00C72392"/>
    <w:rsid w:val="00C7279A"/>
    <w:rsid w:val="00C73F00"/>
    <w:rsid w:val="00C74EC2"/>
    <w:rsid w:val="00C7541D"/>
    <w:rsid w:val="00C776F6"/>
    <w:rsid w:val="00C8027C"/>
    <w:rsid w:val="00C80A5C"/>
    <w:rsid w:val="00C81954"/>
    <w:rsid w:val="00C81FEA"/>
    <w:rsid w:val="00C86AD7"/>
    <w:rsid w:val="00C92DD9"/>
    <w:rsid w:val="00C96590"/>
    <w:rsid w:val="00C97555"/>
    <w:rsid w:val="00C97F3A"/>
    <w:rsid w:val="00CA698E"/>
    <w:rsid w:val="00CA6DB5"/>
    <w:rsid w:val="00CA6F82"/>
    <w:rsid w:val="00CB04A8"/>
    <w:rsid w:val="00CB41B9"/>
    <w:rsid w:val="00CB505F"/>
    <w:rsid w:val="00CC62D1"/>
    <w:rsid w:val="00CD201A"/>
    <w:rsid w:val="00CD29BD"/>
    <w:rsid w:val="00CD42D9"/>
    <w:rsid w:val="00CD4B55"/>
    <w:rsid w:val="00CE07AC"/>
    <w:rsid w:val="00CE09B0"/>
    <w:rsid w:val="00CE0B16"/>
    <w:rsid w:val="00CE3123"/>
    <w:rsid w:val="00CE3633"/>
    <w:rsid w:val="00CE7E57"/>
    <w:rsid w:val="00CF23A8"/>
    <w:rsid w:val="00CF76FC"/>
    <w:rsid w:val="00D0208F"/>
    <w:rsid w:val="00D02D6B"/>
    <w:rsid w:val="00D02FF9"/>
    <w:rsid w:val="00D04826"/>
    <w:rsid w:val="00D0614E"/>
    <w:rsid w:val="00D07820"/>
    <w:rsid w:val="00D10335"/>
    <w:rsid w:val="00D1076F"/>
    <w:rsid w:val="00D125CF"/>
    <w:rsid w:val="00D12D3F"/>
    <w:rsid w:val="00D1425C"/>
    <w:rsid w:val="00D14501"/>
    <w:rsid w:val="00D145EE"/>
    <w:rsid w:val="00D206B1"/>
    <w:rsid w:val="00D231D4"/>
    <w:rsid w:val="00D26951"/>
    <w:rsid w:val="00D27102"/>
    <w:rsid w:val="00D3149D"/>
    <w:rsid w:val="00D3508A"/>
    <w:rsid w:val="00D36877"/>
    <w:rsid w:val="00D4135F"/>
    <w:rsid w:val="00D4358D"/>
    <w:rsid w:val="00D45178"/>
    <w:rsid w:val="00D46371"/>
    <w:rsid w:val="00D50507"/>
    <w:rsid w:val="00D5138C"/>
    <w:rsid w:val="00D53781"/>
    <w:rsid w:val="00D55D18"/>
    <w:rsid w:val="00D56EA9"/>
    <w:rsid w:val="00D60363"/>
    <w:rsid w:val="00D619A1"/>
    <w:rsid w:val="00D61A2E"/>
    <w:rsid w:val="00D64CBC"/>
    <w:rsid w:val="00D6694C"/>
    <w:rsid w:val="00D715B6"/>
    <w:rsid w:val="00D7216E"/>
    <w:rsid w:val="00D80D69"/>
    <w:rsid w:val="00D811BB"/>
    <w:rsid w:val="00D8376C"/>
    <w:rsid w:val="00D84370"/>
    <w:rsid w:val="00D85160"/>
    <w:rsid w:val="00D853FF"/>
    <w:rsid w:val="00D85FD3"/>
    <w:rsid w:val="00D874AC"/>
    <w:rsid w:val="00D9027C"/>
    <w:rsid w:val="00D91333"/>
    <w:rsid w:val="00D93215"/>
    <w:rsid w:val="00D94F73"/>
    <w:rsid w:val="00DA1C94"/>
    <w:rsid w:val="00DA5791"/>
    <w:rsid w:val="00DA5CD2"/>
    <w:rsid w:val="00DA7BC7"/>
    <w:rsid w:val="00DB13BC"/>
    <w:rsid w:val="00DB3936"/>
    <w:rsid w:val="00DB436F"/>
    <w:rsid w:val="00DC02AD"/>
    <w:rsid w:val="00DC0796"/>
    <w:rsid w:val="00DC1CA0"/>
    <w:rsid w:val="00DC2CBF"/>
    <w:rsid w:val="00DC3447"/>
    <w:rsid w:val="00DC351D"/>
    <w:rsid w:val="00DC3871"/>
    <w:rsid w:val="00DC5E90"/>
    <w:rsid w:val="00DD09B9"/>
    <w:rsid w:val="00DD101F"/>
    <w:rsid w:val="00DD18C2"/>
    <w:rsid w:val="00DD1B19"/>
    <w:rsid w:val="00DD2A72"/>
    <w:rsid w:val="00DD2DC0"/>
    <w:rsid w:val="00DD562B"/>
    <w:rsid w:val="00DD67ED"/>
    <w:rsid w:val="00DD75E8"/>
    <w:rsid w:val="00DD7F8E"/>
    <w:rsid w:val="00DE019D"/>
    <w:rsid w:val="00DE094A"/>
    <w:rsid w:val="00DE0957"/>
    <w:rsid w:val="00DE4D60"/>
    <w:rsid w:val="00DE648A"/>
    <w:rsid w:val="00DE757A"/>
    <w:rsid w:val="00DF02BE"/>
    <w:rsid w:val="00DF142E"/>
    <w:rsid w:val="00DF33F8"/>
    <w:rsid w:val="00DF4612"/>
    <w:rsid w:val="00DF476D"/>
    <w:rsid w:val="00DF6D78"/>
    <w:rsid w:val="00DF72FA"/>
    <w:rsid w:val="00DF78D0"/>
    <w:rsid w:val="00E00790"/>
    <w:rsid w:val="00E026D1"/>
    <w:rsid w:val="00E02DE7"/>
    <w:rsid w:val="00E03B40"/>
    <w:rsid w:val="00E0471E"/>
    <w:rsid w:val="00E06BA1"/>
    <w:rsid w:val="00E0769D"/>
    <w:rsid w:val="00E12A00"/>
    <w:rsid w:val="00E13530"/>
    <w:rsid w:val="00E15E4B"/>
    <w:rsid w:val="00E17D54"/>
    <w:rsid w:val="00E21503"/>
    <w:rsid w:val="00E2175C"/>
    <w:rsid w:val="00E26593"/>
    <w:rsid w:val="00E313DE"/>
    <w:rsid w:val="00E313F0"/>
    <w:rsid w:val="00E33538"/>
    <w:rsid w:val="00E37217"/>
    <w:rsid w:val="00E373CB"/>
    <w:rsid w:val="00E407A7"/>
    <w:rsid w:val="00E42B65"/>
    <w:rsid w:val="00E460E8"/>
    <w:rsid w:val="00E465D9"/>
    <w:rsid w:val="00E47C86"/>
    <w:rsid w:val="00E517F6"/>
    <w:rsid w:val="00E55CF7"/>
    <w:rsid w:val="00E55E62"/>
    <w:rsid w:val="00E57F41"/>
    <w:rsid w:val="00E6088A"/>
    <w:rsid w:val="00E64F7F"/>
    <w:rsid w:val="00E6620B"/>
    <w:rsid w:val="00E7145C"/>
    <w:rsid w:val="00E719FE"/>
    <w:rsid w:val="00E7270A"/>
    <w:rsid w:val="00E728C8"/>
    <w:rsid w:val="00E74D6D"/>
    <w:rsid w:val="00E80C30"/>
    <w:rsid w:val="00E81052"/>
    <w:rsid w:val="00E901E4"/>
    <w:rsid w:val="00E913A1"/>
    <w:rsid w:val="00E91BFF"/>
    <w:rsid w:val="00E97E37"/>
    <w:rsid w:val="00EA5736"/>
    <w:rsid w:val="00EA5AAC"/>
    <w:rsid w:val="00EA68D7"/>
    <w:rsid w:val="00EA7250"/>
    <w:rsid w:val="00EB05E2"/>
    <w:rsid w:val="00EB5010"/>
    <w:rsid w:val="00EB59EA"/>
    <w:rsid w:val="00EC1F00"/>
    <w:rsid w:val="00EC2917"/>
    <w:rsid w:val="00EC49CB"/>
    <w:rsid w:val="00EC49D5"/>
    <w:rsid w:val="00EC591A"/>
    <w:rsid w:val="00ED0015"/>
    <w:rsid w:val="00ED2391"/>
    <w:rsid w:val="00ED40CA"/>
    <w:rsid w:val="00ED4775"/>
    <w:rsid w:val="00ED5ECB"/>
    <w:rsid w:val="00ED70CF"/>
    <w:rsid w:val="00EE0D8F"/>
    <w:rsid w:val="00EE5A02"/>
    <w:rsid w:val="00EF33B1"/>
    <w:rsid w:val="00EF3FB1"/>
    <w:rsid w:val="00EF6B9C"/>
    <w:rsid w:val="00EF74A7"/>
    <w:rsid w:val="00F01AE6"/>
    <w:rsid w:val="00F0338C"/>
    <w:rsid w:val="00F04032"/>
    <w:rsid w:val="00F05016"/>
    <w:rsid w:val="00F06213"/>
    <w:rsid w:val="00F139A2"/>
    <w:rsid w:val="00F15948"/>
    <w:rsid w:val="00F15D69"/>
    <w:rsid w:val="00F17234"/>
    <w:rsid w:val="00F17611"/>
    <w:rsid w:val="00F2358A"/>
    <w:rsid w:val="00F308FF"/>
    <w:rsid w:val="00F31CC6"/>
    <w:rsid w:val="00F32FAB"/>
    <w:rsid w:val="00F343CD"/>
    <w:rsid w:val="00F37005"/>
    <w:rsid w:val="00F40BEA"/>
    <w:rsid w:val="00F40EC5"/>
    <w:rsid w:val="00F41C2F"/>
    <w:rsid w:val="00F424A4"/>
    <w:rsid w:val="00F42656"/>
    <w:rsid w:val="00F432B0"/>
    <w:rsid w:val="00F45AD3"/>
    <w:rsid w:val="00F46780"/>
    <w:rsid w:val="00F512BF"/>
    <w:rsid w:val="00F514CE"/>
    <w:rsid w:val="00F5297F"/>
    <w:rsid w:val="00F54A6B"/>
    <w:rsid w:val="00F54F15"/>
    <w:rsid w:val="00F56EAA"/>
    <w:rsid w:val="00F575AF"/>
    <w:rsid w:val="00F57C4A"/>
    <w:rsid w:val="00F61586"/>
    <w:rsid w:val="00F63FF0"/>
    <w:rsid w:val="00F65858"/>
    <w:rsid w:val="00F707D3"/>
    <w:rsid w:val="00F7157D"/>
    <w:rsid w:val="00F73628"/>
    <w:rsid w:val="00F76744"/>
    <w:rsid w:val="00F8033A"/>
    <w:rsid w:val="00F8604F"/>
    <w:rsid w:val="00F8653A"/>
    <w:rsid w:val="00F91080"/>
    <w:rsid w:val="00F9387F"/>
    <w:rsid w:val="00F9429D"/>
    <w:rsid w:val="00F94A17"/>
    <w:rsid w:val="00F95B11"/>
    <w:rsid w:val="00F95C70"/>
    <w:rsid w:val="00F96107"/>
    <w:rsid w:val="00F9666F"/>
    <w:rsid w:val="00FA00B4"/>
    <w:rsid w:val="00FA16DE"/>
    <w:rsid w:val="00FA2CC5"/>
    <w:rsid w:val="00FA3D2C"/>
    <w:rsid w:val="00FA5EDF"/>
    <w:rsid w:val="00FA659D"/>
    <w:rsid w:val="00FA7FAD"/>
    <w:rsid w:val="00FB4786"/>
    <w:rsid w:val="00FB484D"/>
    <w:rsid w:val="00FB498C"/>
    <w:rsid w:val="00FB7234"/>
    <w:rsid w:val="00FB7A6C"/>
    <w:rsid w:val="00FC2162"/>
    <w:rsid w:val="00FC50FC"/>
    <w:rsid w:val="00FC7642"/>
    <w:rsid w:val="00FD054B"/>
    <w:rsid w:val="00FD1C9E"/>
    <w:rsid w:val="00FD1D64"/>
    <w:rsid w:val="00FD2057"/>
    <w:rsid w:val="00FD2ABB"/>
    <w:rsid w:val="00FD2BC6"/>
    <w:rsid w:val="00FD31B0"/>
    <w:rsid w:val="00FD5D15"/>
    <w:rsid w:val="00FD5EDE"/>
    <w:rsid w:val="00FD6337"/>
    <w:rsid w:val="00FD6B9E"/>
    <w:rsid w:val="00FE0480"/>
    <w:rsid w:val="00FE31C8"/>
    <w:rsid w:val="00FE4440"/>
    <w:rsid w:val="00FE46BE"/>
    <w:rsid w:val="00FE481D"/>
    <w:rsid w:val="00FE76A2"/>
    <w:rsid w:val="00FF3F7F"/>
    <w:rsid w:val="00FF4A49"/>
    <w:rsid w:val="00FF57C4"/>
    <w:rsid w:val="00FF738B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30C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2E32"/>
  </w:style>
  <w:style w:type="paragraph" w:styleId="berschrift1">
    <w:name w:val="heading 1"/>
    <w:basedOn w:val="Standard"/>
    <w:next w:val="Standard"/>
    <w:link w:val="berschrift1Zchn"/>
    <w:uiPriority w:val="9"/>
    <w:qFormat/>
    <w:rsid w:val="008B5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9"/>
    <w:unhideWhenUsed/>
    <w:rsid w:val="00092E32"/>
    <w:pPr>
      <w:numPr>
        <w:numId w:val="1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92E3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2E3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92E32"/>
    <w:rPr>
      <w:vertAlign w:val="superscript"/>
    </w:rPr>
  </w:style>
  <w:style w:type="table" w:styleId="Tabellenraster">
    <w:name w:val="Table Grid"/>
    <w:basedOn w:val="NormaleTabelle"/>
    <w:uiPriority w:val="59"/>
    <w:rsid w:val="00092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3C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923CF"/>
    <w:rPr>
      <w:color w:val="5F5F5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B516A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1B4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49F1"/>
  </w:style>
  <w:style w:type="paragraph" w:styleId="Fuzeile">
    <w:name w:val="footer"/>
    <w:basedOn w:val="Standard"/>
    <w:link w:val="FuzeileZchn"/>
    <w:uiPriority w:val="99"/>
    <w:unhideWhenUsed/>
    <w:rsid w:val="001B4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49F1"/>
  </w:style>
  <w:style w:type="paragraph" w:styleId="Listenabsatz">
    <w:name w:val="List Paragraph"/>
    <w:basedOn w:val="Standard"/>
    <w:uiPriority w:val="34"/>
    <w:qFormat/>
    <w:rsid w:val="009C211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rbeitsauftrge">
    <w:name w:val="Arbeitsaufträge"/>
    <w:basedOn w:val="Standard"/>
    <w:link w:val="ArbeitsauftrgeZchn"/>
    <w:uiPriority w:val="1"/>
    <w:qFormat/>
    <w:rsid w:val="009A1E72"/>
    <w:pPr>
      <w:widowControl w:val="0"/>
      <w:tabs>
        <w:tab w:val="left" w:pos="227"/>
        <w:tab w:val="left" w:pos="1560"/>
      </w:tabs>
      <w:autoSpaceDE w:val="0"/>
      <w:autoSpaceDN w:val="0"/>
      <w:adjustRightInd w:val="0"/>
      <w:spacing w:after="0" w:line="280" w:lineRule="exact"/>
      <w:ind w:left="227" w:hanging="227"/>
    </w:pPr>
    <w:rPr>
      <w:rFonts w:ascii="Arial" w:eastAsia="Times New Roman" w:hAnsi="Arial" w:cs="Arial"/>
      <w:color w:val="231F20"/>
      <w:sz w:val="19"/>
      <w:szCs w:val="20"/>
      <w:lang w:eastAsia="de-DE"/>
    </w:rPr>
  </w:style>
  <w:style w:type="character" w:customStyle="1" w:styleId="ArbeitsauftrgeZchn">
    <w:name w:val="Arbeitsaufträge Zchn"/>
    <w:link w:val="Arbeitsauftrge"/>
    <w:uiPriority w:val="1"/>
    <w:rsid w:val="009A1E72"/>
    <w:rPr>
      <w:rFonts w:ascii="Arial" w:eastAsia="Times New Roman" w:hAnsi="Arial" w:cs="Arial"/>
      <w:color w:val="231F20"/>
      <w:sz w:val="19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53A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53A5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53A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53A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53A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2E32"/>
  </w:style>
  <w:style w:type="paragraph" w:styleId="berschrift1">
    <w:name w:val="heading 1"/>
    <w:basedOn w:val="Standard"/>
    <w:next w:val="Standard"/>
    <w:link w:val="berschrift1Zchn"/>
    <w:uiPriority w:val="9"/>
    <w:qFormat/>
    <w:rsid w:val="008B5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9"/>
    <w:unhideWhenUsed/>
    <w:rsid w:val="00092E32"/>
    <w:pPr>
      <w:numPr>
        <w:numId w:val="1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92E3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2E3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92E32"/>
    <w:rPr>
      <w:vertAlign w:val="superscript"/>
    </w:rPr>
  </w:style>
  <w:style w:type="table" w:styleId="Tabellenraster">
    <w:name w:val="Table Grid"/>
    <w:basedOn w:val="NormaleTabelle"/>
    <w:uiPriority w:val="59"/>
    <w:rsid w:val="00092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3C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923CF"/>
    <w:rPr>
      <w:color w:val="5F5F5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B516A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1B4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49F1"/>
  </w:style>
  <w:style w:type="paragraph" w:styleId="Fuzeile">
    <w:name w:val="footer"/>
    <w:basedOn w:val="Standard"/>
    <w:link w:val="FuzeileZchn"/>
    <w:uiPriority w:val="99"/>
    <w:unhideWhenUsed/>
    <w:rsid w:val="001B4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49F1"/>
  </w:style>
  <w:style w:type="paragraph" w:styleId="Listenabsatz">
    <w:name w:val="List Paragraph"/>
    <w:basedOn w:val="Standard"/>
    <w:uiPriority w:val="34"/>
    <w:qFormat/>
    <w:rsid w:val="009C211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rbeitsauftrge">
    <w:name w:val="Arbeitsaufträge"/>
    <w:basedOn w:val="Standard"/>
    <w:link w:val="ArbeitsauftrgeZchn"/>
    <w:uiPriority w:val="1"/>
    <w:qFormat/>
    <w:rsid w:val="009A1E72"/>
    <w:pPr>
      <w:widowControl w:val="0"/>
      <w:tabs>
        <w:tab w:val="left" w:pos="227"/>
        <w:tab w:val="left" w:pos="1560"/>
      </w:tabs>
      <w:autoSpaceDE w:val="0"/>
      <w:autoSpaceDN w:val="0"/>
      <w:adjustRightInd w:val="0"/>
      <w:spacing w:after="0" w:line="280" w:lineRule="exact"/>
      <w:ind w:left="227" w:hanging="227"/>
    </w:pPr>
    <w:rPr>
      <w:rFonts w:ascii="Arial" w:eastAsia="Times New Roman" w:hAnsi="Arial" w:cs="Arial"/>
      <w:color w:val="231F20"/>
      <w:sz w:val="19"/>
      <w:szCs w:val="20"/>
      <w:lang w:eastAsia="de-DE"/>
    </w:rPr>
  </w:style>
  <w:style w:type="character" w:customStyle="1" w:styleId="ArbeitsauftrgeZchn">
    <w:name w:val="Arbeitsaufträge Zchn"/>
    <w:link w:val="Arbeitsauftrge"/>
    <w:uiPriority w:val="1"/>
    <w:rsid w:val="009A1E72"/>
    <w:rPr>
      <w:rFonts w:ascii="Arial" w:eastAsia="Times New Roman" w:hAnsi="Arial" w:cs="Arial"/>
      <w:color w:val="231F20"/>
      <w:sz w:val="19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53A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53A5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53A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53A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53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5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0CC6-E471-4A61-B9BC-721FAFAB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4</cp:revision>
  <cp:lastPrinted>2014-06-22T18:52:00Z</cp:lastPrinted>
  <dcterms:created xsi:type="dcterms:W3CDTF">2014-09-11T13:04:00Z</dcterms:created>
  <dcterms:modified xsi:type="dcterms:W3CDTF">2014-09-11T13:28:00Z</dcterms:modified>
</cp:coreProperties>
</file>