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D62" w:rsidRPr="003A5380" w:rsidRDefault="003A5380" w:rsidP="003A5380">
      <w:pPr>
        <w:jc w:val="both"/>
        <w:rPr>
          <w:sz w:val="20"/>
          <w:szCs w:val="20"/>
        </w:rPr>
      </w:pPr>
      <w:bookmarkStart w:id="0" w:name="_GoBack"/>
      <w:bookmarkEnd w:id="0"/>
      <w:r>
        <w:rPr>
          <w:sz w:val="20"/>
          <w:szCs w:val="20"/>
        </w:rPr>
        <w:t>Ziel der Aufgabe war</w:t>
      </w:r>
      <w:r w:rsidR="00E41D62" w:rsidRPr="003A5380">
        <w:rPr>
          <w:sz w:val="20"/>
          <w:szCs w:val="20"/>
        </w:rPr>
        <w:t xml:space="preserve">, den </w:t>
      </w:r>
      <w:proofErr w:type="spellStart"/>
      <w:r w:rsidR="00E41D62" w:rsidRPr="003A5380">
        <w:rPr>
          <w:sz w:val="20"/>
          <w:szCs w:val="20"/>
        </w:rPr>
        <w:t>SuS</w:t>
      </w:r>
      <w:proofErr w:type="spellEnd"/>
      <w:r w:rsidR="00E41D62" w:rsidRPr="003A5380">
        <w:rPr>
          <w:sz w:val="20"/>
          <w:szCs w:val="20"/>
        </w:rPr>
        <w:t xml:space="preserve"> die Mög</w:t>
      </w:r>
      <w:r>
        <w:rPr>
          <w:sz w:val="20"/>
          <w:szCs w:val="20"/>
        </w:rPr>
        <w:t>lichkeit zu geben, ihr persönliches</w:t>
      </w:r>
      <w:r w:rsidR="00E41D62" w:rsidRPr="003A5380">
        <w:rPr>
          <w:sz w:val="20"/>
          <w:szCs w:val="20"/>
        </w:rPr>
        <w:t xml:space="preserve"> thematisches Vokabular anzubringen. Im Unterricht waren anhand eines Bildwörterbuchs die verschiedenen Räume und die Gegenstände darin bespr</w:t>
      </w:r>
      <w:r>
        <w:rPr>
          <w:sz w:val="20"/>
          <w:szCs w:val="20"/>
        </w:rPr>
        <w:t xml:space="preserve">ochen worden. </w:t>
      </w:r>
      <w:r w:rsidR="00E41D62" w:rsidRPr="003A5380">
        <w:rPr>
          <w:sz w:val="20"/>
          <w:szCs w:val="20"/>
        </w:rPr>
        <w:t xml:space="preserve">Vorgabe war bereits in dieser Phase, dass jede/r neben den in </w:t>
      </w:r>
      <w:proofErr w:type="spellStart"/>
      <w:r w:rsidR="00E41D62" w:rsidRPr="003A5380">
        <w:rPr>
          <w:sz w:val="20"/>
          <w:szCs w:val="20"/>
        </w:rPr>
        <w:t>Lezione</w:t>
      </w:r>
      <w:proofErr w:type="spellEnd"/>
      <w:r w:rsidR="00E41D62" w:rsidRPr="003A5380">
        <w:rPr>
          <w:sz w:val="20"/>
          <w:szCs w:val="20"/>
        </w:rPr>
        <w:t xml:space="preserve"> 2 vorkommenden Vokabeln alle Zimmer beschriften können plus mindestens fünf weitere Gegenstände mit Artikel benennen können muss, die für diesen Raum typisch sind.</w:t>
      </w:r>
      <w:r>
        <w:rPr>
          <w:sz w:val="20"/>
          <w:szCs w:val="20"/>
        </w:rPr>
        <w:t xml:space="preserve"> In der KA mussten die </w:t>
      </w:r>
      <w:proofErr w:type="spellStart"/>
      <w:r>
        <w:rPr>
          <w:sz w:val="20"/>
          <w:szCs w:val="20"/>
        </w:rPr>
        <w:t>SuS</w:t>
      </w:r>
      <w:proofErr w:type="spellEnd"/>
      <w:r>
        <w:rPr>
          <w:sz w:val="20"/>
          <w:szCs w:val="20"/>
        </w:rPr>
        <w:t xml:space="preserve"> entweder mit Pfeilen die Fotos beschriften oder das Wort auch in der deutschen Übersetzung hinschreiben, um zu zeigen, dass sie wussten, was die Wörter bedeuten. An</w:t>
      </w:r>
      <w:r w:rsidR="00467C1E">
        <w:rPr>
          <w:sz w:val="20"/>
          <w:szCs w:val="20"/>
        </w:rPr>
        <w:t xml:space="preserve">sonsten stand es jedem/r </w:t>
      </w:r>
      <w:proofErr w:type="spellStart"/>
      <w:r w:rsidR="00467C1E">
        <w:rPr>
          <w:sz w:val="20"/>
          <w:szCs w:val="20"/>
        </w:rPr>
        <w:t>SuS</w:t>
      </w:r>
      <w:proofErr w:type="spellEnd"/>
      <w:r w:rsidR="00467C1E">
        <w:rPr>
          <w:sz w:val="20"/>
          <w:szCs w:val="20"/>
        </w:rPr>
        <w:t xml:space="preserve"> frei, </w:t>
      </w:r>
      <w:r>
        <w:rPr>
          <w:sz w:val="20"/>
          <w:szCs w:val="20"/>
        </w:rPr>
        <w:t xml:space="preserve">welche und </w:t>
      </w:r>
      <w:r w:rsidR="00E41D62" w:rsidRPr="003A5380">
        <w:rPr>
          <w:sz w:val="20"/>
          <w:szCs w:val="20"/>
        </w:rPr>
        <w:t>wie viel</w:t>
      </w:r>
      <w:r w:rsidR="00467C1E">
        <w:rPr>
          <w:sz w:val="20"/>
          <w:szCs w:val="20"/>
        </w:rPr>
        <w:t>e Vokabeln sie</w:t>
      </w:r>
      <w:r>
        <w:rPr>
          <w:sz w:val="20"/>
          <w:szCs w:val="20"/>
        </w:rPr>
        <w:t xml:space="preserve"> lernen </w:t>
      </w:r>
      <w:r w:rsidR="00E41D62" w:rsidRPr="003A5380">
        <w:rPr>
          <w:sz w:val="20"/>
          <w:szCs w:val="20"/>
        </w:rPr>
        <w:t>wollte</w:t>
      </w:r>
      <w:r w:rsidR="00467C1E">
        <w:rPr>
          <w:sz w:val="20"/>
          <w:szCs w:val="20"/>
        </w:rPr>
        <w:t>n</w:t>
      </w:r>
      <w:r>
        <w:rPr>
          <w:sz w:val="20"/>
          <w:szCs w:val="20"/>
        </w:rPr>
        <w:t>, je nach Interessen oder Wohnverhältnissen</w:t>
      </w:r>
      <w:r w:rsidR="00E41D62" w:rsidRPr="003A5380">
        <w:rPr>
          <w:sz w:val="20"/>
          <w:szCs w:val="20"/>
        </w:rPr>
        <w:t xml:space="preserve">. Ergebnis: Die </w:t>
      </w:r>
      <w:proofErr w:type="spellStart"/>
      <w:r w:rsidR="00E41D62" w:rsidRPr="003A5380">
        <w:rPr>
          <w:sz w:val="20"/>
          <w:szCs w:val="20"/>
        </w:rPr>
        <w:t>SuS</w:t>
      </w:r>
      <w:proofErr w:type="spellEnd"/>
      <w:r w:rsidR="00E41D62" w:rsidRPr="003A5380">
        <w:rPr>
          <w:sz w:val="20"/>
          <w:szCs w:val="20"/>
        </w:rPr>
        <w:t xml:space="preserve"> haben</w:t>
      </w:r>
      <w:r w:rsidRPr="003A5380">
        <w:rPr>
          <w:sz w:val="20"/>
          <w:szCs w:val="20"/>
        </w:rPr>
        <w:t xml:space="preserve"> mich während des Unterrichts alles Mögliche gefragt, jede/r hat sich mitgeschrieben, was </w:t>
      </w:r>
      <w:r w:rsidR="00467C1E">
        <w:rPr>
          <w:sz w:val="20"/>
          <w:szCs w:val="20"/>
        </w:rPr>
        <w:t>ihn</w:t>
      </w:r>
      <w:r w:rsidRPr="003A5380">
        <w:rPr>
          <w:sz w:val="20"/>
          <w:szCs w:val="20"/>
        </w:rPr>
        <w:t>/sie interessiert hat (viel!) und ALLE haben</w:t>
      </w:r>
      <w:r w:rsidR="00E41D62" w:rsidRPr="003A5380">
        <w:rPr>
          <w:sz w:val="20"/>
          <w:szCs w:val="20"/>
        </w:rPr>
        <w:t xml:space="preserve"> </w:t>
      </w:r>
      <w:r w:rsidRPr="003A5380">
        <w:rPr>
          <w:sz w:val="20"/>
          <w:szCs w:val="20"/>
        </w:rPr>
        <w:t xml:space="preserve">Hunderte von Vokabeln freiwillig gelernt und in der Klassenarbeit viel mehr hingeschrieben als verlangt. Die Aufgabe war leicht anzufertigen, im Unterricht stellte sie keinen Mehraufwand dar, die Punkte waren leicht verdient, die </w:t>
      </w:r>
      <w:proofErr w:type="spellStart"/>
      <w:r w:rsidRPr="003A5380">
        <w:rPr>
          <w:sz w:val="20"/>
          <w:szCs w:val="20"/>
        </w:rPr>
        <w:t>SuS</w:t>
      </w:r>
      <w:proofErr w:type="spellEnd"/>
      <w:r w:rsidRPr="003A5380">
        <w:rPr>
          <w:sz w:val="20"/>
          <w:szCs w:val="20"/>
        </w:rPr>
        <w:t xml:space="preserve"> hatten ein Erfolgserlebnis. Tutti </w:t>
      </w:r>
      <w:proofErr w:type="spellStart"/>
      <w:r w:rsidRPr="003A5380">
        <w:rPr>
          <w:sz w:val="20"/>
          <w:szCs w:val="20"/>
        </w:rPr>
        <w:t>felici</w:t>
      </w:r>
      <w:proofErr w:type="spellEnd"/>
      <w:r w:rsidRPr="003A5380">
        <w:rPr>
          <w:sz w:val="20"/>
          <w:szCs w:val="20"/>
        </w:rPr>
        <w:t xml:space="preserve"> e </w:t>
      </w:r>
      <w:proofErr w:type="spellStart"/>
      <w:r w:rsidRPr="003A5380">
        <w:rPr>
          <w:sz w:val="20"/>
          <w:szCs w:val="20"/>
        </w:rPr>
        <w:t>contenti</w:t>
      </w:r>
      <w:proofErr w:type="spellEnd"/>
      <w:r w:rsidRPr="003A5380">
        <w:rPr>
          <w:sz w:val="20"/>
          <w:szCs w:val="20"/>
        </w:rPr>
        <w:t>!</w:t>
      </w:r>
    </w:p>
    <w:p w:rsidR="003A5380" w:rsidRDefault="003A5380" w:rsidP="00E41D62">
      <w:pPr>
        <w:rPr>
          <w:b/>
          <w:sz w:val="24"/>
          <w:szCs w:val="24"/>
        </w:rPr>
      </w:pPr>
    </w:p>
    <w:p w:rsidR="00E41D62" w:rsidRPr="00E41D62" w:rsidRDefault="003A5380" w:rsidP="00467C1E">
      <w:pPr>
        <w:jc w:val="center"/>
        <w:rPr>
          <w:b/>
          <w:sz w:val="24"/>
          <w:szCs w:val="24"/>
        </w:rPr>
      </w:pPr>
      <w:proofErr w:type="spellStart"/>
      <w:r>
        <w:rPr>
          <w:b/>
          <w:sz w:val="24"/>
          <w:szCs w:val="24"/>
        </w:rPr>
        <w:t>Scrivete</w:t>
      </w:r>
      <w:proofErr w:type="spellEnd"/>
      <w:r>
        <w:rPr>
          <w:b/>
          <w:sz w:val="24"/>
          <w:szCs w:val="24"/>
        </w:rPr>
        <w:t xml:space="preserve"> i </w:t>
      </w:r>
      <w:proofErr w:type="spellStart"/>
      <w:r>
        <w:rPr>
          <w:b/>
          <w:sz w:val="24"/>
          <w:szCs w:val="24"/>
        </w:rPr>
        <w:t>nomi</w:t>
      </w:r>
      <w:proofErr w:type="spellEnd"/>
      <w:r w:rsidR="00E41D62" w:rsidRPr="00E41D62">
        <w:rPr>
          <w:b/>
          <w:sz w:val="24"/>
          <w:szCs w:val="24"/>
        </w:rPr>
        <w:t xml:space="preserve"> di </w:t>
      </w:r>
      <w:proofErr w:type="spellStart"/>
      <w:r w:rsidR="00E41D62" w:rsidRPr="00E41D62">
        <w:rPr>
          <w:b/>
          <w:sz w:val="24"/>
          <w:szCs w:val="24"/>
        </w:rPr>
        <w:t>tutte</w:t>
      </w:r>
      <w:proofErr w:type="spellEnd"/>
      <w:r w:rsidR="00E41D62" w:rsidRPr="00E41D62">
        <w:rPr>
          <w:b/>
          <w:sz w:val="24"/>
          <w:szCs w:val="24"/>
        </w:rPr>
        <w:t xml:space="preserve"> le stanze e 10 altre </w:t>
      </w:r>
      <w:proofErr w:type="spellStart"/>
      <w:r w:rsidR="00E41D62" w:rsidRPr="00E41D62">
        <w:rPr>
          <w:b/>
          <w:sz w:val="24"/>
          <w:szCs w:val="24"/>
        </w:rPr>
        <w:t>parole</w:t>
      </w:r>
      <w:proofErr w:type="spellEnd"/>
      <w:r w:rsidR="00E41D62" w:rsidRPr="00E41D62">
        <w:rPr>
          <w:b/>
          <w:sz w:val="24"/>
          <w:szCs w:val="24"/>
        </w:rPr>
        <w:t xml:space="preserve"> </w:t>
      </w:r>
      <w:proofErr w:type="spellStart"/>
      <w:r w:rsidR="00E41D62" w:rsidRPr="00E41D62">
        <w:rPr>
          <w:b/>
          <w:sz w:val="24"/>
          <w:szCs w:val="24"/>
        </w:rPr>
        <w:t>con</w:t>
      </w:r>
      <w:proofErr w:type="spellEnd"/>
      <w:r w:rsidR="00E41D62" w:rsidRPr="00E41D62">
        <w:rPr>
          <w:b/>
          <w:sz w:val="24"/>
          <w:szCs w:val="24"/>
        </w:rPr>
        <w:t xml:space="preserve"> </w:t>
      </w:r>
      <w:proofErr w:type="spellStart"/>
      <w:r w:rsidR="00E41D62" w:rsidRPr="00E41D62">
        <w:rPr>
          <w:b/>
          <w:sz w:val="24"/>
          <w:szCs w:val="24"/>
        </w:rPr>
        <w:t>l’articolo</w:t>
      </w:r>
      <w:proofErr w:type="spellEnd"/>
      <w:r w:rsidR="00E41D62" w:rsidRPr="00E41D62">
        <w:rPr>
          <w:b/>
          <w:sz w:val="24"/>
          <w:szCs w:val="24"/>
        </w:rPr>
        <w:t xml:space="preserve"> </w:t>
      </w:r>
      <w:proofErr w:type="spellStart"/>
      <w:r w:rsidR="00E41D62" w:rsidRPr="00E41D62">
        <w:rPr>
          <w:b/>
          <w:sz w:val="24"/>
          <w:szCs w:val="24"/>
        </w:rPr>
        <w:t>determinat</w:t>
      </w:r>
      <w:r>
        <w:rPr>
          <w:b/>
          <w:sz w:val="24"/>
          <w:szCs w:val="24"/>
        </w:rPr>
        <w:t>iv</w:t>
      </w:r>
      <w:r w:rsidR="00E41D62" w:rsidRPr="00E41D62">
        <w:rPr>
          <w:b/>
          <w:sz w:val="24"/>
          <w:szCs w:val="24"/>
        </w:rPr>
        <w:t>o</w:t>
      </w:r>
      <w:proofErr w:type="spellEnd"/>
      <w:r w:rsidR="00E41D62" w:rsidRPr="00E41D62">
        <w:rPr>
          <w:b/>
          <w:sz w:val="24"/>
          <w:szCs w:val="24"/>
        </w:rPr>
        <w:t>!</w:t>
      </w:r>
    </w:p>
    <w:p w:rsidR="00E41D62" w:rsidRPr="009C03F8" w:rsidRDefault="00E41D62" w:rsidP="00E41D62">
      <w:pPr>
        <w:pStyle w:val="Listenabsatz"/>
        <w:ind w:left="1080"/>
        <w:rPr>
          <w:b/>
          <w:sz w:val="24"/>
          <w:szCs w:val="24"/>
        </w:rPr>
      </w:pPr>
    </w:p>
    <w:p w:rsidR="00E41D62" w:rsidRPr="009C03F8" w:rsidRDefault="00E41D62" w:rsidP="00E41D62">
      <w:pPr>
        <w:rPr>
          <w:b/>
          <w:sz w:val="24"/>
          <w:szCs w:val="24"/>
        </w:rPr>
      </w:pPr>
      <w:r w:rsidRPr="00385B14">
        <w:rPr>
          <w:noProof/>
          <w:lang w:eastAsia="de-DE"/>
        </w:rPr>
        <w:drawing>
          <wp:inline distT="0" distB="0" distL="0" distR="0" wp14:anchorId="22D07223" wp14:editId="31B77B70">
            <wp:extent cx="3190187" cy="2401230"/>
            <wp:effectExtent l="0" t="0" r="0" b="0"/>
            <wp:docPr id="1" name="Grafik 1" descr="E:\data\assets\idcea2063b-e8ca-487e-a1f3-cfd3d00e3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assets\idcea2063b-e8ca-487e-a1f3-cfd3d00e3d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618" cy="2402307"/>
                    </a:xfrm>
                    <a:prstGeom prst="rect">
                      <a:avLst/>
                    </a:prstGeom>
                    <a:noFill/>
                    <a:ln>
                      <a:noFill/>
                    </a:ln>
                  </pic:spPr>
                </pic:pic>
              </a:graphicData>
            </a:graphic>
          </wp:inline>
        </w:drawing>
      </w:r>
      <w:r>
        <w:rPr>
          <w:b/>
          <w:sz w:val="24"/>
          <w:szCs w:val="24"/>
        </w:rPr>
        <w:t>_________________________________</w:t>
      </w:r>
    </w:p>
    <w:p w:rsidR="00E41D62" w:rsidRDefault="00E41D62" w:rsidP="00E41D62">
      <w:pPr>
        <w:rPr>
          <w:b/>
          <w:sz w:val="24"/>
          <w:szCs w:val="24"/>
        </w:rPr>
      </w:pPr>
      <w:r>
        <w:rPr>
          <w:b/>
          <w:sz w:val="24"/>
          <w:szCs w:val="24"/>
        </w:rPr>
        <w:tab/>
      </w:r>
    </w:p>
    <w:p w:rsidR="00E41D62" w:rsidRPr="009C03F8" w:rsidRDefault="00E41D62" w:rsidP="00E41D62">
      <w:pPr>
        <w:rPr>
          <w:b/>
          <w:sz w:val="24"/>
          <w:szCs w:val="24"/>
        </w:rPr>
      </w:pPr>
      <w:r w:rsidRPr="009C03F8">
        <w:rPr>
          <w:b/>
          <w:noProof/>
          <w:sz w:val="24"/>
          <w:szCs w:val="24"/>
          <w:lang w:eastAsia="de-DE"/>
        </w:rPr>
        <w:drawing>
          <wp:inline distT="0" distB="0" distL="0" distR="0" wp14:anchorId="3679F51D" wp14:editId="7FBD1A92">
            <wp:extent cx="3133621" cy="1999786"/>
            <wp:effectExtent l="0" t="0" r="0" b="635"/>
            <wp:docPr id="2" name="Grafik 2" descr="E:\data\assets\id25fc855d-2ea8-421c-b848-66a169142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assets\id25fc855d-2ea8-421c-b848-66a1691423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954" cy="2000637"/>
                    </a:xfrm>
                    <a:prstGeom prst="rect">
                      <a:avLst/>
                    </a:prstGeom>
                    <a:noFill/>
                    <a:ln>
                      <a:noFill/>
                    </a:ln>
                  </pic:spPr>
                </pic:pic>
              </a:graphicData>
            </a:graphic>
          </wp:inline>
        </w:drawing>
      </w:r>
      <w:r>
        <w:rPr>
          <w:b/>
          <w:sz w:val="24"/>
          <w:szCs w:val="24"/>
        </w:rPr>
        <w:t xml:space="preserve"> __________________________________</w:t>
      </w:r>
    </w:p>
    <w:p w:rsidR="00E41D62" w:rsidRDefault="00E41D62" w:rsidP="00E41D62">
      <w:pPr>
        <w:rPr>
          <w:b/>
          <w:sz w:val="24"/>
          <w:szCs w:val="24"/>
        </w:rPr>
      </w:pPr>
    </w:p>
    <w:p w:rsidR="00E41D62" w:rsidRDefault="00E41D62" w:rsidP="00E41D62">
      <w:pPr>
        <w:rPr>
          <w:b/>
          <w:sz w:val="24"/>
          <w:szCs w:val="24"/>
        </w:rPr>
      </w:pPr>
      <w:r>
        <w:rPr>
          <w:b/>
          <w:sz w:val="24"/>
          <w:szCs w:val="24"/>
        </w:rPr>
        <w:lastRenderedPageBreak/>
        <w:tab/>
      </w:r>
      <w:r w:rsidRPr="009C03F8">
        <w:rPr>
          <w:b/>
          <w:noProof/>
          <w:sz w:val="24"/>
          <w:szCs w:val="24"/>
          <w:lang w:eastAsia="de-DE"/>
        </w:rPr>
        <w:drawing>
          <wp:inline distT="0" distB="0" distL="0" distR="0" wp14:anchorId="3979693B" wp14:editId="01C6D2FB">
            <wp:extent cx="2676292" cy="2920963"/>
            <wp:effectExtent l="0" t="0" r="0" b="0"/>
            <wp:docPr id="3" name="Grafik 3" descr="E:\data\assets\id0f7fe998-1bf9-4f3c-a8e9-30b95478c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assets\id0f7fe998-1bf9-4f3c-a8e9-30b95478cf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648" cy="2932266"/>
                    </a:xfrm>
                    <a:prstGeom prst="rect">
                      <a:avLst/>
                    </a:prstGeom>
                    <a:noFill/>
                    <a:ln>
                      <a:noFill/>
                    </a:ln>
                  </pic:spPr>
                </pic:pic>
              </a:graphicData>
            </a:graphic>
          </wp:inline>
        </w:drawing>
      </w:r>
      <w:r>
        <w:rPr>
          <w:b/>
          <w:sz w:val="24"/>
          <w:szCs w:val="24"/>
        </w:rPr>
        <w:t xml:space="preserve"> __________________________________</w:t>
      </w:r>
    </w:p>
    <w:p w:rsidR="00E41D62" w:rsidRDefault="00E41D62" w:rsidP="00E41D62">
      <w:pPr>
        <w:rPr>
          <w:b/>
          <w:sz w:val="24"/>
          <w:szCs w:val="24"/>
        </w:rPr>
      </w:pPr>
      <w:r w:rsidRPr="009C03F8">
        <w:rPr>
          <w:b/>
          <w:noProof/>
          <w:sz w:val="24"/>
          <w:szCs w:val="24"/>
          <w:lang w:eastAsia="de-DE"/>
        </w:rPr>
        <w:drawing>
          <wp:inline distT="0" distB="0" distL="0" distR="0" wp14:anchorId="4F4444A6" wp14:editId="090A690D">
            <wp:extent cx="3231077" cy="1723278"/>
            <wp:effectExtent l="0" t="0" r="7620" b="0"/>
            <wp:docPr id="4" name="Grafik 4" descr="E:\data\assets\idb5e5d18b-a3a4-4a97-a8c8-7e214817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assets\idb5e5d18b-a3a4-4a97-a8c8-7e21481742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6988" cy="1726430"/>
                    </a:xfrm>
                    <a:prstGeom prst="rect">
                      <a:avLst/>
                    </a:prstGeom>
                    <a:noFill/>
                    <a:ln>
                      <a:noFill/>
                    </a:ln>
                  </pic:spPr>
                </pic:pic>
              </a:graphicData>
            </a:graphic>
          </wp:inline>
        </w:drawing>
      </w:r>
      <w:r>
        <w:rPr>
          <w:b/>
          <w:sz w:val="24"/>
          <w:szCs w:val="24"/>
        </w:rPr>
        <w:t xml:space="preserve"> ________________________________</w:t>
      </w:r>
    </w:p>
    <w:p w:rsidR="00E41D62" w:rsidRDefault="00E41D62" w:rsidP="00E41D62">
      <w:pPr>
        <w:pBdr>
          <w:bottom w:val="single" w:sz="12" w:space="1" w:color="auto"/>
        </w:pBdr>
        <w:rPr>
          <w:b/>
          <w:sz w:val="24"/>
          <w:szCs w:val="24"/>
        </w:rPr>
      </w:pPr>
    </w:p>
    <w:p w:rsidR="00E41D62" w:rsidRPr="00385B14" w:rsidRDefault="00E41D62" w:rsidP="00E41D62">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t>
      </w:r>
      <w:r>
        <w:rPr>
          <w:b/>
          <w:sz w:val="24"/>
          <w:szCs w:val="24"/>
        </w:rPr>
        <w:tab/>
      </w:r>
      <w:r>
        <w:rPr>
          <w:b/>
          <w:sz w:val="24"/>
          <w:szCs w:val="24"/>
        </w:rPr>
        <w:tab/>
        <w:t>] 14</w:t>
      </w:r>
    </w:p>
    <w:p w:rsidR="000316B7" w:rsidRDefault="000316B7"/>
    <w:sectPr w:rsidR="000316B7">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A8E" w:rsidRDefault="00B41A8E" w:rsidP="006C38EC">
      <w:pPr>
        <w:spacing w:after="0" w:line="240" w:lineRule="auto"/>
      </w:pPr>
      <w:r>
        <w:separator/>
      </w:r>
    </w:p>
  </w:endnote>
  <w:endnote w:type="continuationSeparator" w:id="0">
    <w:p w:rsidR="00B41A8E" w:rsidRDefault="00B41A8E" w:rsidP="006C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8EC" w:rsidRPr="006C38EC" w:rsidRDefault="006C38EC" w:rsidP="006C38EC">
    <w:pPr>
      <w:pStyle w:val="Fuzeile"/>
      <w:jc w:val="center"/>
      <w:rPr>
        <w:rFonts w:asciiTheme="majorHAnsi" w:hAnsiTheme="majorHAnsi"/>
        <w:i/>
        <w:sz w:val="16"/>
        <w:szCs w:val="16"/>
      </w:rPr>
    </w:pPr>
    <w:r>
      <w:rPr>
        <w:rFonts w:asciiTheme="majorHAnsi" w:hAnsiTheme="majorHAnsi"/>
        <w:i/>
        <w:sz w:val="16"/>
        <w:szCs w:val="16"/>
      </w:rPr>
      <w:t xml:space="preserve">Selbstorganisiertes Lernen: Möglichkeiten der Differenzierung am Beispiel des Lehrwerks </w:t>
    </w:r>
    <w:proofErr w:type="spellStart"/>
    <w:r>
      <w:rPr>
        <w:rFonts w:asciiTheme="majorHAnsi" w:hAnsiTheme="majorHAnsi"/>
        <w:i/>
        <w:sz w:val="16"/>
        <w:szCs w:val="16"/>
      </w:rPr>
      <w:t>Scambio</w:t>
    </w:r>
    <w:proofErr w:type="spellEnd"/>
    <w:r>
      <w:rPr>
        <w:rFonts w:asciiTheme="majorHAnsi" w:hAnsiTheme="majorHAnsi"/>
        <w:i/>
        <w:sz w:val="16"/>
        <w:szCs w:val="16"/>
      </w:rPr>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A8E" w:rsidRDefault="00B41A8E" w:rsidP="006C38EC">
      <w:pPr>
        <w:spacing w:after="0" w:line="240" w:lineRule="auto"/>
      </w:pPr>
      <w:r>
        <w:separator/>
      </w:r>
    </w:p>
  </w:footnote>
  <w:footnote w:type="continuationSeparator" w:id="0">
    <w:p w:rsidR="00B41A8E" w:rsidRDefault="00B41A8E" w:rsidP="006C3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8EC" w:rsidRDefault="006C38EC" w:rsidP="006C38EC">
    <w:pPr>
      <w:pStyle w:val="IntensivesAnfhrungszeichen"/>
      <w:spacing w:before="120" w:after="120"/>
      <w:ind w:right="-142"/>
      <w:jc w:val="center"/>
    </w:pPr>
    <w:r>
      <w:t>ZPG Italienisch 2016</w:t>
    </w:r>
    <w:r w:rsidRPr="00E048B2">
      <w:t xml:space="preserve"> </w:t>
    </w:r>
    <w:r>
      <w:t>- Kompetenzorientiert unterrichten in Klasse 8</w:t>
    </w:r>
  </w:p>
  <w:p w:rsidR="006C38EC" w:rsidRDefault="006C38EC" w:rsidP="006C38EC">
    <w:pPr>
      <w:pStyle w:val="IntensivesAnfhrungszeichen"/>
      <w:spacing w:before="120" w:after="120"/>
      <w:ind w:right="-142"/>
      <w:jc w:val="center"/>
    </w:pPr>
    <w:r>
      <w:t>Bergerfurth/</w:t>
    </w:r>
    <w:proofErr w:type="spellStart"/>
    <w:r>
      <w:t>Perazzotti</w:t>
    </w:r>
    <w:proofErr w:type="spellEnd"/>
    <w:r>
      <w:t>/</w:t>
    </w:r>
    <w:proofErr w:type="spellStart"/>
    <w:r>
      <w:t>Schmiel</w:t>
    </w:r>
    <w:proofErr w:type="spellEnd"/>
    <w:r>
      <w:t>/Stoll-Bohn/</w:t>
    </w:r>
    <w:proofErr w:type="spellStart"/>
    <w:r>
      <w:t>Vetrano</w:t>
    </w:r>
    <w:proofErr w:type="spellEnd"/>
  </w:p>
  <w:p w:rsidR="006C38EC" w:rsidRDefault="006C38E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3FCB"/>
    <w:multiLevelType w:val="hybridMultilevel"/>
    <w:tmpl w:val="B600C362"/>
    <w:lvl w:ilvl="0" w:tplc="7302A24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69F"/>
    <w:rsid w:val="000316B7"/>
    <w:rsid w:val="003A5380"/>
    <w:rsid w:val="0043069F"/>
    <w:rsid w:val="00467C1E"/>
    <w:rsid w:val="006C38EC"/>
    <w:rsid w:val="00A171CF"/>
    <w:rsid w:val="00B41A8E"/>
    <w:rsid w:val="00C4146C"/>
    <w:rsid w:val="00E41D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1D6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3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8EC"/>
  </w:style>
  <w:style w:type="paragraph" w:styleId="Fuzeile">
    <w:name w:val="footer"/>
    <w:basedOn w:val="Standard"/>
    <w:link w:val="FuzeileZchn"/>
    <w:uiPriority w:val="99"/>
    <w:unhideWhenUsed/>
    <w:rsid w:val="006C3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8EC"/>
  </w:style>
  <w:style w:type="paragraph" w:customStyle="1" w:styleId="IntensivesAnfhrungszeichen">
    <w:name w:val="Intensives Anführungszeichen"/>
    <w:basedOn w:val="Standard"/>
    <w:next w:val="Standard"/>
    <w:qFormat/>
    <w:rsid w:val="006C38EC"/>
    <w:pPr>
      <w:pBdr>
        <w:bottom w:val="single" w:sz="4" w:space="4" w:color="00B050"/>
      </w:pBdr>
      <w:spacing w:before="200" w:after="280" w:line="240" w:lineRule="auto"/>
      <w:ind w:right="-143"/>
      <w:jc w:val="both"/>
    </w:pPr>
    <w:rPr>
      <w:rFonts w:ascii="Cambria" w:eastAsia="Calibri" w:hAnsi="Cambria" w:cs="Times New Roman"/>
      <w:b/>
      <w:bCs/>
      <w:i/>
      <w:iCs/>
      <w:color w:val="FF0000"/>
    </w:rPr>
  </w:style>
  <w:style w:type="paragraph" w:styleId="Listenabsatz">
    <w:name w:val="List Paragraph"/>
    <w:basedOn w:val="Standard"/>
    <w:uiPriority w:val="34"/>
    <w:qFormat/>
    <w:rsid w:val="00E41D62"/>
    <w:pPr>
      <w:ind w:left="720"/>
      <w:contextualSpacing/>
    </w:pPr>
  </w:style>
  <w:style w:type="paragraph" w:styleId="Sprechblasentext">
    <w:name w:val="Balloon Text"/>
    <w:basedOn w:val="Standard"/>
    <w:link w:val="SprechblasentextZchn"/>
    <w:uiPriority w:val="99"/>
    <w:semiHidden/>
    <w:unhideWhenUsed/>
    <w:rsid w:val="00E41D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1D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1D6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3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8EC"/>
  </w:style>
  <w:style w:type="paragraph" w:styleId="Fuzeile">
    <w:name w:val="footer"/>
    <w:basedOn w:val="Standard"/>
    <w:link w:val="FuzeileZchn"/>
    <w:uiPriority w:val="99"/>
    <w:unhideWhenUsed/>
    <w:rsid w:val="006C3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8EC"/>
  </w:style>
  <w:style w:type="paragraph" w:customStyle="1" w:styleId="IntensivesAnfhrungszeichen">
    <w:name w:val="Intensives Anführungszeichen"/>
    <w:basedOn w:val="Standard"/>
    <w:next w:val="Standard"/>
    <w:qFormat/>
    <w:rsid w:val="006C38EC"/>
    <w:pPr>
      <w:pBdr>
        <w:bottom w:val="single" w:sz="4" w:space="4" w:color="00B050"/>
      </w:pBdr>
      <w:spacing w:before="200" w:after="280" w:line="240" w:lineRule="auto"/>
      <w:ind w:right="-143"/>
      <w:jc w:val="both"/>
    </w:pPr>
    <w:rPr>
      <w:rFonts w:ascii="Cambria" w:eastAsia="Calibri" w:hAnsi="Cambria" w:cs="Times New Roman"/>
      <w:b/>
      <w:bCs/>
      <w:i/>
      <w:iCs/>
      <w:color w:val="FF0000"/>
    </w:rPr>
  </w:style>
  <w:style w:type="paragraph" w:styleId="Listenabsatz">
    <w:name w:val="List Paragraph"/>
    <w:basedOn w:val="Standard"/>
    <w:uiPriority w:val="34"/>
    <w:qFormat/>
    <w:rsid w:val="00E41D62"/>
    <w:pPr>
      <w:ind w:left="720"/>
      <w:contextualSpacing/>
    </w:pPr>
  </w:style>
  <w:style w:type="paragraph" w:styleId="Sprechblasentext">
    <w:name w:val="Balloon Text"/>
    <w:basedOn w:val="Standard"/>
    <w:link w:val="SprechblasentextZchn"/>
    <w:uiPriority w:val="99"/>
    <w:semiHidden/>
    <w:unhideWhenUsed/>
    <w:rsid w:val="00E41D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1D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1278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Perazzotti</dc:creator>
  <cp:lastModifiedBy>Job</cp:lastModifiedBy>
  <cp:revision>2</cp:revision>
  <dcterms:created xsi:type="dcterms:W3CDTF">2016-05-09T12:22:00Z</dcterms:created>
  <dcterms:modified xsi:type="dcterms:W3CDTF">2016-05-09T12:22:00Z</dcterms:modified>
</cp:coreProperties>
</file>