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361" w:rsidRPr="00A2781E" w:rsidRDefault="00FE0BD5" w:rsidP="00A2781E">
      <w:pPr>
        <w:spacing w:before="120" w:after="240"/>
        <w:jc w:val="center"/>
        <w:rPr>
          <w:rFonts w:cs="Arial"/>
          <w:b/>
          <w:sz w:val="28"/>
          <w:szCs w:val="28"/>
        </w:rPr>
      </w:pPr>
      <w:r w:rsidRPr="00A2781E">
        <w:rPr>
          <w:rFonts w:cs="Arial"/>
          <w:b/>
          <w:sz w:val="28"/>
          <w:szCs w:val="28"/>
        </w:rPr>
        <w:t xml:space="preserve">Schülerreferat 1: </w:t>
      </w:r>
      <w:r w:rsidR="009A3361" w:rsidRPr="00A2781E">
        <w:rPr>
          <w:rFonts w:cs="Arial"/>
          <w:b/>
          <w:sz w:val="28"/>
          <w:szCs w:val="28"/>
        </w:rPr>
        <w:t>Textgrammatische Arbeitsschritte bei der Texterschließung (vor der Übersetzung)</w:t>
      </w:r>
    </w:p>
    <w:tbl>
      <w:tblPr>
        <w:tblStyle w:val="Tabellengitternetz"/>
        <w:tblW w:w="14786" w:type="dxa"/>
        <w:tblLook w:val="04A0"/>
      </w:tblPr>
      <w:tblGrid>
        <w:gridCol w:w="5211"/>
        <w:gridCol w:w="4820"/>
        <w:gridCol w:w="4755"/>
      </w:tblGrid>
      <w:tr w:rsidR="009A3361" w:rsidRPr="00483FFB" w:rsidTr="00256B6B">
        <w:trPr>
          <w:trHeight w:val="694"/>
        </w:trPr>
        <w:tc>
          <w:tcPr>
            <w:tcW w:w="5211" w:type="dxa"/>
            <w:vMerge w:val="restart"/>
            <w:tcBorders>
              <w:top w:val="nil"/>
              <w:left w:val="nil"/>
              <w:bottom w:val="nil"/>
            </w:tcBorders>
            <w:vAlign w:val="center"/>
          </w:tcPr>
          <w:p w:rsidR="009A3361" w:rsidRPr="004C033F" w:rsidRDefault="00747114" w:rsidP="00256B6B">
            <w:pPr>
              <w:jc w:val="center"/>
              <w:rPr>
                <w:rFonts w:cs="Arial"/>
                <w:szCs w:val="22"/>
              </w:rPr>
            </w:pPr>
            <w:r>
              <w:rPr>
                <w:rFonts w:cs="Arial"/>
                <w:noProof/>
                <w:szCs w:val="22"/>
                <w:lang w:val="de-DE"/>
              </w:rPr>
              <w:pict>
                <v:shapetype id="_x0000_t202" coordsize="21600,21600" o:spt="202" path="m,l,21600r21600,l21600,xe">
                  <v:stroke joinstyle="miter"/>
                  <v:path gradientshapeok="t" o:connecttype="rect"/>
                </v:shapetype>
                <v:shape id="_x0000_s1027" type="#_x0000_t202" style="position:absolute;left:0;text-align:left;margin-left:25.15pt;margin-top:8.75pt;width:203.75pt;height:328.75pt;z-index:251660288" filled="f" fillcolor="#ffc" stroked="f">
                  <v:textbox style="mso-next-textbox:#_x0000_s1027">
                    <w:txbxContent>
                      <w:p w:rsidR="00AD0D78" w:rsidRPr="002D4EF1" w:rsidRDefault="00AD0D78" w:rsidP="00AD0D78">
                        <w:pPr>
                          <w:spacing w:before="480" w:after="360"/>
                          <w:jc w:val="center"/>
                          <w:rPr>
                            <w:rFonts w:cs="Arial"/>
                            <w:b/>
                            <w:i/>
                            <w:szCs w:val="22"/>
                          </w:rPr>
                        </w:pPr>
                        <w:r w:rsidRPr="002D4EF1">
                          <w:rPr>
                            <w:rFonts w:cs="Arial"/>
                            <w:b/>
                            <w:i/>
                            <w:szCs w:val="22"/>
                          </w:rPr>
                          <w:t>Sinnvoller Umgang mit der Leben</w:t>
                        </w:r>
                        <w:r w:rsidRPr="002D4EF1">
                          <w:rPr>
                            <w:rFonts w:cs="Arial"/>
                            <w:b/>
                            <w:i/>
                            <w:szCs w:val="22"/>
                          </w:rPr>
                          <w:t>s</w:t>
                        </w:r>
                        <w:r w:rsidRPr="002D4EF1">
                          <w:rPr>
                            <w:rFonts w:cs="Arial"/>
                            <w:b/>
                            <w:i/>
                            <w:szCs w:val="22"/>
                          </w:rPr>
                          <w:t>zeit</w:t>
                        </w:r>
                      </w:p>
                      <w:p w:rsidR="00AD0D78" w:rsidRPr="00F53ED9" w:rsidRDefault="00AD0D78" w:rsidP="00AD0D78">
                        <w:pPr>
                          <w:autoSpaceDE w:val="0"/>
                          <w:autoSpaceDN w:val="0"/>
                          <w:adjustRightInd w:val="0"/>
                          <w:rPr>
                            <w:rFonts w:cs="Arial"/>
                            <w:sz w:val="20"/>
                            <w:lang w:val="en-US"/>
                          </w:rPr>
                        </w:pPr>
                        <w:r w:rsidRPr="00F53ED9">
                          <w:rPr>
                            <w:rFonts w:cs="Arial"/>
                            <w:color w:val="000000"/>
                            <w:sz w:val="20"/>
                            <w:lang w:val="de-DE"/>
                          </w:rPr>
                          <w:t xml:space="preserve">Non exiguum temporis habemus, sed multum perdidimus. </w:t>
                        </w:r>
                        <w:r w:rsidRPr="00F53ED9">
                          <w:rPr>
                            <w:rFonts w:cs="Arial"/>
                            <w:color w:val="000000"/>
                            <w:sz w:val="20"/>
                            <w:lang w:val="en-US"/>
                          </w:rPr>
                          <w:t>Satis longa vita et in maximarum rerum consummationem large data est, si tota bene collocaretur. Sed ubi per luxum ac neglegentiam diffluit, ubi nulli bonae rei impenditur, ultima demum n</w:t>
                        </w:r>
                        <w:r w:rsidRPr="00F53ED9">
                          <w:rPr>
                            <w:rFonts w:cs="Arial"/>
                            <w:color w:val="000000"/>
                            <w:sz w:val="20"/>
                            <w:lang w:val="en-US"/>
                          </w:rPr>
                          <w:t>e</w:t>
                        </w:r>
                        <w:r w:rsidRPr="00F53ED9">
                          <w:rPr>
                            <w:rFonts w:cs="Arial"/>
                            <w:color w:val="000000"/>
                            <w:sz w:val="20"/>
                            <w:lang w:val="en-US"/>
                          </w:rPr>
                          <w:t>cessitate cogente vitam, quam ire non intelleximus, transisse sentimus.</w:t>
                        </w:r>
                      </w:p>
                      <w:p w:rsidR="00AD0D78" w:rsidRPr="00F53ED9" w:rsidRDefault="00AD0D78" w:rsidP="00AD0D78">
                        <w:pPr>
                          <w:autoSpaceDE w:val="0"/>
                          <w:autoSpaceDN w:val="0"/>
                          <w:adjustRightInd w:val="0"/>
                          <w:spacing w:before="240"/>
                          <w:rPr>
                            <w:rFonts w:cs="Arial"/>
                            <w:sz w:val="20"/>
                            <w:lang w:val="en-US"/>
                          </w:rPr>
                        </w:pPr>
                        <w:r w:rsidRPr="00F53ED9">
                          <w:rPr>
                            <w:rFonts w:cs="Arial"/>
                            <w:color w:val="000000"/>
                            <w:sz w:val="20"/>
                            <w:lang w:val="en-US"/>
                          </w:rPr>
                          <w:t>Ita est: non accepimus brevem vitam, sed fecimus, nec inopes eius, sed prodigi sumus. Sicut amplae et regiae opes, ubi ad malum dorninum pervenerunt, momento dissipantur, at modicae, si bono custodi traditae sunt, usu crescunt: ita aetas nostra bene disponenti multum patet.</w:t>
                        </w:r>
                      </w:p>
                      <w:p w:rsidR="009A3361" w:rsidRPr="00AD0D78" w:rsidRDefault="00AD0D78" w:rsidP="00AD0D78">
                        <w:pPr>
                          <w:autoSpaceDE w:val="0"/>
                          <w:autoSpaceDN w:val="0"/>
                          <w:adjustRightInd w:val="0"/>
                          <w:spacing w:before="240"/>
                          <w:rPr>
                            <w:rFonts w:cs="Arial"/>
                            <w:sz w:val="20"/>
                            <w:lang w:val="en-US"/>
                          </w:rPr>
                        </w:pPr>
                        <w:r w:rsidRPr="00F53ED9">
                          <w:rPr>
                            <w:rFonts w:cs="Arial"/>
                            <w:color w:val="000000"/>
                            <w:sz w:val="20"/>
                            <w:lang w:val="en-US"/>
                          </w:rPr>
                          <w:t>Quid de rerum natura querimur? Illa se benigne gessit: vita, si uti scias, longa est. At alium insatiabilis tenet avaritia, alium in supervacuis laboribus operosa sedulitas</w:t>
                        </w:r>
                        <w:r>
                          <w:rPr>
                            <w:rFonts w:cs="Arial"/>
                            <w:color w:val="000000"/>
                            <w:sz w:val="20"/>
                            <w:lang w:val="en-US"/>
                          </w:rPr>
                          <w:t>.</w:t>
                        </w:r>
                      </w:p>
                    </w:txbxContent>
                  </v:textbox>
                </v:shape>
              </w:pict>
            </w:r>
            <w:r w:rsidRPr="00747114">
              <w:rPr>
                <w:rFonts w:cs="Arial"/>
                <w:szCs w:val="22"/>
              </w:rPr>
            </w:r>
            <w:r>
              <w:rPr>
                <w:rFonts w:cs="Arial"/>
                <w:szCs w:val="22"/>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124" type="#_x0000_t65" style="width:231.65pt;height:373.6pt;rotation:180;mso-position-horizontal-relative:char;mso-position-vertical-relative:line" adj="19591" fillcolor="#ffc">
                  <w10:wrap type="none"/>
                  <w10:anchorlock/>
                </v:shape>
              </w:pict>
            </w:r>
          </w:p>
        </w:tc>
        <w:tc>
          <w:tcPr>
            <w:tcW w:w="4820" w:type="dxa"/>
            <w:tcBorders>
              <w:bottom w:val="single" w:sz="4" w:space="0" w:color="000000" w:themeColor="text1"/>
            </w:tcBorders>
            <w:vAlign w:val="center"/>
          </w:tcPr>
          <w:p w:rsidR="009A3361" w:rsidRPr="00483FFB" w:rsidRDefault="009A3361" w:rsidP="00256B6B">
            <w:pPr>
              <w:jc w:val="center"/>
              <w:rPr>
                <w:rFonts w:cs="Arial"/>
                <w:b/>
              </w:rPr>
            </w:pPr>
            <w:r w:rsidRPr="002A0231">
              <w:rPr>
                <w:rFonts w:cs="Arial"/>
                <w:b/>
                <w:sz w:val="24"/>
                <w:szCs w:val="24"/>
              </w:rPr>
              <w:t>Lineares Dekodieren</w:t>
            </w:r>
            <w:r w:rsidRPr="002A0231">
              <w:rPr>
                <w:rFonts w:cs="Arial"/>
                <w:b/>
                <w:sz w:val="24"/>
                <w:szCs w:val="24"/>
              </w:rPr>
              <w:br/>
            </w:r>
            <w:r w:rsidRPr="00966645">
              <w:rPr>
                <w:rFonts w:cs="Arial"/>
              </w:rPr>
              <w:t>(der syntaktisch-inhaltlichen Textstruktur)</w:t>
            </w:r>
          </w:p>
        </w:tc>
        <w:tc>
          <w:tcPr>
            <w:tcW w:w="4755" w:type="dxa"/>
            <w:tcBorders>
              <w:bottom w:val="single" w:sz="4" w:space="0" w:color="000000" w:themeColor="text1"/>
            </w:tcBorders>
            <w:vAlign w:val="center"/>
          </w:tcPr>
          <w:p w:rsidR="009A3361" w:rsidRPr="002A0231" w:rsidRDefault="009A3361" w:rsidP="00256B6B">
            <w:pPr>
              <w:jc w:val="center"/>
              <w:rPr>
                <w:rFonts w:cs="Arial"/>
                <w:b/>
                <w:sz w:val="24"/>
                <w:szCs w:val="24"/>
              </w:rPr>
            </w:pPr>
            <w:r w:rsidRPr="002A0231">
              <w:rPr>
                <w:rFonts w:cs="Arial"/>
                <w:b/>
                <w:sz w:val="24"/>
                <w:szCs w:val="24"/>
              </w:rPr>
              <w:t>Ganzheitliche Texterschließung</w:t>
            </w:r>
            <w:r>
              <w:rPr>
                <w:rFonts w:cs="Arial"/>
                <w:b/>
                <w:sz w:val="24"/>
                <w:szCs w:val="24"/>
              </w:rPr>
              <w:br/>
            </w:r>
            <w:r w:rsidRPr="004C033F">
              <w:t>(des ungefähren</w:t>
            </w:r>
            <w:r>
              <w:rPr>
                <w:rFonts w:cs="Arial"/>
                <w:b/>
                <w:sz w:val="24"/>
                <w:szCs w:val="24"/>
              </w:rPr>
              <w:t xml:space="preserve"> </w:t>
            </w:r>
            <w:r w:rsidRPr="004C033F">
              <w:t>Text</w:t>
            </w:r>
            <w:r>
              <w:t>inhalts)</w:t>
            </w:r>
          </w:p>
        </w:tc>
      </w:tr>
      <w:tr w:rsidR="009A3361" w:rsidRPr="00483FFB" w:rsidTr="00256B6B">
        <w:tc>
          <w:tcPr>
            <w:tcW w:w="5211" w:type="dxa"/>
            <w:vMerge/>
            <w:tcBorders>
              <w:left w:val="nil"/>
              <w:bottom w:val="nil"/>
            </w:tcBorders>
          </w:tcPr>
          <w:p w:rsidR="009A3361" w:rsidRPr="004C033F" w:rsidRDefault="009A3361" w:rsidP="00256B6B">
            <w:pPr>
              <w:pStyle w:val="00H051"/>
              <w:spacing w:before="60"/>
            </w:pPr>
          </w:p>
        </w:tc>
        <w:tc>
          <w:tcPr>
            <w:tcW w:w="4820" w:type="dxa"/>
          </w:tcPr>
          <w:p w:rsidR="00F348B4" w:rsidRPr="0086311C" w:rsidRDefault="00F348B4" w:rsidP="0086311C">
            <w:pPr>
              <w:spacing w:before="240" w:after="240"/>
              <w:jc w:val="center"/>
              <w:rPr>
                <w:b/>
              </w:rPr>
            </w:pPr>
            <w:r w:rsidRPr="0086311C">
              <w:rPr>
                <w:b/>
              </w:rPr>
              <w:t>Satz für Satz anzuwendende</w:t>
            </w:r>
            <w:r w:rsidR="00A21E13" w:rsidRPr="0086311C">
              <w:rPr>
                <w:b/>
              </w:rPr>
              <w:br/>
            </w:r>
            <w:r w:rsidR="00FB2A80" w:rsidRPr="0086311C">
              <w:rPr>
                <w:b/>
              </w:rPr>
              <w:t>Arbeitsschritt</w:t>
            </w:r>
            <w:r w:rsidRPr="0086311C">
              <w:rPr>
                <w:b/>
              </w:rPr>
              <w:t>e</w:t>
            </w:r>
          </w:p>
          <w:p w:rsidR="009A3361" w:rsidRPr="00A21E13" w:rsidRDefault="00F348B4" w:rsidP="00A21E13">
            <w:pPr>
              <w:rPr>
                <w:b/>
              </w:rPr>
            </w:pPr>
            <w:r w:rsidRPr="00A21E13">
              <w:rPr>
                <w:b/>
              </w:rPr>
              <w:t>Grobdekodierung:</w:t>
            </w:r>
          </w:p>
          <w:p w:rsidR="00F348B4" w:rsidRDefault="00FB2A80" w:rsidP="00A21E13">
            <w:pPr>
              <w:pStyle w:val="00H050"/>
              <w:spacing w:before="120"/>
            </w:pPr>
            <w:r>
              <w:t xml:space="preserve">Unterstreichen aller </w:t>
            </w:r>
            <w:r w:rsidR="00A21E13">
              <w:t xml:space="preserve">finiten </w:t>
            </w:r>
            <w:r>
              <w:t>Verbalformen</w:t>
            </w:r>
            <w:r w:rsidR="00A21E13">
              <w:t xml:space="preserve"> </w:t>
            </w:r>
            <w:r>
              <w:t xml:space="preserve">mit </w:t>
            </w:r>
            <w:r w:rsidR="00F348B4">
              <w:t xml:space="preserve">durchgezogenen </w:t>
            </w:r>
            <w:r>
              <w:t>grünen Linien</w:t>
            </w:r>
            <w:r w:rsidR="00F348B4">
              <w:t xml:space="preserve"> </w:t>
            </w:r>
            <w:r w:rsidR="00A21E13">
              <w:t xml:space="preserve">und aller </w:t>
            </w:r>
            <w:r w:rsidR="00F348B4">
              <w:t>i</w:t>
            </w:r>
            <w:r w:rsidR="00F348B4">
              <w:t>n</w:t>
            </w:r>
            <w:r w:rsidR="00F348B4">
              <w:t>finite</w:t>
            </w:r>
            <w:r w:rsidR="00A21E13">
              <w:t xml:space="preserve">n Verbalformen </w:t>
            </w:r>
            <w:r w:rsidR="00F348B4">
              <w:t>mit gestrichelten gr</w:t>
            </w:r>
            <w:r w:rsidR="00F348B4">
              <w:t>ü</w:t>
            </w:r>
            <w:r w:rsidR="00F348B4">
              <w:t>nen Linien</w:t>
            </w:r>
            <w:r w:rsidR="00A21E13">
              <w:br/>
              <w:t>(dabei: Vergegenwärtigung der Grundb</w:t>
            </w:r>
            <w:r w:rsidR="00A21E13">
              <w:t>e</w:t>
            </w:r>
            <w:r w:rsidR="00A21E13">
              <w:t>deutungen der unterstrichenen Wörter)</w:t>
            </w:r>
          </w:p>
          <w:p w:rsidR="00A21E13" w:rsidRDefault="00F348B4" w:rsidP="00A21E13">
            <w:pPr>
              <w:pStyle w:val="00H050"/>
              <w:spacing w:before="120"/>
            </w:pPr>
            <w:r>
              <w:t>Unterstreichen aller leicht erkennbaren Su</w:t>
            </w:r>
            <w:r>
              <w:t>b</w:t>
            </w:r>
            <w:r>
              <w:t>jekte mit roter Linie</w:t>
            </w:r>
            <w:r w:rsidR="00A21E13">
              <w:br/>
              <w:t>(dabei: Vergegenwärtigung der Grundb</w:t>
            </w:r>
            <w:r w:rsidR="00A21E13">
              <w:t>e</w:t>
            </w:r>
            <w:r w:rsidR="00A21E13">
              <w:t>deutungen der unterstrichenen Wörter)</w:t>
            </w:r>
          </w:p>
          <w:p w:rsidR="00F348B4" w:rsidRDefault="00F348B4" w:rsidP="00A21E13">
            <w:pPr>
              <w:pStyle w:val="00H050"/>
              <w:spacing w:before="120"/>
            </w:pPr>
            <w:r>
              <w:t>Umrahmen aller Subjunktionen mit der Tex</w:t>
            </w:r>
            <w:r>
              <w:t>t</w:t>
            </w:r>
            <w:r>
              <w:t>farbe</w:t>
            </w:r>
            <w:r w:rsidR="00A21E13">
              <w:br/>
              <w:t>(dabei: Vergegenwärtigung der Grundb</w:t>
            </w:r>
            <w:r w:rsidR="00A21E13">
              <w:t>e</w:t>
            </w:r>
            <w:r w:rsidR="00A21E13">
              <w:t>deutungen der unterstrichenen Wörter)</w:t>
            </w:r>
          </w:p>
          <w:p w:rsidR="00F348B4" w:rsidRPr="00A21E13" w:rsidRDefault="00F348B4" w:rsidP="00A21E13">
            <w:pPr>
              <w:spacing w:before="120"/>
              <w:rPr>
                <w:b/>
              </w:rPr>
            </w:pPr>
            <w:r w:rsidRPr="00A21E13">
              <w:rPr>
                <w:b/>
              </w:rPr>
              <w:t>Feindekodierung:</w:t>
            </w:r>
          </w:p>
          <w:p w:rsidR="00F348B4" w:rsidRDefault="00F348B4" w:rsidP="00A21E13">
            <w:pPr>
              <w:pStyle w:val="00H050"/>
              <w:spacing w:before="120"/>
            </w:pPr>
            <w:r>
              <w:t>Visualisierung der semantischen Zusa</w:t>
            </w:r>
            <w:r>
              <w:t>m</w:t>
            </w:r>
            <w:r>
              <w:t>mengehörigkeit der verbleibenden Wörter (Ergänzungen und freie Angaben) und der Verbalinformationen durch Pfeile</w:t>
            </w:r>
            <w:r w:rsidR="00A21E13">
              <w:br/>
              <w:t>(dabei: Vergegenwärtigung der Grundb</w:t>
            </w:r>
            <w:r w:rsidR="00A21E13">
              <w:t>e</w:t>
            </w:r>
            <w:r w:rsidR="00A21E13">
              <w:t>deutungen der unterstrichenen Wörter)</w:t>
            </w:r>
          </w:p>
          <w:p w:rsidR="009A3361" w:rsidRPr="00483FFB" w:rsidRDefault="009A3361" w:rsidP="00AD4C58">
            <w:pPr>
              <w:pStyle w:val="00H051"/>
              <w:spacing w:before="120" w:line="360" w:lineRule="auto"/>
              <w:jc w:val="right"/>
            </w:pPr>
            <w:r w:rsidRPr="000021ED">
              <w:t>(</w:t>
            </w:r>
            <w:r w:rsidR="00FB2A80">
              <w:t xml:space="preserve">nach: </w:t>
            </w:r>
            <w:r w:rsidRPr="000021ED">
              <w:t xml:space="preserve">Glücklich 1978, </w:t>
            </w:r>
            <w:r w:rsidR="00A21E13">
              <w:t xml:space="preserve">66 - </w:t>
            </w:r>
            <w:r w:rsidRPr="000021ED">
              <w:t>71)</w:t>
            </w:r>
          </w:p>
        </w:tc>
        <w:tc>
          <w:tcPr>
            <w:tcW w:w="4755" w:type="dxa"/>
          </w:tcPr>
          <w:p w:rsidR="00A21E13" w:rsidRPr="0086311C" w:rsidRDefault="00A21E13" w:rsidP="0086311C">
            <w:pPr>
              <w:spacing w:before="240" w:after="240"/>
              <w:jc w:val="center"/>
              <w:rPr>
                <w:b/>
              </w:rPr>
            </w:pPr>
            <w:r w:rsidRPr="0086311C">
              <w:rPr>
                <w:b/>
              </w:rPr>
              <w:t>Auf den Gesamttext anzuwendende</w:t>
            </w:r>
            <w:r w:rsidRPr="0086311C">
              <w:rPr>
                <w:b/>
              </w:rPr>
              <w:br/>
              <w:t>Arbeitsschritte</w:t>
            </w:r>
          </w:p>
          <w:p w:rsidR="00535FFF" w:rsidRPr="0077344E" w:rsidRDefault="00535FFF" w:rsidP="00A21E13">
            <w:pPr>
              <w:pStyle w:val="00H051"/>
              <w:spacing w:before="120"/>
              <w:rPr>
                <w:rFonts w:cs="Arial"/>
                <w:b/>
                <w:szCs w:val="22"/>
              </w:rPr>
            </w:pPr>
            <w:r>
              <w:rPr>
                <w:rFonts w:cs="Arial"/>
                <w:b/>
                <w:szCs w:val="22"/>
              </w:rPr>
              <w:t xml:space="preserve">Arbeitsschritt 1: </w:t>
            </w:r>
            <w:r w:rsidRPr="0077344E">
              <w:rPr>
                <w:rFonts w:cs="Arial"/>
                <w:b/>
                <w:szCs w:val="22"/>
              </w:rPr>
              <w:t>Textsorte</w:t>
            </w:r>
            <w:r>
              <w:rPr>
                <w:rFonts w:cs="Arial"/>
                <w:b/>
                <w:szCs w:val="22"/>
              </w:rPr>
              <w:t>?</w:t>
            </w:r>
          </w:p>
          <w:p w:rsidR="00535FFF" w:rsidRDefault="00535FFF" w:rsidP="00A21E13">
            <w:pPr>
              <w:pStyle w:val="Formatvorlage05H05-ZeilenabstandGenau16pt"/>
              <w:tabs>
                <w:tab w:val="clear" w:pos="1277"/>
                <w:tab w:val="num" w:pos="568"/>
              </w:tabs>
              <w:spacing w:before="120" w:line="240" w:lineRule="auto"/>
              <w:jc w:val="both"/>
              <w:rPr>
                <w:rFonts w:cs="Arial"/>
                <w:szCs w:val="22"/>
              </w:rPr>
            </w:pPr>
            <w:r>
              <w:rPr>
                <w:rFonts w:cs="Arial"/>
                <w:szCs w:val="22"/>
              </w:rPr>
              <w:t>Autor</w:t>
            </w:r>
          </w:p>
          <w:p w:rsidR="00535FFF" w:rsidRDefault="00535FFF" w:rsidP="00A21E13">
            <w:pPr>
              <w:pStyle w:val="Formatvorlage05H05-ZeilenabstandGenau16pt"/>
              <w:tabs>
                <w:tab w:val="clear" w:pos="1277"/>
                <w:tab w:val="num" w:pos="568"/>
              </w:tabs>
              <w:spacing w:before="120" w:line="240" w:lineRule="auto"/>
              <w:jc w:val="both"/>
              <w:rPr>
                <w:rFonts w:cs="Arial"/>
                <w:szCs w:val="22"/>
              </w:rPr>
            </w:pPr>
            <w:r>
              <w:rPr>
                <w:rFonts w:cs="Arial"/>
                <w:szCs w:val="22"/>
              </w:rPr>
              <w:t xml:space="preserve">deutsche </w:t>
            </w:r>
            <w:r w:rsidRPr="0077344E">
              <w:rPr>
                <w:rFonts w:cs="Arial"/>
                <w:szCs w:val="22"/>
              </w:rPr>
              <w:t>Überschrift</w:t>
            </w:r>
          </w:p>
          <w:p w:rsidR="00535FFF" w:rsidRPr="0077344E" w:rsidRDefault="00535FFF" w:rsidP="00A21E13">
            <w:pPr>
              <w:pStyle w:val="Formatvorlage05H05-ZeilenabstandGenau16pt"/>
              <w:tabs>
                <w:tab w:val="clear" w:pos="1277"/>
                <w:tab w:val="num" w:pos="568"/>
              </w:tabs>
              <w:spacing w:before="120" w:line="240" w:lineRule="auto"/>
              <w:jc w:val="both"/>
              <w:rPr>
                <w:rFonts w:cs="Arial"/>
                <w:szCs w:val="22"/>
              </w:rPr>
            </w:pPr>
            <w:r w:rsidRPr="0077344E">
              <w:rPr>
                <w:rFonts w:cs="Arial"/>
                <w:szCs w:val="22"/>
              </w:rPr>
              <w:t>Text</w:t>
            </w:r>
            <w:r>
              <w:rPr>
                <w:rFonts w:cs="Arial"/>
                <w:szCs w:val="22"/>
              </w:rPr>
              <w:t>form (z.B. Prosa oder Dichtung)</w:t>
            </w:r>
          </w:p>
          <w:p w:rsidR="00535FFF" w:rsidRPr="0077344E" w:rsidRDefault="00535FFF" w:rsidP="00A21E13">
            <w:pPr>
              <w:pStyle w:val="00H051"/>
              <w:spacing w:before="240"/>
              <w:rPr>
                <w:rFonts w:cs="Arial"/>
                <w:b/>
                <w:szCs w:val="22"/>
              </w:rPr>
            </w:pPr>
            <w:r>
              <w:rPr>
                <w:rFonts w:cs="Arial"/>
                <w:b/>
                <w:szCs w:val="22"/>
              </w:rPr>
              <w:t xml:space="preserve">Arbeitsschritt 2: Welche </w:t>
            </w:r>
            <w:r w:rsidRPr="0077344E">
              <w:rPr>
                <w:rFonts w:cs="Arial"/>
                <w:b/>
                <w:szCs w:val="22"/>
              </w:rPr>
              <w:t xml:space="preserve">Kohärenzfaktoren </w:t>
            </w:r>
            <w:r>
              <w:rPr>
                <w:rFonts w:cs="Arial"/>
                <w:b/>
                <w:szCs w:val="22"/>
              </w:rPr>
              <w:t>verbinden die Abschnitte in sich und miteinander?</w:t>
            </w:r>
          </w:p>
          <w:p w:rsidR="00535FFF" w:rsidRPr="0077344E" w:rsidRDefault="00535FFF" w:rsidP="00A21E13">
            <w:pPr>
              <w:pStyle w:val="Formatvorlage05H05-ZeilenabstandGenau16pt"/>
              <w:tabs>
                <w:tab w:val="clear" w:pos="1277"/>
                <w:tab w:val="num" w:pos="568"/>
              </w:tabs>
              <w:spacing w:before="120" w:line="240" w:lineRule="auto"/>
              <w:jc w:val="both"/>
              <w:rPr>
                <w:rFonts w:cs="Arial"/>
                <w:szCs w:val="22"/>
              </w:rPr>
            </w:pPr>
            <w:r>
              <w:rPr>
                <w:rFonts w:cs="Arial"/>
                <w:szCs w:val="22"/>
              </w:rPr>
              <w:t>morphologisch-syntaktisch</w:t>
            </w:r>
            <w:r w:rsidRPr="0077344E">
              <w:rPr>
                <w:rFonts w:cs="Arial"/>
                <w:szCs w:val="22"/>
              </w:rPr>
              <w:t>:</w:t>
            </w:r>
          </w:p>
          <w:p w:rsidR="00535FFF" w:rsidRPr="0077344E" w:rsidRDefault="00535FFF" w:rsidP="00A21E13">
            <w:pPr>
              <w:pStyle w:val="10H05"/>
              <w:jc w:val="both"/>
              <w:rPr>
                <w:rFonts w:cs="Arial"/>
                <w:szCs w:val="22"/>
              </w:rPr>
            </w:pPr>
            <w:r w:rsidRPr="0077344E">
              <w:rPr>
                <w:rFonts w:cs="Arial"/>
                <w:szCs w:val="22"/>
              </w:rPr>
              <w:t>Personen</w:t>
            </w:r>
          </w:p>
          <w:p w:rsidR="00535FFF" w:rsidRPr="0077344E" w:rsidRDefault="00535FFF" w:rsidP="00A21E13">
            <w:pPr>
              <w:pStyle w:val="10H05"/>
              <w:jc w:val="both"/>
              <w:rPr>
                <w:rFonts w:cs="Arial"/>
                <w:szCs w:val="22"/>
              </w:rPr>
            </w:pPr>
            <w:r>
              <w:rPr>
                <w:rFonts w:cs="Arial"/>
                <w:szCs w:val="22"/>
              </w:rPr>
              <w:t>Tempora und Modi</w:t>
            </w:r>
          </w:p>
          <w:p w:rsidR="00535FFF" w:rsidRPr="0077344E" w:rsidRDefault="00535FFF" w:rsidP="00A21E13">
            <w:pPr>
              <w:pStyle w:val="10H05"/>
              <w:jc w:val="both"/>
              <w:rPr>
                <w:rFonts w:cs="Arial"/>
                <w:szCs w:val="22"/>
              </w:rPr>
            </w:pPr>
            <w:r>
              <w:rPr>
                <w:rFonts w:cs="Arial"/>
                <w:szCs w:val="22"/>
              </w:rPr>
              <w:t>Genera verbi</w:t>
            </w:r>
          </w:p>
          <w:p w:rsidR="00535FFF" w:rsidRPr="0077344E" w:rsidRDefault="00535FFF" w:rsidP="00A21E13">
            <w:pPr>
              <w:pStyle w:val="10H05"/>
              <w:jc w:val="both"/>
              <w:rPr>
                <w:rFonts w:cs="Arial"/>
                <w:szCs w:val="22"/>
              </w:rPr>
            </w:pPr>
            <w:r w:rsidRPr="0077344E">
              <w:rPr>
                <w:rFonts w:cs="Arial"/>
                <w:szCs w:val="22"/>
              </w:rPr>
              <w:t>Konnektoren</w:t>
            </w:r>
          </w:p>
          <w:p w:rsidR="00535FFF" w:rsidRPr="0077344E" w:rsidRDefault="00535FFF" w:rsidP="00A21E13">
            <w:pPr>
              <w:pStyle w:val="Formatvorlage05H05-ZeilenabstandGenau16pt"/>
              <w:tabs>
                <w:tab w:val="clear" w:pos="1277"/>
                <w:tab w:val="num" w:pos="568"/>
              </w:tabs>
              <w:spacing w:before="120" w:line="240" w:lineRule="auto"/>
              <w:jc w:val="both"/>
              <w:rPr>
                <w:rFonts w:cs="Arial"/>
                <w:szCs w:val="22"/>
              </w:rPr>
            </w:pPr>
            <w:r>
              <w:rPr>
                <w:rFonts w:cs="Arial"/>
                <w:szCs w:val="22"/>
              </w:rPr>
              <w:t>semantisch</w:t>
            </w:r>
            <w:r w:rsidRPr="0077344E">
              <w:rPr>
                <w:rFonts w:cs="Arial"/>
                <w:szCs w:val="22"/>
              </w:rPr>
              <w:t>:</w:t>
            </w:r>
          </w:p>
          <w:p w:rsidR="00535FFF" w:rsidRPr="0077344E" w:rsidRDefault="00535FFF" w:rsidP="00A21E13">
            <w:pPr>
              <w:pStyle w:val="10H05"/>
              <w:rPr>
                <w:rFonts w:cs="Arial"/>
                <w:szCs w:val="22"/>
              </w:rPr>
            </w:pPr>
            <w:r w:rsidRPr="0077344E">
              <w:rPr>
                <w:rFonts w:cs="Arial"/>
                <w:szCs w:val="22"/>
              </w:rPr>
              <w:t>Rekurrenz</w:t>
            </w:r>
            <w:r>
              <w:rPr>
                <w:rFonts w:cs="Arial"/>
                <w:szCs w:val="22"/>
              </w:rPr>
              <w:t>en und Substitutionen</w:t>
            </w:r>
          </w:p>
          <w:p w:rsidR="00535FFF" w:rsidRPr="0077344E" w:rsidRDefault="00535FFF" w:rsidP="00A21E13">
            <w:pPr>
              <w:pStyle w:val="10H05"/>
              <w:jc w:val="both"/>
              <w:rPr>
                <w:rFonts w:cs="Arial"/>
                <w:szCs w:val="22"/>
              </w:rPr>
            </w:pPr>
            <w:r>
              <w:rPr>
                <w:rFonts w:cs="Arial"/>
                <w:szCs w:val="22"/>
              </w:rPr>
              <w:t>Bedeutungsfelder (Isotopien)</w:t>
            </w:r>
          </w:p>
          <w:p w:rsidR="00535FFF" w:rsidRDefault="00535FFF" w:rsidP="00A21E13">
            <w:pPr>
              <w:pStyle w:val="00H051"/>
              <w:spacing w:before="240"/>
              <w:rPr>
                <w:rFonts w:cs="Arial"/>
                <w:szCs w:val="22"/>
              </w:rPr>
            </w:pPr>
            <w:r>
              <w:rPr>
                <w:rFonts w:cs="Arial"/>
                <w:b/>
                <w:szCs w:val="22"/>
              </w:rPr>
              <w:t xml:space="preserve">Arbeitsschritt </w:t>
            </w:r>
            <w:r w:rsidRPr="0077344E">
              <w:rPr>
                <w:rFonts w:cs="Arial"/>
                <w:b/>
                <w:szCs w:val="22"/>
              </w:rPr>
              <w:t>3</w:t>
            </w:r>
            <w:r>
              <w:rPr>
                <w:rFonts w:cs="Arial"/>
                <w:b/>
                <w:szCs w:val="22"/>
              </w:rPr>
              <w:t>: Wie wird das Thema ve</w:t>
            </w:r>
            <w:r>
              <w:rPr>
                <w:rFonts w:cs="Arial"/>
                <w:b/>
                <w:szCs w:val="22"/>
              </w:rPr>
              <w:t>r</w:t>
            </w:r>
            <w:r>
              <w:rPr>
                <w:rFonts w:cs="Arial"/>
                <w:b/>
                <w:szCs w:val="22"/>
              </w:rPr>
              <w:t>mutlich entfaltet?</w:t>
            </w:r>
            <w:r w:rsidRPr="0077344E">
              <w:rPr>
                <w:rFonts w:cs="Arial"/>
                <w:szCs w:val="22"/>
              </w:rPr>
              <w:t xml:space="preserve"> </w:t>
            </w:r>
          </w:p>
          <w:p w:rsidR="00535FFF" w:rsidRDefault="00535FFF" w:rsidP="00A21E13">
            <w:pPr>
              <w:pStyle w:val="Formatvorlage05H05-ZeilenabstandGenau16pt"/>
              <w:spacing w:before="120" w:line="240" w:lineRule="auto"/>
              <w:jc w:val="both"/>
            </w:pPr>
            <w:r w:rsidRPr="00026D98">
              <w:t>Thema in der deutschen Überschrift</w:t>
            </w:r>
          </w:p>
          <w:p w:rsidR="009A3361" w:rsidRPr="00A21E13" w:rsidRDefault="00535FFF" w:rsidP="00A21E13">
            <w:pPr>
              <w:pStyle w:val="Formatvorlage05H05-ZeilenabstandGenau16pt"/>
              <w:spacing w:before="120" w:line="240" w:lineRule="auto"/>
              <w:jc w:val="both"/>
            </w:pPr>
            <w:r w:rsidRPr="00A21E13">
              <w:rPr>
                <w:rFonts w:cs="Arial"/>
                <w:szCs w:val="22"/>
              </w:rPr>
              <w:t>Folgerungen aus der Textsorte und den Kohärenzfaktoren</w:t>
            </w:r>
          </w:p>
        </w:tc>
      </w:tr>
    </w:tbl>
    <w:p w:rsidR="002F6F50" w:rsidRPr="00D5602F" w:rsidRDefault="0047500B" w:rsidP="00D5602F">
      <w:pPr>
        <w:pageBreakBefore/>
        <w:spacing w:before="60" w:after="240"/>
        <w:jc w:val="center"/>
        <w:rPr>
          <w:rFonts w:cs="Arial"/>
          <w:b/>
          <w:sz w:val="28"/>
          <w:szCs w:val="28"/>
        </w:rPr>
      </w:pPr>
      <w:bookmarkStart w:id="0" w:name="_Toc305772278"/>
      <w:r w:rsidRPr="00D5602F">
        <w:rPr>
          <w:rFonts w:cs="Arial"/>
          <w:b/>
          <w:sz w:val="28"/>
          <w:szCs w:val="28"/>
        </w:rPr>
        <w:lastRenderedPageBreak/>
        <w:t xml:space="preserve">Schülerreferat 2: </w:t>
      </w:r>
      <w:r w:rsidR="002F6F50" w:rsidRPr="00D5602F">
        <w:rPr>
          <w:rFonts w:cs="Arial"/>
          <w:b/>
          <w:sz w:val="28"/>
          <w:szCs w:val="28"/>
        </w:rPr>
        <w:t>Textgrammatische Arbeitsschritte bei der Textanalyse (in Kenntnis einer Übersetzung)</w:t>
      </w:r>
    </w:p>
    <w:tbl>
      <w:tblPr>
        <w:tblStyle w:val="Tabellengitternetz"/>
        <w:tblW w:w="0" w:type="auto"/>
        <w:tblLook w:val="04A0"/>
      </w:tblPr>
      <w:tblGrid>
        <w:gridCol w:w="7338"/>
        <w:gridCol w:w="7448"/>
      </w:tblGrid>
      <w:tr w:rsidR="005D0066" w:rsidRPr="00E64FC3" w:rsidTr="001619BE">
        <w:trPr>
          <w:trHeight w:val="1701"/>
        </w:trPr>
        <w:tc>
          <w:tcPr>
            <w:tcW w:w="14786" w:type="dxa"/>
            <w:gridSpan w:val="2"/>
            <w:tcBorders>
              <w:top w:val="nil"/>
              <w:left w:val="nil"/>
              <w:right w:val="nil"/>
            </w:tcBorders>
            <w:vAlign w:val="bottom"/>
          </w:tcPr>
          <w:p w:rsidR="005D0066" w:rsidRPr="00E64FC3" w:rsidRDefault="00747114" w:rsidP="00256B6B">
            <w:pPr>
              <w:jc w:val="center"/>
              <w:rPr>
                <w:rFonts w:cs="Arial"/>
                <w:sz w:val="20"/>
              </w:rPr>
            </w:pPr>
            <w:r>
              <w:rPr>
                <w:rFonts w:cs="Arial"/>
                <w:noProof/>
                <w:sz w:val="20"/>
                <w:lang w:val="de-DE"/>
              </w:rPr>
              <w:pict>
                <v:shape id="_x0000_s1122" type="#_x0000_t202" style="position:absolute;left:0;text-align:left;margin-left:22.25pt;margin-top:10.75pt;width:684.4pt;height:108.45pt;z-index:251731968" filled="f" stroked="f">
                  <v:textbox style="mso-next-textbox:#_x0000_s1122">
                    <w:txbxContent>
                      <w:p w:rsidR="005D0066" w:rsidRPr="00864A5D" w:rsidRDefault="005D0066" w:rsidP="00864A5D">
                        <w:pPr>
                          <w:spacing w:after="240"/>
                          <w:jc w:val="center"/>
                          <w:rPr>
                            <w:szCs w:val="22"/>
                          </w:rPr>
                        </w:pPr>
                        <w:r w:rsidRPr="00864A5D">
                          <w:rPr>
                            <w:rFonts w:cs="Arial"/>
                            <w:b/>
                            <w:szCs w:val="22"/>
                          </w:rPr>
                          <w:t>Befreie dich selbst!</w:t>
                        </w:r>
                      </w:p>
                      <w:tbl>
                        <w:tblPr>
                          <w:tblStyle w:val="Tabellengitternetz"/>
                          <w:tblW w:w="113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86"/>
                          <w:gridCol w:w="6254"/>
                        </w:tblGrid>
                        <w:tr w:rsidR="005D0066" w:rsidRPr="00864A5D" w:rsidTr="00612646">
                          <w:trPr>
                            <w:trHeight w:val="1588"/>
                            <w:jc w:val="center"/>
                          </w:trPr>
                          <w:tc>
                            <w:tcPr>
                              <w:tcW w:w="4794" w:type="dxa"/>
                            </w:tcPr>
                            <w:p w:rsidR="005D0066" w:rsidRPr="00864A5D" w:rsidRDefault="005D0066" w:rsidP="00612646">
                              <w:pPr>
                                <w:rPr>
                                  <w:rFonts w:cs="Arial"/>
                                  <w:i/>
                                  <w:szCs w:val="22"/>
                                  <w:lang w:val="en-US"/>
                                </w:rPr>
                              </w:pPr>
                              <w:r w:rsidRPr="00864A5D">
                                <w:rPr>
                                  <w:szCs w:val="22"/>
                                  <w:lang w:val="en-US"/>
                                </w:rPr>
                                <w:t>Si corpus perduci exercitatione ad hanc patientiam potest, qua et pugnos pariter et calces non unius hominis ferat, qua solem ardentissimum in ferventissimo pulvere sustinens aliquis et sanguine suo madens diem ducat</w:t>
                              </w:r>
                              <w:r w:rsidR="00864A5D" w:rsidRPr="00864A5D">
                                <w:rPr>
                                  <w:szCs w:val="22"/>
                                  <w:lang w:val="en-US"/>
                                </w:rPr>
                                <w:t xml:space="preserve"> - quanto facilius animus conroborari possit, ut fortunae ictus se </w:t>
                              </w:r>
                            </w:p>
                          </w:tc>
                          <w:tc>
                            <w:tcPr>
                              <w:tcW w:w="5895" w:type="dxa"/>
                            </w:tcPr>
                            <w:p w:rsidR="005D0066" w:rsidRPr="00864A5D" w:rsidRDefault="005D0066" w:rsidP="00612646">
                              <w:pPr>
                                <w:rPr>
                                  <w:rFonts w:cs="Arial"/>
                                  <w:i/>
                                  <w:szCs w:val="22"/>
                                </w:rPr>
                              </w:pPr>
                              <w:r w:rsidRPr="00864A5D">
                                <w:rPr>
                                  <w:i/>
                                  <w:szCs w:val="22"/>
                                </w:rPr>
                                <w:t>Wenn der Körper durch Training zu solcher Leidensfähigkeit gebracht werden kann, dass er in gleicher Weise Faustschl</w:t>
                              </w:r>
                              <w:r w:rsidRPr="00864A5D">
                                <w:rPr>
                                  <w:i/>
                                  <w:szCs w:val="22"/>
                                </w:rPr>
                                <w:t>ä</w:t>
                              </w:r>
                              <w:r w:rsidRPr="00864A5D">
                                <w:rPr>
                                  <w:i/>
                                  <w:szCs w:val="22"/>
                                </w:rPr>
                                <w:t>ge und Fußtritte nicht nur eines Menschen erträgt, dass einer, die sengende Sonne in glutheißem Sand ertragend und von eigenem Blut triefend, den Tag hinbringt</w:t>
                              </w:r>
                              <w:r w:rsidR="00864A5D" w:rsidRPr="00864A5D">
                                <w:rPr>
                                  <w:i/>
                                  <w:szCs w:val="22"/>
                                </w:rPr>
                                <w:t xml:space="preserve"> - wieviel leichter könnte die Seele Kraft gewinnen, dass sie des Schicksals </w:t>
                              </w:r>
                            </w:p>
                          </w:tc>
                        </w:tr>
                      </w:tbl>
                      <w:p w:rsidR="005D0066" w:rsidRPr="00864A5D" w:rsidRDefault="005D0066" w:rsidP="00612646"/>
                    </w:txbxContent>
                  </v:textbox>
                </v:shape>
              </w:pict>
            </w:r>
            <w:r w:rsidRPr="00747114">
              <w:rPr>
                <w:rFonts w:cs="Arial"/>
                <w:sz w:val="20"/>
              </w:rPr>
            </w:r>
            <w:r>
              <w:rPr>
                <w:rFonts w:cs="Arial"/>
                <w:sz w:val="20"/>
              </w:rPr>
              <w:pict>
                <v:shape id="_x0000_s1123" type="#_x0000_t65" style="width:685.6pt;height:118.15pt;rotation:180;mso-position-horizontal-relative:char;mso-position-vertical-relative:line" adj="19591" fillcolor="#ffc">
                  <w10:wrap type="none"/>
                  <w10:anchorlock/>
                </v:shape>
              </w:pict>
            </w:r>
          </w:p>
        </w:tc>
      </w:tr>
      <w:tr w:rsidR="002F6F50" w:rsidRPr="00E64FC3" w:rsidTr="00864A5D">
        <w:trPr>
          <w:trHeight w:val="284"/>
        </w:trPr>
        <w:tc>
          <w:tcPr>
            <w:tcW w:w="7338" w:type="dxa"/>
            <w:vAlign w:val="center"/>
          </w:tcPr>
          <w:p w:rsidR="002F6F50" w:rsidRPr="00E466C6" w:rsidRDefault="002F6F50" w:rsidP="00606879">
            <w:pPr>
              <w:jc w:val="center"/>
              <w:rPr>
                <w:rFonts w:cs="Arial"/>
                <w:b/>
                <w:sz w:val="20"/>
              </w:rPr>
            </w:pPr>
            <w:r w:rsidRPr="00E466C6">
              <w:rPr>
                <w:rFonts w:cs="Arial"/>
                <w:b/>
                <w:sz w:val="20"/>
              </w:rPr>
              <w:t xml:space="preserve">Geführte </w:t>
            </w:r>
            <w:r w:rsidR="00606879">
              <w:rPr>
                <w:rFonts w:cs="Arial"/>
                <w:b/>
                <w:sz w:val="20"/>
              </w:rPr>
              <w:t>Interpretation</w:t>
            </w:r>
            <w:r w:rsidR="00606879">
              <w:rPr>
                <w:rFonts w:cs="Arial"/>
                <w:b/>
                <w:sz w:val="20"/>
              </w:rPr>
              <w:br/>
            </w:r>
            <w:r w:rsidRPr="00E466C6">
              <w:rPr>
                <w:rFonts w:cs="Arial"/>
                <w:b/>
                <w:sz w:val="20"/>
              </w:rPr>
              <w:t>(</w:t>
            </w:r>
            <w:r w:rsidR="00606879">
              <w:rPr>
                <w:rFonts w:cs="Arial"/>
                <w:b/>
                <w:sz w:val="20"/>
              </w:rPr>
              <w:t xml:space="preserve">eine Aufgabe: </w:t>
            </w:r>
            <w:r w:rsidR="000F5719">
              <w:rPr>
                <w:rFonts w:cs="Arial"/>
                <w:b/>
                <w:sz w:val="20"/>
              </w:rPr>
              <w:t>„Gliedern Sie den Text.“)</w:t>
            </w:r>
          </w:p>
        </w:tc>
        <w:tc>
          <w:tcPr>
            <w:tcW w:w="7448" w:type="dxa"/>
            <w:vAlign w:val="center"/>
          </w:tcPr>
          <w:p w:rsidR="002F6F50" w:rsidRPr="009D63FB" w:rsidRDefault="002F6F50" w:rsidP="00606879">
            <w:pPr>
              <w:pStyle w:val="00H051"/>
              <w:jc w:val="center"/>
              <w:rPr>
                <w:rFonts w:cs="Arial"/>
                <w:b/>
                <w:sz w:val="20"/>
              </w:rPr>
            </w:pPr>
            <w:r w:rsidRPr="00E64FC3">
              <w:rPr>
                <w:rFonts w:cs="Arial"/>
                <w:b/>
                <w:sz w:val="20"/>
              </w:rPr>
              <w:t xml:space="preserve">Selbstständige </w:t>
            </w:r>
            <w:r w:rsidR="00606879">
              <w:rPr>
                <w:rFonts w:cs="Arial"/>
                <w:b/>
                <w:sz w:val="20"/>
              </w:rPr>
              <w:t>Interpretation</w:t>
            </w:r>
            <w:r w:rsidR="00606879">
              <w:rPr>
                <w:rFonts w:cs="Arial"/>
                <w:b/>
                <w:sz w:val="20"/>
              </w:rPr>
              <w:br/>
            </w:r>
            <w:r w:rsidR="00864A5D">
              <w:rPr>
                <w:rFonts w:cs="Arial"/>
                <w:b/>
                <w:sz w:val="20"/>
              </w:rPr>
              <w:t>(</w:t>
            </w:r>
            <w:r w:rsidR="00606879">
              <w:rPr>
                <w:rFonts w:cs="Arial"/>
                <w:b/>
                <w:sz w:val="20"/>
              </w:rPr>
              <w:t xml:space="preserve">einzige Aufgabe: </w:t>
            </w:r>
            <w:r w:rsidR="000F5719">
              <w:rPr>
                <w:rFonts w:cs="Arial"/>
                <w:b/>
                <w:sz w:val="20"/>
              </w:rPr>
              <w:t>„Interpretieren Sie den Text.“</w:t>
            </w:r>
            <w:r w:rsidR="00864A5D">
              <w:rPr>
                <w:rFonts w:cs="Arial"/>
                <w:b/>
                <w:sz w:val="20"/>
              </w:rPr>
              <w:t>)</w:t>
            </w:r>
          </w:p>
        </w:tc>
      </w:tr>
      <w:tr w:rsidR="005D0066" w:rsidRPr="00E64FC3" w:rsidTr="00864A5D">
        <w:tc>
          <w:tcPr>
            <w:tcW w:w="7338" w:type="dxa"/>
          </w:tcPr>
          <w:p w:rsidR="005D0066" w:rsidRPr="000F5719" w:rsidRDefault="000F5719" w:rsidP="00612646">
            <w:pPr>
              <w:pStyle w:val="00H051"/>
              <w:spacing w:before="180" w:line="220" w:lineRule="exact"/>
              <w:rPr>
                <w:rFonts w:cs="Arial"/>
                <w:b/>
                <w:szCs w:val="22"/>
              </w:rPr>
            </w:pPr>
            <w:r w:rsidRPr="000F5719">
              <w:rPr>
                <w:rFonts w:cs="Arial"/>
                <w:b/>
                <w:szCs w:val="22"/>
              </w:rPr>
              <w:t xml:space="preserve">Arbeitsschritt 1: </w:t>
            </w:r>
            <w:r w:rsidR="005D0066" w:rsidRPr="000F5719">
              <w:rPr>
                <w:rFonts w:cs="Arial"/>
                <w:b/>
                <w:szCs w:val="22"/>
              </w:rPr>
              <w:t>Textsorte</w:t>
            </w:r>
            <w:r w:rsidRPr="000F5719">
              <w:rPr>
                <w:rFonts w:cs="Arial"/>
                <w:b/>
                <w:szCs w:val="22"/>
              </w:rPr>
              <w:t>?</w:t>
            </w:r>
          </w:p>
          <w:p w:rsidR="005D0066" w:rsidRPr="000F5719" w:rsidRDefault="005D0066" w:rsidP="00256B6B">
            <w:pPr>
              <w:pStyle w:val="Formatvorlage05H05-10pt"/>
              <w:spacing w:line="220" w:lineRule="exact"/>
              <w:rPr>
                <w:sz w:val="22"/>
                <w:szCs w:val="22"/>
              </w:rPr>
            </w:pPr>
            <w:r w:rsidRPr="000F5719">
              <w:rPr>
                <w:sz w:val="22"/>
                <w:szCs w:val="22"/>
              </w:rPr>
              <w:t xml:space="preserve">Autorangabe, </w:t>
            </w:r>
            <w:r w:rsidR="000F5719" w:rsidRPr="000F5719">
              <w:rPr>
                <w:sz w:val="22"/>
                <w:szCs w:val="22"/>
              </w:rPr>
              <w:t xml:space="preserve">deutsche </w:t>
            </w:r>
            <w:r w:rsidRPr="000F5719">
              <w:rPr>
                <w:sz w:val="22"/>
                <w:szCs w:val="22"/>
              </w:rPr>
              <w:t>Überschrift, Textform?</w:t>
            </w:r>
          </w:p>
          <w:p w:rsidR="005D0066" w:rsidRPr="000F5719" w:rsidRDefault="005D0066" w:rsidP="00256B6B">
            <w:pPr>
              <w:pStyle w:val="00H051"/>
              <w:spacing w:line="220" w:lineRule="exact"/>
              <w:ind w:left="568"/>
              <w:rPr>
                <w:szCs w:val="22"/>
              </w:rPr>
            </w:pPr>
            <w:r w:rsidRPr="000F5719">
              <w:rPr>
                <w:szCs w:val="22"/>
              </w:rPr>
              <w:t>=&gt; Erwartung einer bestimmten thematischen Entfaltung</w:t>
            </w:r>
          </w:p>
          <w:p w:rsidR="005D0066" w:rsidRPr="000F5719" w:rsidRDefault="000F5719" w:rsidP="00606879">
            <w:pPr>
              <w:spacing w:before="120" w:line="220" w:lineRule="exact"/>
              <w:ind w:left="284" w:hanging="284"/>
              <w:rPr>
                <w:b/>
                <w:szCs w:val="22"/>
              </w:rPr>
            </w:pPr>
            <w:r w:rsidRPr="000F5719">
              <w:rPr>
                <w:b/>
                <w:szCs w:val="22"/>
              </w:rPr>
              <w:t>Arbeitsschritt 2:</w:t>
            </w:r>
            <w:r w:rsidR="005D0066" w:rsidRPr="000F5719">
              <w:rPr>
                <w:b/>
                <w:szCs w:val="22"/>
              </w:rPr>
              <w:t xml:space="preserve"> </w:t>
            </w:r>
            <w:r w:rsidRPr="000F5719">
              <w:rPr>
                <w:b/>
                <w:szCs w:val="22"/>
              </w:rPr>
              <w:t>Wie wird das Thema entfaltet?</w:t>
            </w:r>
          </w:p>
          <w:p w:rsidR="00612646" w:rsidRDefault="00612646" w:rsidP="00612646">
            <w:pPr>
              <w:pStyle w:val="05H05-"/>
            </w:pPr>
            <w:r>
              <w:t>Erfassen des Textinhalts auf der Grundlage der deutschen Übe</w:t>
            </w:r>
            <w:r>
              <w:t>r</w:t>
            </w:r>
            <w:r>
              <w:t>setzung</w:t>
            </w:r>
          </w:p>
          <w:p w:rsidR="00612646" w:rsidRPr="000F5719" w:rsidRDefault="00612646" w:rsidP="00612646">
            <w:pPr>
              <w:pStyle w:val="05H051"/>
            </w:pPr>
            <w:r>
              <w:t>=&gt;</w:t>
            </w:r>
            <w:r>
              <w:tab/>
              <w:t xml:space="preserve">Erstellen einer </w:t>
            </w:r>
            <w:r w:rsidRPr="000F5719">
              <w:t>provisorische</w:t>
            </w:r>
            <w:r>
              <w:t>n</w:t>
            </w:r>
            <w:r w:rsidRPr="000F5719">
              <w:t xml:space="preserve"> Gliederung</w:t>
            </w:r>
          </w:p>
          <w:p w:rsidR="005D0066" w:rsidRPr="000F5719" w:rsidRDefault="000F5719" w:rsidP="00606879">
            <w:pPr>
              <w:pStyle w:val="00H051"/>
              <w:spacing w:before="120" w:line="220" w:lineRule="exact"/>
              <w:rPr>
                <w:rFonts w:cs="Arial"/>
                <w:b/>
                <w:szCs w:val="22"/>
              </w:rPr>
            </w:pPr>
            <w:r>
              <w:rPr>
                <w:rFonts w:cs="Arial"/>
                <w:b/>
                <w:szCs w:val="22"/>
              </w:rPr>
              <w:t>Arbeitsschritt 3:</w:t>
            </w:r>
            <w:r w:rsidR="005D0066" w:rsidRPr="000F5719">
              <w:rPr>
                <w:rFonts w:cs="Arial"/>
                <w:b/>
                <w:szCs w:val="22"/>
              </w:rPr>
              <w:t xml:space="preserve"> </w:t>
            </w:r>
            <w:r>
              <w:rPr>
                <w:rFonts w:cs="Arial"/>
                <w:b/>
                <w:szCs w:val="22"/>
              </w:rPr>
              <w:t xml:space="preserve">Bestätigen die vorgefundenen </w:t>
            </w:r>
            <w:r w:rsidR="005D0066" w:rsidRPr="000F5719">
              <w:rPr>
                <w:rFonts w:cs="Arial"/>
                <w:b/>
                <w:szCs w:val="22"/>
              </w:rPr>
              <w:t xml:space="preserve">Kohärenzfaktoren </w:t>
            </w:r>
            <w:r>
              <w:rPr>
                <w:rFonts w:cs="Arial"/>
                <w:b/>
                <w:szCs w:val="22"/>
              </w:rPr>
              <w:t>die provisorische Gliederung?</w:t>
            </w:r>
          </w:p>
          <w:p w:rsidR="005D0066" w:rsidRPr="000F5719" w:rsidRDefault="005D0066" w:rsidP="000F5719">
            <w:pPr>
              <w:pStyle w:val="Formatvorlage05H05-10pt"/>
              <w:spacing w:before="60" w:line="220" w:lineRule="exact"/>
              <w:rPr>
                <w:sz w:val="22"/>
                <w:szCs w:val="22"/>
              </w:rPr>
            </w:pPr>
            <w:r w:rsidRPr="000F5719">
              <w:rPr>
                <w:sz w:val="22"/>
                <w:szCs w:val="22"/>
              </w:rPr>
              <w:t>semantische:</w:t>
            </w:r>
          </w:p>
          <w:p w:rsidR="005D0066" w:rsidRPr="000F5719" w:rsidRDefault="005D0066" w:rsidP="00256B6B">
            <w:pPr>
              <w:pStyle w:val="10H05"/>
              <w:spacing w:line="220" w:lineRule="exact"/>
              <w:rPr>
                <w:szCs w:val="22"/>
              </w:rPr>
            </w:pPr>
            <w:r w:rsidRPr="000F5719">
              <w:rPr>
                <w:szCs w:val="22"/>
              </w:rPr>
              <w:t>Rekurrenz</w:t>
            </w:r>
            <w:r w:rsidR="000F5719">
              <w:rPr>
                <w:szCs w:val="22"/>
              </w:rPr>
              <w:t>en und Substitutionen</w:t>
            </w:r>
          </w:p>
          <w:p w:rsidR="005D0066" w:rsidRPr="000F5719" w:rsidRDefault="005D0066" w:rsidP="00256B6B">
            <w:pPr>
              <w:pStyle w:val="10H05"/>
              <w:spacing w:line="220" w:lineRule="exact"/>
              <w:rPr>
                <w:szCs w:val="22"/>
              </w:rPr>
            </w:pPr>
            <w:r w:rsidRPr="000F5719">
              <w:rPr>
                <w:szCs w:val="22"/>
              </w:rPr>
              <w:t>Bedeutungsfelder (Isotopien)</w:t>
            </w:r>
          </w:p>
          <w:p w:rsidR="005D0066" w:rsidRPr="000F5719" w:rsidRDefault="000F5719" w:rsidP="000F5719">
            <w:pPr>
              <w:pStyle w:val="05H05-"/>
              <w:spacing w:before="120" w:line="220" w:lineRule="exact"/>
              <w:rPr>
                <w:szCs w:val="22"/>
              </w:rPr>
            </w:pPr>
            <w:r>
              <w:rPr>
                <w:szCs w:val="22"/>
              </w:rPr>
              <w:t>morphologisch-</w:t>
            </w:r>
            <w:r w:rsidR="005D0066" w:rsidRPr="000F5719">
              <w:rPr>
                <w:szCs w:val="22"/>
              </w:rPr>
              <w:t>syntaktische:</w:t>
            </w:r>
          </w:p>
          <w:p w:rsidR="000F5719" w:rsidRDefault="005D0066" w:rsidP="00256B6B">
            <w:pPr>
              <w:pStyle w:val="10H05"/>
              <w:tabs>
                <w:tab w:val="num" w:pos="360"/>
              </w:tabs>
              <w:spacing w:line="220" w:lineRule="exact"/>
              <w:rPr>
                <w:szCs w:val="22"/>
              </w:rPr>
            </w:pPr>
            <w:r w:rsidRPr="000F5719">
              <w:rPr>
                <w:szCs w:val="22"/>
              </w:rPr>
              <w:t>Personen</w:t>
            </w:r>
          </w:p>
          <w:p w:rsidR="000F5719" w:rsidRDefault="000F5719" w:rsidP="00256B6B">
            <w:pPr>
              <w:pStyle w:val="10H05"/>
              <w:tabs>
                <w:tab w:val="num" w:pos="360"/>
              </w:tabs>
              <w:spacing w:line="220" w:lineRule="exact"/>
              <w:rPr>
                <w:szCs w:val="22"/>
              </w:rPr>
            </w:pPr>
            <w:r>
              <w:rPr>
                <w:szCs w:val="22"/>
              </w:rPr>
              <w:t>Tempora und Modi</w:t>
            </w:r>
          </w:p>
          <w:p w:rsidR="005D0066" w:rsidRPr="000F5719" w:rsidRDefault="000F5719" w:rsidP="00256B6B">
            <w:pPr>
              <w:pStyle w:val="10H05"/>
              <w:tabs>
                <w:tab w:val="num" w:pos="360"/>
              </w:tabs>
              <w:spacing w:line="220" w:lineRule="exact"/>
              <w:rPr>
                <w:szCs w:val="22"/>
              </w:rPr>
            </w:pPr>
            <w:r>
              <w:rPr>
                <w:szCs w:val="22"/>
              </w:rPr>
              <w:t>Genera verborum</w:t>
            </w:r>
          </w:p>
          <w:p w:rsidR="005D0066" w:rsidRDefault="005D0066" w:rsidP="000F5719">
            <w:pPr>
              <w:pStyle w:val="10H05"/>
              <w:tabs>
                <w:tab w:val="num" w:pos="360"/>
              </w:tabs>
              <w:spacing w:line="220" w:lineRule="exact"/>
              <w:rPr>
                <w:szCs w:val="22"/>
              </w:rPr>
            </w:pPr>
            <w:r w:rsidRPr="000F5719">
              <w:rPr>
                <w:szCs w:val="22"/>
              </w:rPr>
              <w:t>Konnektoren</w:t>
            </w:r>
          </w:p>
          <w:p w:rsidR="00612646" w:rsidRPr="000F5719" w:rsidRDefault="00612646" w:rsidP="00612646">
            <w:pPr>
              <w:pStyle w:val="05H051"/>
            </w:pPr>
            <w:r>
              <w:t>=&gt; endgültige Gliederung</w:t>
            </w:r>
          </w:p>
        </w:tc>
        <w:tc>
          <w:tcPr>
            <w:tcW w:w="7448" w:type="dxa"/>
          </w:tcPr>
          <w:p w:rsidR="00606879" w:rsidRPr="000F5719" w:rsidRDefault="00606879" w:rsidP="00612646">
            <w:pPr>
              <w:pStyle w:val="00H051"/>
              <w:spacing w:before="180" w:line="220" w:lineRule="exact"/>
              <w:rPr>
                <w:rFonts w:cs="Arial"/>
                <w:b/>
                <w:szCs w:val="22"/>
              </w:rPr>
            </w:pPr>
            <w:r w:rsidRPr="000F5719">
              <w:rPr>
                <w:rFonts w:cs="Arial"/>
                <w:b/>
                <w:szCs w:val="22"/>
              </w:rPr>
              <w:t>Arbeitsschritt 1: Textsorte?</w:t>
            </w:r>
          </w:p>
          <w:p w:rsidR="00606879" w:rsidRPr="000F5719" w:rsidRDefault="00606879" w:rsidP="00606879">
            <w:pPr>
              <w:pStyle w:val="Formatvorlage05H05-10pt"/>
              <w:spacing w:line="220" w:lineRule="exact"/>
              <w:rPr>
                <w:sz w:val="22"/>
                <w:szCs w:val="22"/>
              </w:rPr>
            </w:pPr>
            <w:r w:rsidRPr="000F5719">
              <w:rPr>
                <w:sz w:val="22"/>
                <w:szCs w:val="22"/>
              </w:rPr>
              <w:t>Autorangabe, deutsche Überschrift, Textform?</w:t>
            </w:r>
          </w:p>
          <w:p w:rsidR="00606879" w:rsidRPr="000F5719" w:rsidRDefault="00606879" w:rsidP="00606879">
            <w:pPr>
              <w:pStyle w:val="00H051"/>
              <w:spacing w:line="220" w:lineRule="exact"/>
              <w:ind w:left="568"/>
              <w:rPr>
                <w:szCs w:val="22"/>
              </w:rPr>
            </w:pPr>
            <w:r w:rsidRPr="000F5719">
              <w:rPr>
                <w:szCs w:val="22"/>
              </w:rPr>
              <w:t>=&gt; Erwartung einer bestimmten thematischen Entfaltung</w:t>
            </w:r>
          </w:p>
          <w:p w:rsidR="00606879" w:rsidRPr="000F5719" w:rsidRDefault="00606879" w:rsidP="00606879">
            <w:pPr>
              <w:spacing w:before="120" w:line="220" w:lineRule="exact"/>
              <w:ind w:left="284" w:hanging="284"/>
              <w:rPr>
                <w:b/>
                <w:szCs w:val="22"/>
              </w:rPr>
            </w:pPr>
            <w:r w:rsidRPr="000F5719">
              <w:rPr>
                <w:b/>
                <w:szCs w:val="22"/>
              </w:rPr>
              <w:t>Arbeitsschritt 2: Wie wird das Thema entfaltet?</w:t>
            </w:r>
          </w:p>
          <w:p w:rsidR="00612646" w:rsidRDefault="00612646" w:rsidP="00612646">
            <w:pPr>
              <w:pStyle w:val="05H05-"/>
            </w:pPr>
            <w:r>
              <w:t>Erfassen des Textinhalts auf der Grundlage der deutschen Überse</w:t>
            </w:r>
            <w:r>
              <w:t>t</w:t>
            </w:r>
            <w:r>
              <w:t>zung</w:t>
            </w:r>
          </w:p>
          <w:p w:rsidR="00612646" w:rsidRPr="000F5719" w:rsidRDefault="00612646" w:rsidP="00612646">
            <w:pPr>
              <w:pStyle w:val="05H051"/>
            </w:pPr>
            <w:r>
              <w:t>=&gt;</w:t>
            </w:r>
            <w:r>
              <w:tab/>
              <w:t xml:space="preserve">Erstellen einer </w:t>
            </w:r>
            <w:r w:rsidRPr="000F5719">
              <w:t>provisorische</w:t>
            </w:r>
            <w:r>
              <w:t>n</w:t>
            </w:r>
            <w:r w:rsidRPr="000F5719">
              <w:t xml:space="preserve"> Gliederung</w:t>
            </w:r>
          </w:p>
          <w:p w:rsidR="00606879" w:rsidRPr="000F5719" w:rsidRDefault="00606879" w:rsidP="00606879">
            <w:pPr>
              <w:pStyle w:val="00H051"/>
              <w:spacing w:before="120" w:line="220" w:lineRule="exact"/>
              <w:rPr>
                <w:rFonts w:cs="Arial"/>
                <w:b/>
                <w:szCs w:val="22"/>
              </w:rPr>
            </w:pPr>
            <w:r>
              <w:rPr>
                <w:rFonts w:cs="Arial"/>
                <w:b/>
                <w:szCs w:val="22"/>
              </w:rPr>
              <w:t>Arbeitsschritt 3:</w:t>
            </w:r>
            <w:r w:rsidRPr="000F5719">
              <w:rPr>
                <w:rFonts w:cs="Arial"/>
                <w:b/>
                <w:szCs w:val="22"/>
              </w:rPr>
              <w:t xml:space="preserve"> </w:t>
            </w:r>
            <w:r>
              <w:rPr>
                <w:rFonts w:cs="Arial"/>
                <w:b/>
                <w:szCs w:val="22"/>
              </w:rPr>
              <w:t xml:space="preserve">Bestätigen die vorgefundenen </w:t>
            </w:r>
            <w:r w:rsidRPr="000F5719">
              <w:rPr>
                <w:rFonts w:cs="Arial"/>
                <w:b/>
                <w:szCs w:val="22"/>
              </w:rPr>
              <w:t xml:space="preserve">Kohärenzfaktoren </w:t>
            </w:r>
            <w:r>
              <w:rPr>
                <w:rFonts w:cs="Arial"/>
                <w:b/>
                <w:szCs w:val="22"/>
              </w:rPr>
              <w:t>die provisorische Gliederung?</w:t>
            </w:r>
          </w:p>
          <w:p w:rsidR="00606879" w:rsidRPr="000F5719" w:rsidRDefault="00606879" w:rsidP="00606879">
            <w:pPr>
              <w:pStyle w:val="Formatvorlage05H05-10pt"/>
              <w:spacing w:before="60" w:line="220" w:lineRule="exact"/>
              <w:rPr>
                <w:sz w:val="22"/>
                <w:szCs w:val="22"/>
              </w:rPr>
            </w:pPr>
            <w:r w:rsidRPr="000F5719">
              <w:rPr>
                <w:sz w:val="22"/>
                <w:szCs w:val="22"/>
              </w:rPr>
              <w:t>semantische:</w:t>
            </w:r>
          </w:p>
          <w:p w:rsidR="00606879" w:rsidRPr="000F5719" w:rsidRDefault="00606879" w:rsidP="00606879">
            <w:pPr>
              <w:pStyle w:val="10H05"/>
              <w:spacing w:line="220" w:lineRule="exact"/>
              <w:rPr>
                <w:szCs w:val="22"/>
              </w:rPr>
            </w:pPr>
            <w:r w:rsidRPr="000F5719">
              <w:rPr>
                <w:szCs w:val="22"/>
              </w:rPr>
              <w:t>Rekurrenz</w:t>
            </w:r>
            <w:r>
              <w:rPr>
                <w:szCs w:val="22"/>
              </w:rPr>
              <w:t>en und Substitutionen</w:t>
            </w:r>
          </w:p>
          <w:p w:rsidR="00606879" w:rsidRPr="000F5719" w:rsidRDefault="00606879" w:rsidP="00606879">
            <w:pPr>
              <w:pStyle w:val="10H05"/>
              <w:spacing w:line="220" w:lineRule="exact"/>
              <w:rPr>
                <w:szCs w:val="22"/>
              </w:rPr>
            </w:pPr>
            <w:r w:rsidRPr="000F5719">
              <w:rPr>
                <w:szCs w:val="22"/>
              </w:rPr>
              <w:t>Bedeutungsfelder (Isotopien)</w:t>
            </w:r>
          </w:p>
          <w:p w:rsidR="00606879" w:rsidRPr="000F5719" w:rsidRDefault="00606879" w:rsidP="00606879">
            <w:pPr>
              <w:pStyle w:val="05H05-"/>
              <w:spacing w:before="120" w:line="220" w:lineRule="exact"/>
              <w:rPr>
                <w:szCs w:val="22"/>
              </w:rPr>
            </w:pPr>
            <w:r>
              <w:rPr>
                <w:szCs w:val="22"/>
              </w:rPr>
              <w:t>morphologisch-</w:t>
            </w:r>
            <w:r w:rsidRPr="000F5719">
              <w:rPr>
                <w:szCs w:val="22"/>
              </w:rPr>
              <w:t>syntaktische:</w:t>
            </w:r>
          </w:p>
          <w:p w:rsidR="00606879" w:rsidRDefault="00606879" w:rsidP="00606879">
            <w:pPr>
              <w:pStyle w:val="10H05"/>
              <w:tabs>
                <w:tab w:val="num" w:pos="360"/>
              </w:tabs>
              <w:spacing w:line="220" w:lineRule="exact"/>
              <w:rPr>
                <w:szCs w:val="22"/>
              </w:rPr>
            </w:pPr>
            <w:r w:rsidRPr="000F5719">
              <w:rPr>
                <w:szCs w:val="22"/>
              </w:rPr>
              <w:t>Personen</w:t>
            </w:r>
          </w:p>
          <w:p w:rsidR="00606879" w:rsidRDefault="00606879" w:rsidP="00606879">
            <w:pPr>
              <w:pStyle w:val="10H05"/>
              <w:tabs>
                <w:tab w:val="num" w:pos="360"/>
              </w:tabs>
              <w:spacing w:line="220" w:lineRule="exact"/>
              <w:rPr>
                <w:szCs w:val="22"/>
              </w:rPr>
            </w:pPr>
            <w:r>
              <w:rPr>
                <w:szCs w:val="22"/>
              </w:rPr>
              <w:t>Tempora und Modi</w:t>
            </w:r>
          </w:p>
          <w:p w:rsidR="00606879" w:rsidRDefault="00606879" w:rsidP="00606879">
            <w:pPr>
              <w:pStyle w:val="10H05"/>
              <w:tabs>
                <w:tab w:val="num" w:pos="360"/>
              </w:tabs>
              <w:spacing w:line="220" w:lineRule="exact"/>
              <w:rPr>
                <w:szCs w:val="22"/>
              </w:rPr>
            </w:pPr>
            <w:r>
              <w:rPr>
                <w:szCs w:val="22"/>
              </w:rPr>
              <w:t>Genera verborum</w:t>
            </w:r>
          </w:p>
          <w:p w:rsidR="00606879" w:rsidRDefault="00606879" w:rsidP="00606879">
            <w:pPr>
              <w:pStyle w:val="10H05"/>
              <w:tabs>
                <w:tab w:val="num" w:pos="360"/>
              </w:tabs>
              <w:spacing w:line="220" w:lineRule="exact"/>
              <w:rPr>
                <w:szCs w:val="22"/>
              </w:rPr>
            </w:pPr>
            <w:r w:rsidRPr="00606879">
              <w:rPr>
                <w:szCs w:val="22"/>
              </w:rPr>
              <w:t>Konnektoren</w:t>
            </w:r>
          </w:p>
          <w:p w:rsidR="00612646" w:rsidRPr="00606879" w:rsidRDefault="00612646" w:rsidP="00612646">
            <w:pPr>
              <w:pStyle w:val="05H051"/>
            </w:pPr>
            <w:r>
              <w:t>=&gt; endgültige Gliederung</w:t>
            </w:r>
          </w:p>
          <w:p w:rsidR="005D0066" w:rsidRPr="00606879" w:rsidRDefault="00606879" w:rsidP="00606879">
            <w:pPr>
              <w:pStyle w:val="00H051"/>
              <w:spacing w:before="120" w:line="220" w:lineRule="exact"/>
              <w:rPr>
                <w:b/>
                <w:szCs w:val="22"/>
              </w:rPr>
            </w:pPr>
            <w:r w:rsidRPr="00606879">
              <w:rPr>
                <w:b/>
                <w:szCs w:val="22"/>
              </w:rPr>
              <w:t xml:space="preserve">Arbeitsschritt </w:t>
            </w:r>
            <w:r w:rsidR="005D0066" w:rsidRPr="00606879">
              <w:rPr>
                <w:b/>
                <w:szCs w:val="22"/>
              </w:rPr>
              <w:t>4</w:t>
            </w:r>
            <w:r w:rsidRPr="00606879">
              <w:rPr>
                <w:b/>
                <w:szCs w:val="22"/>
              </w:rPr>
              <w:t xml:space="preserve">: </w:t>
            </w:r>
            <w:r w:rsidR="005D0066" w:rsidRPr="00606879">
              <w:rPr>
                <w:b/>
                <w:szCs w:val="22"/>
              </w:rPr>
              <w:t>Textstilistik (Stilmittel)?</w:t>
            </w:r>
          </w:p>
          <w:p w:rsidR="00B7230E" w:rsidRDefault="00606879" w:rsidP="00606879">
            <w:pPr>
              <w:pStyle w:val="00H051"/>
              <w:spacing w:before="120" w:line="220" w:lineRule="exact"/>
              <w:rPr>
                <w:b/>
                <w:szCs w:val="22"/>
              </w:rPr>
            </w:pPr>
            <w:r w:rsidRPr="00606879">
              <w:rPr>
                <w:b/>
                <w:szCs w:val="22"/>
              </w:rPr>
              <w:t xml:space="preserve">Arbeitsschritt 5: </w:t>
            </w:r>
            <w:r w:rsidR="005D0066" w:rsidRPr="00606879">
              <w:rPr>
                <w:b/>
                <w:szCs w:val="22"/>
              </w:rPr>
              <w:t>texttranszendierende Verweise</w:t>
            </w:r>
            <w:r>
              <w:rPr>
                <w:b/>
                <w:szCs w:val="22"/>
              </w:rPr>
              <w:t>?</w:t>
            </w:r>
          </w:p>
          <w:p w:rsidR="005D0066" w:rsidRDefault="005D0066" w:rsidP="00B7230E">
            <w:pPr>
              <w:pStyle w:val="05H05-"/>
              <w:spacing w:line="220" w:lineRule="exact"/>
              <w:rPr>
                <w:szCs w:val="22"/>
              </w:rPr>
            </w:pPr>
            <w:r w:rsidRPr="000F5719">
              <w:rPr>
                <w:szCs w:val="22"/>
              </w:rPr>
              <w:t>explizite Verweise, Unverständliches, Praeteri</w:t>
            </w:r>
            <w:r w:rsidR="00B7230E">
              <w:rPr>
                <w:szCs w:val="22"/>
              </w:rPr>
              <w:t>tio, Paradox</w:t>
            </w:r>
          </w:p>
          <w:p w:rsidR="00606879" w:rsidRPr="000F5719" w:rsidRDefault="00606879" w:rsidP="00606879">
            <w:pPr>
              <w:pStyle w:val="00H051"/>
              <w:spacing w:before="120" w:line="220" w:lineRule="exact"/>
              <w:rPr>
                <w:szCs w:val="22"/>
              </w:rPr>
            </w:pPr>
            <w:r>
              <w:rPr>
                <w:b/>
                <w:szCs w:val="22"/>
              </w:rPr>
              <w:t>(Arbeitsschritt 6: Berücksichtigung textexterner Faktoren</w:t>
            </w:r>
            <w:r>
              <w:rPr>
                <w:b/>
                <w:szCs w:val="22"/>
              </w:rPr>
              <w:br/>
            </w:r>
            <w:r w:rsidRPr="00606879">
              <w:rPr>
                <w:szCs w:val="22"/>
              </w:rPr>
              <w:t>Dieser Arbeitsschritt</w:t>
            </w:r>
            <w:r>
              <w:rPr>
                <w:b/>
                <w:szCs w:val="22"/>
              </w:rPr>
              <w:t xml:space="preserve"> </w:t>
            </w:r>
            <w:r w:rsidRPr="00606879">
              <w:rPr>
                <w:szCs w:val="22"/>
              </w:rPr>
              <w:t>gehört nicht mehr zur Textanalyse.)</w:t>
            </w:r>
          </w:p>
        </w:tc>
      </w:tr>
      <w:bookmarkEnd w:id="0"/>
    </w:tbl>
    <w:p w:rsidR="00C11FE4" w:rsidRPr="00C11FE4" w:rsidRDefault="00C11FE4" w:rsidP="0047500B"/>
    <w:sectPr w:rsidR="00C11FE4" w:rsidRPr="00C11FE4" w:rsidSect="0047500B">
      <w:type w:val="oddPage"/>
      <w:pgSz w:w="16838" w:h="11906" w:orient="landscape" w:code="9"/>
      <w:pgMar w:top="1134" w:right="1134" w:bottom="567" w:left="1134"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A60" w:rsidRDefault="009E3A60" w:rsidP="004624E1">
      <w:r>
        <w:separator/>
      </w:r>
    </w:p>
  </w:endnote>
  <w:endnote w:type="continuationSeparator" w:id="0">
    <w:p w:rsidR="009E3A60" w:rsidRDefault="009E3A60" w:rsidP="004624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A60" w:rsidRDefault="009E3A60" w:rsidP="004624E1">
      <w:r>
        <w:separator/>
      </w:r>
    </w:p>
  </w:footnote>
  <w:footnote w:type="continuationSeparator" w:id="0">
    <w:p w:rsidR="009E3A60" w:rsidRDefault="009E3A60" w:rsidP="004624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8F427DDE"/>
    <w:lvl w:ilvl="0">
      <w:start w:val="1"/>
      <w:numFmt w:val="decimal"/>
      <w:pStyle w:val="berschrift1"/>
      <w:lvlText w:val="%1"/>
      <w:legacy w:legacy="1" w:legacySpace="144" w:legacyIndent="0"/>
      <w:lvlJc w:val="left"/>
      <w:pPr>
        <w:ind w:left="454" w:firstLine="0"/>
      </w:pPr>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nsid w:val="0F6F44D5"/>
    <w:multiLevelType w:val="hybridMultilevel"/>
    <w:tmpl w:val="1AEC5128"/>
    <w:lvl w:ilvl="0" w:tplc="A5320D92">
      <w:start w:val="1"/>
      <w:numFmt w:val="bullet"/>
      <w:pStyle w:val="05H05"/>
      <w:lvlText w:val="o"/>
      <w:lvlJc w:val="left"/>
      <w:pPr>
        <w:tabs>
          <w:tab w:val="num" w:pos="644"/>
        </w:tabs>
        <w:ind w:left="284" w:firstLine="0"/>
      </w:pPr>
      <w:rPr>
        <w:rFonts w:hAnsi="Courier New" w:hint="default"/>
      </w:rPr>
    </w:lvl>
    <w:lvl w:ilvl="1" w:tplc="04070003" w:tentative="1">
      <w:start w:val="1"/>
      <w:numFmt w:val="bullet"/>
      <w:lvlText w:val="o"/>
      <w:lvlJc w:val="left"/>
      <w:pPr>
        <w:tabs>
          <w:tab w:val="num" w:pos="1724"/>
        </w:tabs>
        <w:ind w:left="1724" w:hanging="360"/>
      </w:pPr>
      <w:rPr>
        <w:rFonts w:ascii="Courier New" w:hAnsi="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2">
    <w:nsid w:val="14C15751"/>
    <w:multiLevelType w:val="hybridMultilevel"/>
    <w:tmpl w:val="4D52DA7E"/>
    <w:lvl w:ilvl="0" w:tplc="A5320D92">
      <w:start w:val="1"/>
      <w:numFmt w:val="bullet"/>
      <w:pStyle w:val="00H05"/>
      <w:lvlText w:val=""/>
      <w:lvlJc w:val="left"/>
      <w:pPr>
        <w:tabs>
          <w:tab w:val="num" w:pos="360"/>
        </w:tabs>
        <w:ind w:left="284" w:hanging="284"/>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22F00D8A"/>
    <w:multiLevelType w:val="hybridMultilevel"/>
    <w:tmpl w:val="4A4801E4"/>
    <w:lvl w:ilvl="0" w:tplc="A5320D92">
      <w:start w:val="1"/>
      <w:numFmt w:val="bullet"/>
      <w:pStyle w:val="10H05"/>
      <w:lvlText w:val=""/>
      <w:lvlJc w:val="left"/>
      <w:pPr>
        <w:tabs>
          <w:tab w:val="num" w:pos="360"/>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27076381"/>
    <w:multiLevelType w:val="singleLevel"/>
    <w:tmpl w:val="17EC3996"/>
    <w:lvl w:ilvl="0">
      <w:start w:val="1"/>
      <w:numFmt w:val="bullet"/>
      <w:pStyle w:val="00H050"/>
      <w:lvlText w:val="–"/>
      <w:lvlJc w:val="left"/>
      <w:pPr>
        <w:tabs>
          <w:tab w:val="num" w:pos="284"/>
        </w:tabs>
        <w:ind w:left="284" w:hanging="284"/>
      </w:pPr>
      <w:rPr>
        <w:rFonts w:ascii="Arial" w:hAnsi="Arial" w:hint="default"/>
        <w:sz w:val="18"/>
      </w:rPr>
    </w:lvl>
  </w:abstractNum>
  <w:abstractNum w:abstractNumId="5">
    <w:nsid w:val="2BAD3BFD"/>
    <w:multiLevelType w:val="hybridMultilevel"/>
    <w:tmpl w:val="1CDECC5A"/>
    <w:lvl w:ilvl="0" w:tplc="A5320D92">
      <w:start w:val="1"/>
      <w:numFmt w:val="bullet"/>
      <w:pStyle w:val="05H050"/>
      <w:lvlText w:val=""/>
      <w:lvlJc w:val="left"/>
      <w:pPr>
        <w:tabs>
          <w:tab w:val="num" w:pos="644"/>
        </w:tabs>
        <w:ind w:left="568" w:hanging="284"/>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56511D5D"/>
    <w:multiLevelType w:val="hybridMultilevel"/>
    <w:tmpl w:val="796218A6"/>
    <w:lvl w:ilvl="0" w:tplc="A7CCD29A">
      <w:start w:val="1"/>
      <w:numFmt w:val="bullet"/>
      <w:pStyle w:val="05H05-"/>
      <w:lvlText w:val="–"/>
      <w:lvlJc w:val="left"/>
      <w:pPr>
        <w:tabs>
          <w:tab w:val="num" w:pos="1277"/>
        </w:tabs>
        <w:ind w:left="1277" w:hanging="284"/>
      </w:pPr>
      <w:rPr>
        <w:rFonts w:ascii="Arial" w:hAnsi="Arial" w:hint="default"/>
        <w:sz w:val="18"/>
      </w:rPr>
    </w:lvl>
    <w:lvl w:ilvl="1" w:tplc="09E86A3E" w:tentative="1">
      <w:start w:val="1"/>
      <w:numFmt w:val="bullet"/>
      <w:lvlText w:val="o"/>
      <w:lvlJc w:val="left"/>
      <w:pPr>
        <w:tabs>
          <w:tab w:val="num" w:pos="1440"/>
        </w:tabs>
        <w:ind w:left="1440" w:hanging="360"/>
      </w:pPr>
      <w:rPr>
        <w:rFonts w:ascii="Courier New" w:hAnsi="Courier New" w:cs="Courier New" w:hint="default"/>
      </w:rPr>
    </w:lvl>
    <w:lvl w:ilvl="2" w:tplc="484E5A00" w:tentative="1">
      <w:start w:val="1"/>
      <w:numFmt w:val="bullet"/>
      <w:lvlText w:val=""/>
      <w:lvlJc w:val="left"/>
      <w:pPr>
        <w:tabs>
          <w:tab w:val="num" w:pos="2160"/>
        </w:tabs>
        <w:ind w:left="2160" w:hanging="360"/>
      </w:pPr>
      <w:rPr>
        <w:rFonts w:ascii="Wingdings" w:hAnsi="Wingdings" w:hint="default"/>
      </w:rPr>
    </w:lvl>
    <w:lvl w:ilvl="3" w:tplc="3F3C2FE8" w:tentative="1">
      <w:start w:val="1"/>
      <w:numFmt w:val="bullet"/>
      <w:lvlText w:val=""/>
      <w:lvlJc w:val="left"/>
      <w:pPr>
        <w:tabs>
          <w:tab w:val="num" w:pos="2880"/>
        </w:tabs>
        <w:ind w:left="2880" w:hanging="360"/>
      </w:pPr>
      <w:rPr>
        <w:rFonts w:ascii="Symbol" w:hAnsi="Symbol" w:hint="default"/>
      </w:rPr>
    </w:lvl>
    <w:lvl w:ilvl="4" w:tplc="6590C5AE" w:tentative="1">
      <w:start w:val="1"/>
      <w:numFmt w:val="bullet"/>
      <w:lvlText w:val="o"/>
      <w:lvlJc w:val="left"/>
      <w:pPr>
        <w:tabs>
          <w:tab w:val="num" w:pos="3600"/>
        </w:tabs>
        <w:ind w:left="3600" w:hanging="360"/>
      </w:pPr>
      <w:rPr>
        <w:rFonts w:ascii="Courier New" w:hAnsi="Courier New" w:cs="Courier New" w:hint="default"/>
      </w:rPr>
    </w:lvl>
    <w:lvl w:ilvl="5" w:tplc="4E00C1B6" w:tentative="1">
      <w:start w:val="1"/>
      <w:numFmt w:val="bullet"/>
      <w:lvlText w:val=""/>
      <w:lvlJc w:val="left"/>
      <w:pPr>
        <w:tabs>
          <w:tab w:val="num" w:pos="4320"/>
        </w:tabs>
        <w:ind w:left="4320" w:hanging="360"/>
      </w:pPr>
      <w:rPr>
        <w:rFonts w:ascii="Wingdings" w:hAnsi="Wingdings" w:hint="default"/>
      </w:rPr>
    </w:lvl>
    <w:lvl w:ilvl="6" w:tplc="0BC4E17C" w:tentative="1">
      <w:start w:val="1"/>
      <w:numFmt w:val="bullet"/>
      <w:lvlText w:val=""/>
      <w:lvlJc w:val="left"/>
      <w:pPr>
        <w:tabs>
          <w:tab w:val="num" w:pos="5040"/>
        </w:tabs>
        <w:ind w:left="5040" w:hanging="360"/>
      </w:pPr>
      <w:rPr>
        <w:rFonts w:ascii="Symbol" w:hAnsi="Symbol" w:hint="default"/>
      </w:rPr>
    </w:lvl>
    <w:lvl w:ilvl="7" w:tplc="0B34045E" w:tentative="1">
      <w:start w:val="1"/>
      <w:numFmt w:val="bullet"/>
      <w:lvlText w:val="o"/>
      <w:lvlJc w:val="left"/>
      <w:pPr>
        <w:tabs>
          <w:tab w:val="num" w:pos="5760"/>
        </w:tabs>
        <w:ind w:left="5760" w:hanging="360"/>
      </w:pPr>
      <w:rPr>
        <w:rFonts w:ascii="Courier New" w:hAnsi="Courier New" w:cs="Courier New" w:hint="default"/>
      </w:rPr>
    </w:lvl>
    <w:lvl w:ilvl="8" w:tplc="C5828A38" w:tentative="1">
      <w:start w:val="1"/>
      <w:numFmt w:val="bullet"/>
      <w:lvlText w:val=""/>
      <w:lvlJc w:val="left"/>
      <w:pPr>
        <w:tabs>
          <w:tab w:val="num" w:pos="6480"/>
        </w:tabs>
        <w:ind w:left="6480" w:hanging="360"/>
      </w:pPr>
      <w:rPr>
        <w:rFonts w:ascii="Wingdings" w:hAnsi="Wingdings" w:hint="default"/>
      </w:rPr>
    </w:lvl>
  </w:abstractNum>
  <w:abstractNum w:abstractNumId="7">
    <w:nsid w:val="5A38575C"/>
    <w:multiLevelType w:val="singleLevel"/>
    <w:tmpl w:val="E4B23C9A"/>
    <w:lvl w:ilvl="0">
      <w:start w:val="1"/>
      <w:numFmt w:val="bullet"/>
      <w:pStyle w:val="10H050"/>
      <w:lvlText w:val="–"/>
      <w:lvlJc w:val="left"/>
      <w:pPr>
        <w:tabs>
          <w:tab w:val="num" w:pos="360"/>
        </w:tabs>
        <w:ind w:left="284" w:hanging="284"/>
      </w:pPr>
      <w:rPr>
        <w:rFonts w:ascii="Arial" w:hAnsi="Arial" w:hint="default"/>
        <w:sz w:val="20"/>
      </w:rPr>
    </w:lvl>
  </w:abstractNum>
  <w:abstractNum w:abstractNumId="8">
    <w:nsid w:val="66F928CC"/>
    <w:multiLevelType w:val="singleLevel"/>
    <w:tmpl w:val="44F4BA18"/>
    <w:lvl w:ilvl="0">
      <w:start w:val="1"/>
      <w:numFmt w:val="bullet"/>
      <w:pStyle w:val="15H05"/>
      <w:lvlText w:val=""/>
      <w:lvlJc w:val="left"/>
      <w:pPr>
        <w:tabs>
          <w:tab w:val="num" w:pos="1211"/>
        </w:tabs>
        <w:ind w:left="1135" w:hanging="284"/>
      </w:pPr>
      <w:rPr>
        <w:rFonts w:ascii="Wingdings" w:hAnsi="Wingdings" w:hint="default"/>
        <w:sz w:val="16"/>
      </w:rPr>
    </w:lvl>
  </w:abstractNum>
  <w:num w:numId="1">
    <w:abstractNumId w:val="2"/>
  </w:num>
  <w:num w:numId="2">
    <w:abstractNumId w:val="1"/>
  </w:num>
  <w:num w:numId="3">
    <w:abstractNumId w:val="5"/>
  </w:num>
  <w:num w:numId="4">
    <w:abstractNumId w:val="7"/>
  </w:num>
  <w:num w:numId="5">
    <w:abstractNumId w:val="3"/>
  </w:num>
  <w:num w:numId="6">
    <w:abstractNumId w:val="8"/>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6"/>
  </w:num>
  <w:num w:numId="17">
    <w:abstractNumId w:val="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attachedTemplate r:id="rId1"/>
  <w:stylePaneFormatFilter w:val="3F04"/>
  <w:defaultTabStop w:val="709"/>
  <w:autoHyphenation/>
  <w:hyphenationZone w:val="425"/>
  <w:drawingGridHorizontalSpacing w:val="110"/>
  <w:displayHorizontalDrawingGridEvery w:val="2"/>
  <w:noPunctuationKerning/>
  <w:characterSpacingControl w:val="doNotCompress"/>
  <w:savePreviewPicture/>
  <w:hdrShapeDefaults>
    <o:shapedefaults v:ext="edit" spidmax="248834"/>
  </w:hdrShapeDefaults>
  <w:footnotePr>
    <w:footnote w:id="-1"/>
    <w:footnote w:id="0"/>
  </w:footnotePr>
  <w:endnotePr>
    <w:endnote w:id="-1"/>
    <w:endnote w:id="0"/>
  </w:endnotePr>
  <w:compat/>
  <w:rsids>
    <w:rsidRoot w:val="001C6316"/>
    <w:rsid w:val="00002681"/>
    <w:rsid w:val="0000321E"/>
    <w:rsid w:val="00003401"/>
    <w:rsid w:val="00006564"/>
    <w:rsid w:val="00007348"/>
    <w:rsid w:val="00010810"/>
    <w:rsid w:val="000114D4"/>
    <w:rsid w:val="00011AD7"/>
    <w:rsid w:val="00014335"/>
    <w:rsid w:val="00014971"/>
    <w:rsid w:val="00017588"/>
    <w:rsid w:val="00017EE6"/>
    <w:rsid w:val="00017F7B"/>
    <w:rsid w:val="0002286D"/>
    <w:rsid w:val="000244B4"/>
    <w:rsid w:val="00025359"/>
    <w:rsid w:val="00025776"/>
    <w:rsid w:val="00027BB3"/>
    <w:rsid w:val="00027D15"/>
    <w:rsid w:val="00032212"/>
    <w:rsid w:val="0003224A"/>
    <w:rsid w:val="000322C8"/>
    <w:rsid w:val="00032445"/>
    <w:rsid w:val="00032AC1"/>
    <w:rsid w:val="00032EA8"/>
    <w:rsid w:val="000335CB"/>
    <w:rsid w:val="0003382C"/>
    <w:rsid w:val="00033A0A"/>
    <w:rsid w:val="00035615"/>
    <w:rsid w:val="000358D6"/>
    <w:rsid w:val="00035A51"/>
    <w:rsid w:val="00036612"/>
    <w:rsid w:val="00036817"/>
    <w:rsid w:val="00036CB0"/>
    <w:rsid w:val="00036F0D"/>
    <w:rsid w:val="000413FA"/>
    <w:rsid w:val="000421BB"/>
    <w:rsid w:val="0004667C"/>
    <w:rsid w:val="000467E4"/>
    <w:rsid w:val="00046977"/>
    <w:rsid w:val="00051328"/>
    <w:rsid w:val="000518C7"/>
    <w:rsid w:val="00051AB6"/>
    <w:rsid w:val="00053A2A"/>
    <w:rsid w:val="00054256"/>
    <w:rsid w:val="00054260"/>
    <w:rsid w:val="00055AA4"/>
    <w:rsid w:val="000562DF"/>
    <w:rsid w:val="000617C0"/>
    <w:rsid w:val="00062104"/>
    <w:rsid w:val="00063CFE"/>
    <w:rsid w:val="00064C77"/>
    <w:rsid w:val="0006506B"/>
    <w:rsid w:val="00067092"/>
    <w:rsid w:val="00067BA7"/>
    <w:rsid w:val="00070E8E"/>
    <w:rsid w:val="00073A3B"/>
    <w:rsid w:val="00073CA6"/>
    <w:rsid w:val="000740B8"/>
    <w:rsid w:val="000742C2"/>
    <w:rsid w:val="00075B1A"/>
    <w:rsid w:val="000764F0"/>
    <w:rsid w:val="00076839"/>
    <w:rsid w:val="000808CA"/>
    <w:rsid w:val="00080B15"/>
    <w:rsid w:val="00084F4A"/>
    <w:rsid w:val="000877F0"/>
    <w:rsid w:val="00090019"/>
    <w:rsid w:val="000907A6"/>
    <w:rsid w:val="00090A21"/>
    <w:rsid w:val="00090CA8"/>
    <w:rsid w:val="00091327"/>
    <w:rsid w:val="00093233"/>
    <w:rsid w:val="00093EB5"/>
    <w:rsid w:val="00094CDB"/>
    <w:rsid w:val="000956FE"/>
    <w:rsid w:val="0009670D"/>
    <w:rsid w:val="00097B3A"/>
    <w:rsid w:val="000A007F"/>
    <w:rsid w:val="000A0610"/>
    <w:rsid w:val="000A0FD6"/>
    <w:rsid w:val="000A3070"/>
    <w:rsid w:val="000A5813"/>
    <w:rsid w:val="000A5FF4"/>
    <w:rsid w:val="000A63D4"/>
    <w:rsid w:val="000B02E8"/>
    <w:rsid w:val="000B12CC"/>
    <w:rsid w:val="000B225F"/>
    <w:rsid w:val="000B3A3C"/>
    <w:rsid w:val="000B4D65"/>
    <w:rsid w:val="000B637F"/>
    <w:rsid w:val="000B696E"/>
    <w:rsid w:val="000B74F7"/>
    <w:rsid w:val="000C03AD"/>
    <w:rsid w:val="000C245F"/>
    <w:rsid w:val="000C3354"/>
    <w:rsid w:val="000C41A5"/>
    <w:rsid w:val="000C4BB9"/>
    <w:rsid w:val="000C7737"/>
    <w:rsid w:val="000D082C"/>
    <w:rsid w:val="000D0D79"/>
    <w:rsid w:val="000D1C84"/>
    <w:rsid w:val="000D283A"/>
    <w:rsid w:val="000D3139"/>
    <w:rsid w:val="000D5D26"/>
    <w:rsid w:val="000D7035"/>
    <w:rsid w:val="000D7A74"/>
    <w:rsid w:val="000E209A"/>
    <w:rsid w:val="000E23C7"/>
    <w:rsid w:val="000E3A71"/>
    <w:rsid w:val="000E404D"/>
    <w:rsid w:val="000E7557"/>
    <w:rsid w:val="000F2273"/>
    <w:rsid w:val="000F2B34"/>
    <w:rsid w:val="000F4486"/>
    <w:rsid w:val="000F4F5A"/>
    <w:rsid w:val="000F5719"/>
    <w:rsid w:val="000F5BBE"/>
    <w:rsid w:val="000F641F"/>
    <w:rsid w:val="000F7BE5"/>
    <w:rsid w:val="001026E5"/>
    <w:rsid w:val="001027F8"/>
    <w:rsid w:val="00102BC1"/>
    <w:rsid w:val="00104078"/>
    <w:rsid w:val="001040B1"/>
    <w:rsid w:val="00104DC5"/>
    <w:rsid w:val="0010534A"/>
    <w:rsid w:val="00106C1E"/>
    <w:rsid w:val="00106CF4"/>
    <w:rsid w:val="00107838"/>
    <w:rsid w:val="001105EA"/>
    <w:rsid w:val="00110AFA"/>
    <w:rsid w:val="00114BE1"/>
    <w:rsid w:val="00114BFF"/>
    <w:rsid w:val="00114EF4"/>
    <w:rsid w:val="001151FE"/>
    <w:rsid w:val="001155D1"/>
    <w:rsid w:val="00115894"/>
    <w:rsid w:val="001205DC"/>
    <w:rsid w:val="00123B38"/>
    <w:rsid w:val="00126775"/>
    <w:rsid w:val="0012699A"/>
    <w:rsid w:val="00126CF3"/>
    <w:rsid w:val="00127449"/>
    <w:rsid w:val="00127778"/>
    <w:rsid w:val="00127BCF"/>
    <w:rsid w:val="00127D10"/>
    <w:rsid w:val="00130F10"/>
    <w:rsid w:val="00130FDC"/>
    <w:rsid w:val="00131F7A"/>
    <w:rsid w:val="00136A6A"/>
    <w:rsid w:val="0013798E"/>
    <w:rsid w:val="00140146"/>
    <w:rsid w:val="00140B73"/>
    <w:rsid w:val="001444DF"/>
    <w:rsid w:val="0014658F"/>
    <w:rsid w:val="001521E9"/>
    <w:rsid w:val="001529D7"/>
    <w:rsid w:val="00152F6F"/>
    <w:rsid w:val="001535A3"/>
    <w:rsid w:val="001538C7"/>
    <w:rsid w:val="00155A63"/>
    <w:rsid w:val="001577F4"/>
    <w:rsid w:val="001655FD"/>
    <w:rsid w:val="00166F9A"/>
    <w:rsid w:val="00167A12"/>
    <w:rsid w:val="0017328A"/>
    <w:rsid w:val="00175306"/>
    <w:rsid w:val="001760D7"/>
    <w:rsid w:val="00176164"/>
    <w:rsid w:val="00176F06"/>
    <w:rsid w:val="0018258A"/>
    <w:rsid w:val="00187DF4"/>
    <w:rsid w:val="001909FB"/>
    <w:rsid w:val="00192770"/>
    <w:rsid w:val="00193ACD"/>
    <w:rsid w:val="00194587"/>
    <w:rsid w:val="001951F9"/>
    <w:rsid w:val="0019666A"/>
    <w:rsid w:val="00196AED"/>
    <w:rsid w:val="00197F2D"/>
    <w:rsid w:val="001A3DD7"/>
    <w:rsid w:val="001A5A9D"/>
    <w:rsid w:val="001B03EC"/>
    <w:rsid w:val="001B2320"/>
    <w:rsid w:val="001B34FC"/>
    <w:rsid w:val="001B3F2E"/>
    <w:rsid w:val="001B5E06"/>
    <w:rsid w:val="001C187D"/>
    <w:rsid w:val="001C3D45"/>
    <w:rsid w:val="001C46C9"/>
    <w:rsid w:val="001C4BB6"/>
    <w:rsid w:val="001C6316"/>
    <w:rsid w:val="001C6FE6"/>
    <w:rsid w:val="001C78B1"/>
    <w:rsid w:val="001C78F5"/>
    <w:rsid w:val="001C7C86"/>
    <w:rsid w:val="001D3A9F"/>
    <w:rsid w:val="001D41FE"/>
    <w:rsid w:val="001E0199"/>
    <w:rsid w:val="001E04E2"/>
    <w:rsid w:val="001E150C"/>
    <w:rsid w:val="001E24CD"/>
    <w:rsid w:val="001E2ACC"/>
    <w:rsid w:val="001E2BE2"/>
    <w:rsid w:val="001E31E8"/>
    <w:rsid w:val="001E341D"/>
    <w:rsid w:val="001E4248"/>
    <w:rsid w:val="001E683D"/>
    <w:rsid w:val="001E77AC"/>
    <w:rsid w:val="001F01BE"/>
    <w:rsid w:val="001F12E6"/>
    <w:rsid w:val="001F30F2"/>
    <w:rsid w:val="001F6552"/>
    <w:rsid w:val="001F694B"/>
    <w:rsid w:val="001F7CDF"/>
    <w:rsid w:val="002017DE"/>
    <w:rsid w:val="00202259"/>
    <w:rsid w:val="0020236D"/>
    <w:rsid w:val="00203E01"/>
    <w:rsid w:val="0020479C"/>
    <w:rsid w:val="00204FC6"/>
    <w:rsid w:val="002050CE"/>
    <w:rsid w:val="002057DD"/>
    <w:rsid w:val="002063B7"/>
    <w:rsid w:val="00211116"/>
    <w:rsid w:val="00213AF2"/>
    <w:rsid w:val="002140BB"/>
    <w:rsid w:val="002152DB"/>
    <w:rsid w:val="00216EBA"/>
    <w:rsid w:val="00223959"/>
    <w:rsid w:val="00223DA2"/>
    <w:rsid w:val="00224F5F"/>
    <w:rsid w:val="00226840"/>
    <w:rsid w:val="00227421"/>
    <w:rsid w:val="002308D9"/>
    <w:rsid w:val="00230CF1"/>
    <w:rsid w:val="002311C6"/>
    <w:rsid w:val="00231801"/>
    <w:rsid w:val="00231B68"/>
    <w:rsid w:val="002336FC"/>
    <w:rsid w:val="00234C9B"/>
    <w:rsid w:val="0024082C"/>
    <w:rsid w:val="0024175C"/>
    <w:rsid w:val="00242D27"/>
    <w:rsid w:val="002433CE"/>
    <w:rsid w:val="002435CE"/>
    <w:rsid w:val="002447F9"/>
    <w:rsid w:val="002452F7"/>
    <w:rsid w:val="00245D59"/>
    <w:rsid w:val="0025032A"/>
    <w:rsid w:val="002518C8"/>
    <w:rsid w:val="00251F09"/>
    <w:rsid w:val="0025320A"/>
    <w:rsid w:val="0025388A"/>
    <w:rsid w:val="00254165"/>
    <w:rsid w:val="0025513A"/>
    <w:rsid w:val="00260C58"/>
    <w:rsid w:val="002615D1"/>
    <w:rsid w:val="00262547"/>
    <w:rsid w:val="002628DA"/>
    <w:rsid w:val="00262BA7"/>
    <w:rsid w:val="00263793"/>
    <w:rsid w:val="00263CA4"/>
    <w:rsid w:val="002644AA"/>
    <w:rsid w:val="00264E8F"/>
    <w:rsid w:val="00265F4E"/>
    <w:rsid w:val="002702ED"/>
    <w:rsid w:val="002724B9"/>
    <w:rsid w:val="00273103"/>
    <w:rsid w:val="0027441A"/>
    <w:rsid w:val="00275D44"/>
    <w:rsid w:val="00276492"/>
    <w:rsid w:val="002775E0"/>
    <w:rsid w:val="002809DA"/>
    <w:rsid w:val="00280C4F"/>
    <w:rsid w:val="00281271"/>
    <w:rsid w:val="0028316E"/>
    <w:rsid w:val="0028415B"/>
    <w:rsid w:val="00284A70"/>
    <w:rsid w:val="00284FEC"/>
    <w:rsid w:val="002857B9"/>
    <w:rsid w:val="00286E8D"/>
    <w:rsid w:val="00287A0B"/>
    <w:rsid w:val="002908B5"/>
    <w:rsid w:val="002914D0"/>
    <w:rsid w:val="00291D01"/>
    <w:rsid w:val="00296670"/>
    <w:rsid w:val="002A031A"/>
    <w:rsid w:val="002A12BE"/>
    <w:rsid w:val="002A190D"/>
    <w:rsid w:val="002A2181"/>
    <w:rsid w:val="002A3A96"/>
    <w:rsid w:val="002A3DAB"/>
    <w:rsid w:val="002A4D84"/>
    <w:rsid w:val="002A60A0"/>
    <w:rsid w:val="002A623B"/>
    <w:rsid w:val="002A744E"/>
    <w:rsid w:val="002A7536"/>
    <w:rsid w:val="002A7F06"/>
    <w:rsid w:val="002B38EF"/>
    <w:rsid w:val="002B49EC"/>
    <w:rsid w:val="002B54B2"/>
    <w:rsid w:val="002B5505"/>
    <w:rsid w:val="002B6633"/>
    <w:rsid w:val="002B7CA2"/>
    <w:rsid w:val="002C0B7E"/>
    <w:rsid w:val="002C0BA8"/>
    <w:rsid w:val="002C19F2"/>
    <w:rsid w:val="002C290D"/>
    <w:rsid w:val="002C2ADB"/>
    <w:rsid w:val="002C2CFF"/>
    <w:rsid w:val="002C411C"/>
    <w:rsid w:val="002C44C9"/>
    <w:rsid w:val="002C6CCA"/>
    <w:rsid w:val="002D15EB"/>
    <w:rsid w:val="002D3312"/>
    <w:rsid w:val="002D3B7B"/>
    <w:rsid w:val="002D4ECD"/>
    <w:rsid w:val="002D5B6F"/>
    <w:rsid w:val="002D6B8B"/>
    <w:rsid w:val="002D6F80"/>
    <w:rsid w:val="002D71D5"/>
    <w:rsid w:val="002E13A2"/>
    <w:rsid w:val="002E42AB"/>
    <w:rsid w:val="002E66E2"/>
    <w:rsid w:val="002E781A"/>
    <w:rsid w:val="002F079F"/>
    <w:rsid w:val="002F146F"/>
    <w:rsid w:val="002F3FAD"/>
    <w:rsid w:val="002F4B62"/>
    <w:rsid w:val="002F5D75"/>
    <w:rsid w:val="002F69F5"/>
    <w:rsid w:val="002F6F50"/>
    <w:rsid w:val="002F7154"/>
    <w:rsid w:val="00301728"/>
    <w:rsid w:val="00301AA4"/>
    <w:rsid w:val="0030205E"/>
    <w:rsid w:val="003031CC"/>
    <w:rsid w:val="0030387B"/>
    <w:rsid w:val="003038D2"/>
    <w:rsid w:val="00303C36"/>
    <w:rsid w:val="003045BA"/>
    <w:rsid w:val="0030542D"/>
    <w:rsid w:val="00310AA5"/>
    <w:rsid w:val="00312079"/>
    <w:rsid w:val="00313897"/>
    <w:rsid w:val="00313BB8"/>
    <w:rsid w:val="00314F69"/>
    <w:rsid w:val="0031755E"/>
    <w:rsid w:val="00317B64"/>
    <w:rsid w:val="00317FEC"/>
    <w:rsid w:val="00320621"/>
    <w:rsid w:val="00320819"/>
    <w:rsid w:val="00321C9B"/>
    <w:rsid w:val="00321DFA"/>
    <w:rsid w:val="003222B3"/>
    <w:rsid w:val="00323458"/>
    <w:rsid w:val="00324D86"/>
    <w:rsid w:val="00326365"/>
    <w:rsid w:val="00326E42"/>
    <w:rsid w:val="003306C3"/>
    <w:rsid w:val="00330E17"/>
    <w:rsid w:val="00332D4C"/>
    <w:rsid w:val="0033355B"/>
    <w:rsid w:val="003339D6"/>
    <w:rsid w:val="0034071F"/>
    <w:rsid w:val="0034110B"/>
    <w:rsid w:val="003430BB"/>
    <w:rsid w:val="003430BD"/>
    <w:rsid w:val="00344BC3"/>
    <w:rsid w:val="003459E1"/>
    <w:rsid w:val="00347122"/>
    <w:rsid w:val="00347F11"/>
    <w:rsid w:val="0035094C"/>
    <w:rsid w:val="00350B97"/>
    <w:rsid w:val="0035174B"/>
    <w:rsid w:val="0035180F"/>
    <w:rsid w:val="00351CA5"/>
    <w:rsid w:val="00353617"/>
    <w:rsid w:val="00353AEE"/>
    <w:rsid w:val="003551EC"/>
    <w:rsid w:val="00355232"/>
    <w:rsid w:val="00355775"/>
    <w:rsid w:val="00355AAD"/>
    <w:rsid w:val="00355D97"/>
    <w:rsid w:val="003561D6"/>
    <w:rsid w:val="00356632"/>
    <w:rsid w:val="0036063A"/>
    <w:rsid w:val="003612E2"/>
    <w:rsid w:val="00363101"/>
    <w:rsid w:val="00363CAA"/>
    <w:rsid w:val="003641BC"/>
    <w:rsid w:val="003642E3"/>
    <w:rsid w:val="00364923"/>
    <w:rsid w:val="00364FB6"/>
    <w:rsid w:val="00367B0E"/>
    <w:rsid w:val="00367CB6"/>
    <w:rsid w:val="00370AB4"/>
    <w:rsid w:val="00370EC2"/>
    <w:rsid w:val="00372D93"/>
    <w:rsid w:val="00373491"/>
    <w:rsid w:val="00374767"/>
    <w:rsid w:val="00374CE5"/>
    <w:rsid w:val="00374E8C"/>
    <w:rsid w:val="00375A45"/>
    <w:rsid w:val="00375D8B"/>
    <w:rsid w:val="003764F3"/>
    <w:rsid w:val="0037663D"/>
    <w:rsid w:val="00376ECD"/>
    <w:rsid w:val="00377548"/>
    <w:rsid w:val="00377C76"/>
    <w:rsid w:val="00382D6A"/>
    <w:rsid w:val="00383154"/>
    <w:rsid w:val="003854CF"/>
    <w:rsid w:val="0038618A"/>
    <w:rsid w:val="003872E1"/>
    <w:rsid w:val="0038743F"/>
    <w:rsid w:val="003909DE"/>
    <w:rsid w:val="0039206F"/>
    <w:rsid w:val="003961E3"/>
    <w:rsid w:val="00396688"/>
    <w:rsid w:val="00397401"/>
    <w:rsid w:val="003A0940"/>
    <w:rsid w:val="003A1944"/>
    <w:rsid w:val="003A1C5A"/>
    <w:rsid w:val="003A2A35"/>
    <w:rsid w:val="003A4582"/>
    <w:rsid w:val="003A529F"/>
    <w:rsid w:val="003B1E16"/>
    <w:rsid w:val="003B2B59"/>
    <w:rsid w:val="003B36E5"/>
    <w:rsid w:val="003B41E7"/>
    <w:rsid w:val="003B58BF"/>
    <w:rsid w:val="003B74A0"/>
    <w:rsid w:val="003C06B8"/>
    <w:rsid w:val="003C0EAF"/>
    <w:rsid w:val="003C2DB9"/>
    <w:rsid w:val="003C3639"/>
    <w:rsid w:val="003C521D"/>
    <w:rsid w:val="003C5443"/>
    <w:rsid w:val="003C620C"/>
    <w:rsid w:val="003C756E"/>
    <w:rsid w:val="003C764C"/>
    <w:rsid w:val="003D01E1"/>
    <w:rsid w:val="003D1B8F"/>
    <w:rsid w:val="003D2E30"/>
    <w:rsid w:val="003D5D88"/>
    <w:rsid w:val="003D6D3C"/>
    <w:rsid w:val="003E09F5"/>
    <w:rsid w:val="003E36FF"/>
    <w:rsid w:val="003E3B5E"/>
    <w:rsid w:val="003E3E15"/>
    <w:rsid w:val="003E4B32"/>
    <w:rsid w:val="003E4BFE"/>
    <w:rsid w:val="003E4E84"/>
    <w:rsid w:val="003E5FAD"/>
    <w:rsid w:val="003E6866"/>
    <w:rsid w:val="003F16C8"/>
    <w:rsid w:val="003F3288"/>
    <w:rsid w:val="003F38CA"/>
    <w:rsid w:val="0040076E"/>
    <w:rsid w:val="004014DE"/>
    <w:rsid w:val="00401A0C"/>
    <w:rsid w:val="0040366A"/>
    <w:rsid w:val="0040388D"/>
    <w:rsid w:val="00404872"/>
    <w:rsid w:val="00404ED6"/>
    <w:rsid w:val="0041081B"/>
    <w:rsid w:val="0041114C"/>
    <w:rsid w:val="00411655"/>
    <w:rsid w:val="004141D0"/>
    <w:rsid w:val="004145D3"/>
    <w:rsid w:val="00414A2C"/>
    <w:rsid w:val="00416DCA"/>
    <w:rsid w:val="004178F2"/>
    <w:rsid w:val="00420259"/>
    <w:rsid w:val="00421A51"/>
    <w:rsid w:val="00427B1D"/>
    <w:rsid w:val="004321EA"/>
    <w:rsid w:val="00432398"/>
    <w:rsid w:val="0043376D"/>
    <w:rsid w:val="004344AD"/>
    <w:rsid w:val="00435743"/>
    <w:rsid w:val="004357D2"/>
    <w:rsid w:val="004368F6"/>
    <w:rsid w:val="00441149"/>
    <w:rsid w:val="004420D7"/>
    <w:rsid w:val="0044304A"/>
    <w:rsid w:val="00443BEE"/>
    <w:rsid w:val="004446EC"/>
    <w:rsid w:val="0044482F"/>
    <w:rsid w:val="00444F79"/>
    <w:rsid w:val="004467F8"/>
    <w:rsid w:val="00446965"/>
    <w:rsid w:val="0044751D"/>
    <w:rsid w:val="00447AC5"/>
    <w:rsid w:val="00450DF4"/>
    <w:rsid w:val="00450EE5"/>
    <w:rsid w:val="00453B36"/>
    <w:rsid w:val="00453F38"/>
    <w:rsid w:val="00454AF2"/>
    <w:rsid w:val="00460D91"/>
    <w:rsid w:val="004624E1"/>
    <w:rsid w:val="00462BF0"/>
    <w:rsid w:val="00464D2C"/>
    <w:rsid w:val="004658A6"/>
    <w:rsid w:val="00465DF4"/>
    <w:rsid w:val="00466A38"/>
    <w:rsid w:val="0046737A"/>
    <w:rsid w:val="00467513"/>
    <w:rsid w:val="00467EFE"/>
    <w:rsid w:val="0047004A"/>
    <w:rsid w:val="00470587"/>
    <w:rsid w:val="0047189E"/>
    <w:rsid w:val="004720AB"/>
    <w:rsid w:val="00472A92"/>
    <w:rsid w:val="00474296"/>
    <w:rsid w:val="0047444A"/>
    <w:rsid w:val="004744C7"/>
    <w:rsid w:val="00474840"/>
    <w:rsid w:val="0047492D"/>
    <w:rsid w:val="0047500B"/>
    <w:rsid w:val="004752F1"/>
    <w:rsid w:val="00476F72"/>
    <w:rsid w:val="00477247"/>
    <w:rsid w:val="004774DB"/>
    <w:rsid w:val="004779F4"/>
    <w:rsid w:val="004809E5"/>
    <w:rsid w:val="00480EB0"/>
    <w:rsid w:val="0048255C"/>
    <w:rsid w:val="004830DF"/>
    <w:rsid w:val="004831DC"/>
    <w:rsid w:val="00483A87"/>
    <w:rsid w:val="00491FB5"/>
    <w:rsid w:val="004955E5"/>
    <w:rsid w:val="00495D2A"/>
    <w:rsid w:val="00495E7E"/>
    <w:rsid w:val="004A119A"/>
    <w:rsid w:val="004A2C18"/>
    <w:rsid w:val="004A316B"/>
    <w:rsid w:val="004A420B"/>
    <w:rsid w:val="004A4B3C"/>
    <w:rsid w:val="004A731D"/>
    <w:rsid w:val="004A774D"/>
    <w:rsid w:val="004B04A4"/>
    <w:rsid w:val="004B09C3"/>
    <w:rsid w:val="004B0F94"/>
    <w:rsid w:val="004B1C7E"/>
    <w:rsid w:val="004B4749"/>
    <w:rsid w:val="004B632F"/>
    <w:rsid w:val="004B773D"/>
    <w:rsid w:val="004B7F06"/>
    <w:rsid w:val="004C0FD9"/>
    <w:rsid w:val="004C1457"/>
    <w:rsid w:val="004C21B8"/>
    <w:rsid w:val="004C23EB"/>
    <w:rsid w:val="004C462A"/>
    <w:rsid w:val="004C48E8"/>
    <w:rsid w:val="004C499B"/>
    <w:rsid w:val="004C5B55"/>
    <w:rsid w:val="004C5B70"/>
    <w:rsid w:val="004D0164"/>
    <w:rsid w:val="004D0F4A"/>
    <w:rsid w:val="004D11E3"/>
    <w:rsid w:val="004D171D"/>
    <w:rsid w:val="004D2C26"/>
    <w:rsid w:val="004D3741"/>
    <w:rsid w:val="004D41B5"/>
    <w:rsid w:val="004D569A"/>
    <w:rsid w:val="004D6E91"/>
    <w:rsid w:val="004D73E5"/>
    <w:rsid w:val="004E16C7"/>
    <w:rsid w:val="004E1CB0"/>
    <w:rsid w:val="004E21BE"/>
    <w:rsid w:val="004E4522"/>
    <w:rsid w:val="004E5994"/>
    <w:rsid w:val="004E5E94"/>
    <w:rsid w:val="004E68A3"/>
    <w:rsid w:val="004E764B"/>
    <w:rsid w:val="004F33BC"/>
    <w:rsid w:val="004F40FF"/>
    <w:rsid w:val="004F5DA0"/>
    <w:rsid w:val="00500D5A"/>
    <w:rsid w:val="00502C13"/>
    <w:rsid w:val="005038D3"/>
    <w:rsid w:val="0050631B"/>
    <w:rsid w:val="005074C5"/>
    <w:rsid w:val="00507A68"/>
    <w:rsid w:val="00512F21"/>
    <w:rsid w:val="0051588E"/>
    <w:rsid w:val="00516CE0"/>
    <w:rsid w:val="0052009E"/>
    <w:rsid w:val="00521BC2"/>
    <w:rsid w:val="00521C20"/>
    <w:rsid w:val="005259D6"/>
    <w:rsid w:val="00525D8A"/>
    <w:rsid w:val="005271D7"/>
    <w:rsid w:val="005276E9"/>
    <w:rsid w:val="005308F5"/>
    <w:rsid w:val="00532586"/>
    <w:rsid w:val="00534CE0"/>
    <w:rsid w:val="00535FFF"/>
    <w:rsid w:val="00536350"/>
    <w:rsid w:val="00536647"/>
    <w:rsid w:val="00536B6C"/>
    <w:rsid w:val="00540A7A"/>
    <w:rsid w:val="0055093D"/>
    <w:rsid w:val="00553555"/>
    <w:rsid w:val="00553965"/>
    <w:rsid w:val="00553FBF"/>
    <w:rsid w:val="00557C98"/>
    <w:rsid w:val="00560F96"/>
    <w:rsid w:val="00561FED"/>
    <w:rsid w:val="00563BF4"/>
    <w:rsid w:val="00564A0F"/>
    <w:rsid w:val="00565778"/>
    <w:rsid w:val="0056780E"/>
    <w:rsid w:val="005678BA"/>
    <w:rsid w:val="00570E3B"/>
    <w:rsid w:val="00571FEA"/>
    <w:rsid w:val="00572739"/>
    <w:rsid w:val="00573FE5"/>
    <w:rsid w:val="00576425"/>
    <w:rsid w:val="0057649A"/>
    <w:rsid w:val="0058013B"/>
    <w:rsid w:val="0058156F"/>
    <w:rsid w:val="005845D5"/>
    <w:rsid w:val="005858E9"/>
    <w:rsid w:val="005860D5"/>
    <w:rsid w:val="005863CC"/>
    <w:rsid w:val="00587E26"/>
    <w:rsid w:val="00590BA0"/>
    <w:rsid w:val="00591832"/>
    <w:rsid w:val="00591B8F"/>
    <w:rsid w:val="00593E82"/>
    <w:rsid w:val="00594689"/>
    <w:rsid w:val="0059572D"/>
    <w:rsid w:val="00597344"/>
    <w:rsid w:val="005A1C12"/>
    <w:rsid w:val="005A1ECD"/>
    <w:rsid w:val="005A3965"/>
    <w:rsid w:val="005A463F"/>
    <w:rsid w:val="005A47CC"/>
    <w:rsid w:val="005A4EA3"/>
    <w:rsid w:val="005A7DB4"/>
    <w:rsid w:val="005B1664"/>
    <w:rsid w:val="005B2965"/>
    <w:rsid w:val="005B2AE2"/>
    <w:rsid w:val="005B3156"/>
    <w:rsid w:val="005B3695"/>
    <w:rsid w:val="005B3880"/>
    <w:rsid w:val="005B48BB"/>
    <w:rsid w:val="005B4989"/>
    <w:rsid w:val="005B58C3"/>
    <w:rsid w:val="005B7B42"/>
    <w:rsid w:val="005C0FDB"/>
    <w:rsid w:val="005C2303"/>
    <w:rsid w:val="005C4027"/>
    <w:rsid w:val="005C41B4"/>
    <w:rsid w:val="005C6B09"/>
    <w:rsid w:val="005C6D1B"/>
    <w:rsid w:val="005C70A2"/>
    <w:rsid w:val="005D0066"/>
    <w:rsid w:val="005D03F4"/>
    <w:rsid w:val="005D055C"/>
    <w:rsid w:val="005D1415"/>
    <w:rsid w:val="005D18AC"/>
    <w:rsid w:val="005D2CAA"/>
    <w:rsid w:val="005D526C"/>
    <w:rsid w:val="005D5FC3"/>
    <w:rsid w:val="005E082C"/>
    <w:rsid w:val="005E27B0"/>
    <w:rsid w:val="005E28B8"/>
    <w:rsid w:val="005E2D11"/>
    <w:rsid w:val="005E332F"/>
    <w:rsid w:val="005E36FC"/>
    <w:rsid w:val="005E3B54"/>
    <w:rsid w:val="005E4511"/>
    <w:rsid w:val="005E578A"/>
    <w:rsid w:val="005E6084"/>
    <w:rsid w:val="005F0282"/>
    <w:rsid w:val="005F0C13"/>
    <w:rsid w:val="005F1015"/>
    <w:rsid w:val="005F24C0"/>
    <w:rsid w:val="005F3447"/>
    <w:rsid w:val="005F4613"/>
    <w:rsid w:val="005F4B87"/>
    <w:rsid w:val="005F5900"/>
    <w:rsid w:val="005F61F4"/>
    <w:rsid w:val="005F7075"/>
    <w:rsid w:val="005F7CBA"/>
    <w:rsid w:val="00600596"/>
    <w:rsid w:val="006009B0"/>
    <w:rsid w:val="006027EB"/>
    <w:rsid w:val="006037D4"/>
    <w:rsid w:val="00603DAC"/>
    <w:rsid w:val="00606731"/>
    <w:rsid w:val="00606879"/>
    <w:rsid w:val="00606C22"/>
    <w:rsid w:val="006070EF"/>
    <w:rsid w:val="006103C5"/>
    <w:rsid w:val="00610BA7"/>
    <w:rsid w:val="00610BC2"/>
    <w:rsid w:val="00612646"/>
    <w:rsid w:val="00612B74"/>
    <w:rsid w:val="00612C76"/>
    <w:rsid w:val="00613E57"/>
    <w:rsid w:val="00617280"/>
    <w:rsid w:val="006175D8"/>
    <w:rsid w:val="006203F7"/>
    <w:rsid w:val="00621315"/>
    <w:rsid w:val="00623712"/>
    <w:rsid w:val="00624136"/>
    <w:rsid w:val="006254EF"/>
    <w:rsid w:val="006266D4"/>
    <w:rsid w:val="0062744B"/>
    <w:rsid w:val="006327EC"/>
    <w:rsid w:val="00633EF3"/>
    <w:rsid w:val="00635005"/>
    <w:rsid w:val="006363A2"/>
    <w:rsid w:val="00637EA8"/>
    <w:rsid w:val="00640F28"/>
    <w:rsid w:val="00642ABA"/>
    <w:rsid w:val="00642D21"/>
    <w:rsid w:val="006443F8"/>
    <w:rsid w:val="0064529E"/>
    <w:rsid w:val="00645604"/>
    <w:rsid w:val="00646B81"/>
    <w:rsid w:val="0065083A"/>
    <w:rsid w:val="006517A5"/>
    <w:rsid w:val="00651C11"/>
    <w:rsid w:val="00653A9B"/>
    <w:rsid w:val="0065513E"/>
    <w:rsid w:val="00661AB5"/>
    <w:rsid w:val="0066351C"/>
    <w:rsid w:val="006643BE"/>
    <w:rsid w:val="00664CE1"/>
    <w:rsid w:val="00666FA8"/>
    <w:rsid w:val="006676C1"/>
    <w:rsid w:val="00667E2A"/>
    <w:rsid w:val="00671170"/>
    <w:rsid w:val="00671906"/>
    <w:rsid w:val="0067286F"/>
    <w:rsid w:val="00674357"/>
    <w:rsid w:val="00674F0B"/>
    <w:rsid w:val="00675342"/>
    <w:rsid w:val="00675453"/>
    <w:rsid w:val="00675863"/>
    <w:rsid w:val="0067663D"/>
    <w:rsid w:val="00677EDD"/>
    <w:rsid w:val="00682090"/>
    <w:rsid w:val="00682675"/>
    <w:rsid w:val="0068330A"/>
    <w:rsid w:val="0068437A"/>
    <w:rsid w:val="006845D9"/>
    <w:rsid w:val="00685AD6"/>
    <w:rsid w:val="0068617F"/>
    <w:rsid w:val="006865C1"/>
    <w:rsid w:val="00687A47"/>
    <w:rsid w:val="00692319"/>
    <w:rsid w:val="006929D7"/>
    <w:rsid w:val="00694016"/>
    <w:rsid w:val="006942FE"/>
    <w:rsid w:val="00694368"/>
    <w:rsid w:val="00694E30"/>
    <w:rsid w:val="006952CB"/>
    <w:rsid w:val="006954A6"/>
    <w:rsid w:val="00695C67"/>
    <w:rsid w:val="00696EB2"/>
    <w:rsid w:val="006A0170"/>
    <w:rsid w:val="006A1058"/>
    <w:rsid w:val="006A1544"/>
    <w:rsid w:val="006A1F9F"/>
    <w:rsid w:val="006A20DB"/>
    <w:rsid w:val="006A2E09"/>
    <w:rsid w:val="006A50A6"/>
    <w:rsid w:val="006A6DC7"/>
    <w:rsid w:val="006A6F4F"/>
    <w:rsid w:val="006A7325"/>
    <w:rsid w:val="006B0F84"/>
    <w:rsid w:val="006B1BB5"/>
    <w:rsid w:val="006B5B9C"/>
    <w:rsid w:val="006B6C7F"/>
    <w:rsid w:val="006B7229"/>
    <w:rsid w:val="006B7D8E"/>
    <w:rsid w:val="006C0730"/>
    <w:rsid w:val="006C1552"/>
    <w:rsid w:val="006C3385"/>
    <w:rsid w:val="006C37CC"/>
    <w:rsid w:val="006C73EA"/>
    <w:rsid w:val="006C7F43"/>
    <w:rsid w:val="006D0410"/>
    <w:rsid w:val="006D0AC3"/>
    <w:rsid w:val="006D2D55"/>
    <w:rsid w:val="006D4A67"/>
    <w:rsid w:val="006D4B36"/>
    <w:rsid w:val="006D4B75"/>
    <w:rsid w:val="006D570E"/>
    <w:rsid w:val="006D5956"/>
    <w:rsid w:val="006D5CAC"/>
    <w:rsid w:val="006D5F70"/>
    <w:rsid w:val="006D6FAB"/>
    <w:rsid w:val="006D79E1"/>
    <w:rsid w:val="006E29E1"/>
    <w:rsid w:val="006E505F"/>
    <w:rsid w:val="006E52B3"/>
    <w:rsid w:val="006E6ECB"/>
    <w:rsid w:val="006E6F01"/>
    <w:rsid w:val="006F27A2"/>
    <w:rsid w:val="006F34AD"/>
    <w:rsid w:val="006F5B75"/>
    <w:rsid w:val="006F5CA0"/>
    <w:rsid w:val="006F6B94"/>
    <w:rsid w:val="006F6DFB"/>
    <w:rsid w:val="00704641"/>
    <w:rsid w:val="00705C06"/>
    <w:rsid w:val="0071074A"/>
    <w:rsid w:val="00712970"/>
    <w:rsid w:val="00712CD4"/>
    <w:rsid w:val="00713090"/>
    <w:rsid w:val="00713378"/>
    <w:rsid w:val="00714117"/>
    <w:rsid w:val="00714EC8"/>
    <w:rsid w:val="007153E5"/>
    <w:rsid w:val="00716D74"/>
    <w:rsid w:val="0071702B"/>
    <w:rsid w:val="00717175"/>
    <w:rsid w:val="007175F4"/>
    <w:rsid w:val="0072345E"/>
    <w:rsid w:val="00723975"/>
    <w:rsid w:val="007239D2"/>
    <w:rsid w:val="00723A3D"/>
    <w:rsid w:val="00723D0E"/>
    <w:rsid w:val="007325B2"/>
    <w:rsid w:val="00734138"/>
    <w:rsid w:val="0073497C"/>
    <w:rsid w:val="0073525D"/>
    <w:rsid w:val="00735980"/>
    <w:rsid w:val="00737CCB"/>
    <w:rsid w:val="00740A2C"/>
    <w:rsid w:val="00740D21"/>
    <w:rsid w:val="00741675"/>
    <w:rsid w:val="0074195D"/>
    <w:rsid w:val="007458CD"/>
    <w:rsid w:val="00745CBE"/>
    <w:rsid w:val="00745D0B"/>
    <w:rsid w:val="00747114"/>
    <w:rsid w:val="00747159"/>
    <w:rsid w:val="00751D26"/>
    <w:rsid w:val="00752486"/>
    <w:rsid w:val="00752994"/>
    <w:rsid w:val="00753F2B"/>
    <w:rsid w:val="00755FC9"/>
    <w:rsid w:val="00756D5C"/>
    <w:rsid w:val="0075701E"/>
    <w:rsid w:val="0076029C"/>
    <w:rsid w:val="0076128B"/>
    <w:rsid w:val="007618E4"/>
    <w:rsid w:val="00762E42"/>
    <w:rsid w:val="007648D2"/>
    <w:rsid w:val="00764C18"/>
    <w:rsid w:val="00770929"/>
    <w:rsid w:val="00770DEF"/>
    <w:rsid w:val="0077470E"/>
    <w:rsid w:val="00774CDD"/>
    <w:rsid w:val="00774EC4"/>
    <w:rsid w:val="00775C6E"/>
    <w:rsid w:val="007773CF"/>
    <w:rsid w:val="00781D05"/>
    <w:rsid w:val="00784DD7"/>
    <w:rsid w:val="00790F3C"/>
    <w:rsid w:val="00794320"/>
    <w:rsid w:val="00794D7D"/>
    <w:rsid w:val="0079603D"/>
    <w:rsid w:val="007A0DB5"/>
    <w:rsid w:val="007A2BB5"/>
    <w:rsid w:val="007A50C8"/>
    <w:rsid w:val="007A52FF"/>
    <w:rsid w:val="007A700E"/>
    <w:rsid w:val="007A7050"/>
    <w:rsid w:val="007B03FB"/>
    <w:rsid w:val="007B337C"/>
    <w:rsid w:val="007C0E8E"/>
    <w:rsid w:val="007C1020"/>
    <w:rsid w:val="007C18BE"/>
    <w:rsid w:val="007C1977"/>
    <w:rsid w:val="007C1DBE"/>
    <w:rsid w:val="007C2CDA"/>
    <w:rsid w:val="007C3227"/>
    <w:rsid w:val="007C47B4"/>
    <w:rsid w:val="007C61C8"/>
    <w:rsid w:val="007D0B9F"/>
    <w:rsid w:val="007D0C4A"/>
    <w:rsid w:val="007D0C4B"/>
    <w:rsid w:val="007D145D"/>
    <w:rsid w:val="007D1E88"/>
    <w:rsid w:val="007D3152"/>
    <w:rsid w:val="007D3238"/>
    <w:rsid w:val="007D3E90"/>
    <w:rsid w:val="007D4A38"/>
    <w:rsid w:val="007D4C53"/>
    <w:rsid w:val="007D683E"/>
    <w:rsid w:val="007D6C8A"/>
    <w:rsid w:val="007E0AE9"/>
    <w:rsid w:val="007E2109"/>
    <w:rsid w:val="007E2EE6"/>
    <w:rsid w:val="007E3B5A"/>
    <w:rsid w:val="007E3D51"/>
    <w:rsid w:val="007E4181"/>
    <w:rsid w:val="007E4205"/>
    <w:rsid w:val="007E5F80"/>
    <w:rsid w:val="007E7016"/>
    <w:rsid w:val="007E7E50"/>
    <w:rsid w:val="007F125C"/>
    <w:rsid w:val="007F161A"/>
    <w:rsid w:val="007F2585"/>
    <w:rsid w:val="007F4A8F"/>
    <w:rsid w:val="007F506C"/>
    <w:rsid w:val="007F5084"/>
    <w:rsid w:val="007F5251"/>
    <w:rsid w:val="007F73D0"/>
    <w:rsid w:val="00800023"/>
    <w:rsid w:val="00800421"/>
    <w:rsid w:val="00800627"/>
    <w:rsid w:val="00803E8D"/>
    <w:rsid w:val="008040C9"/>
    <w:rsid w:val="0080410B"/>
    <w:rsid w:val="008055A3"/>
    <w:rsid w:val="00805AC5"/>
    <w:rsid w:val="00805F36"/>
    <w:rsid w:val="008069AF"/>
    <w:rsid w:val="0081015E"/>
    <w:rsid w:val="00810690"/>
    <w:rsid w:val="008128A2"/>
    <w:rsid w:val="00813969"/>
    <w:rsid w:val="00814BC9"/>
    <w:rsid w:val="00816A5C"/>
    <w:rsid w:val="00817DF6"/>
    <w:rsid w:val="00817F5D"/>
    <w:rsid w:val="00820F47"/>
    <w:rsid w:val="008212E9"/>
    <w:rsid w:val="00821FF7"/>
    <w:rsid w:val="0082229E"/>
    <w:rsid w:val="00826AC5"/>
    <w:rsid w:val="0082788E"/>
    <w:rsid w:val="008279EA"/>
    <w:rsid w:val="0083001C"/>
    <w:rsid w:val="00833387"/>
    <w:rsid w:val="008339D6"/>
    <w:rsid w:val="00834554"/>
    <w:rsid w:val="00837716"/>
    <w:rsid w:val="0084053B"/>
    <w:rsid w:val="00840CDB"/>
    <w:rsid w:val="00842EDD"/>
    <w:rsid w:val="00843CEE"/>
    <w:rsid w:val="008442CB"/>
    <w:rsid w:val="00845163"/>
    <w:rsid w:val="00845BAB"/>
    <w:rsid w:val="00846AE8"/>
    <w:rsid w:val="00846C9B"/>
    <w:rsid w:val="0084729C"/>
    <w:rsid w:val="00852928"/>
    <w:rsid w:val="00853195"/>
    <w:rsid w:val="00855685"/>
    <w:rsid w:val="008556EF"/>
    <w:rsid w:val="008561EC"/>
    <w:rsid w:val="00860C17"/>
    <w:rsid w:val="0086311C"/>
    <w:rsid w:val="008639EB"/>
    <w:rsid w:val="00863B67"/>
    <w:rsid w:val="0086425E"/>
    <w:rsid w:val="00864A5D"/>
    <w:rsid w:val="00864BBB"/>
    <w:rsid w:val="008651C3"/>
    <w:rsid w:val="00870D37"/>
    <w:rsid w:val="00872BFD"/>
    <w:rsid w:val="00874D58"/>
    <w:rsid w:val="00875A9E"/>
    <w:rsid w:val="00877656"/>
    <w:rsid w:val="00877DDF"/>
    <w:rsid w:val="00881144"/>
    <w:rsid w:val="00881B2F"/>
    <w:rsid w:val="00881EBB"/>
    <w:rsid w:val="00883E0B"/>
    <w:rsid w:val="00887A89"/>
    <w:rsid w:val="00890589"/>
    <w:rsid w:val="00890730"/>
    <w:rsid w:val="0089221A"/>
    <w:rsid w:val="00893030"/>
    <w:rsid w:val="008955A7"/>
    <w:rsid w:val="00896831"/>
    <w:rsid w:val="008A19B2"/>
    <w:rsid w:val="008A1A05"/>
    <w:rsid w:val="008A3089"/>
    <w:rsid w:val="008A34DA"/>
    <w:rsid w:val="008A739C"/>
    <w:rsid w:val="008A77C9"/>
    <w:rsid w:val="008B0643"/>
    <w:rsid w:val="008B078A"/>
    <w:rsid w:val="008B0F0A"/>
    <w:rsid w:val="008B188C"/>
    <w:rsid w:val="008B1CCA"/>
    <w:rsid w:val="008B3ADF"/>
    <w:rsid w:val="008B6BBA"/>
    <w:rsid w:val="008C0A63"/>
    <w:rsid w:val="008C0C97"/>
    <w:rsid w:val="008C13C3"/>
    <w:rsid w:val="008C18A3"/>
    <w:rsid w:val="008C19AD"/>
    <w:rsid w:val="008C281D"/>
    <w:rsid w:val="008C2F0D"/>
    <w:rsid w:val="008C2F73"/>
    <w:rsid w:val="008C3200"/>
    <w:rsid w:val="008C3A7B"/>
    <w:rsid w:val="008D1D83"/>
    <w:rsid w:val="008D4DC0"/>
    <w:rsid w:val="008D52B1"/>
    <w:rsid w:val="008D563C"/>
    <w:rsid w:val="008D59E8"/>
    <w:rsid w:val="008E0DAB"/>
    <w:rsid w:val="008E1012"/>
    <w:rsid w:val="008E1129"/>
    <w:rsid w:val="008E1A84"/>
    <w:rsid w:val="008E40E7"/>
    <w:rsid w:val="008E5F99"/>
    <w:rsid w:val="008E69F2"/>
    <w:rsid w:val="008F005D"/>
    <w:rsid w:val="008F16F2"/>
    <w:rsid w:val="008F201C"/>
    <w:rsid w:val="008F248D"/>
    <w:rsid w:val="008F2573"/>
    <w:rsid w:val="008F3277"/>
    <w:rsid w:val="008F54AA"/>
    <w:rsid w:val="008F59AC"/>
    <w:rsid w:val="008F7DA9"/>
    <w:rsid w:val="00905588"/>
    <w:rsid w:val="0090666E"/>
    <w:rsid w:val="009076DA"/>
    <w:rsid w:val="00910E94"/>
    <w:rsid w:val="00912A52"/>
    <w:rsid w:val="009137C9"/>
    <w:rsid w:val="0091489C"/>
    <w:rsid w:val="00915FDA"/>
    <w:rsid w:val="00920B57"/>
    <w:rsid w:val="009214A4"/>
    <w:rsid w:val="009217CE"/>
    <w:rsid w:val="00922319"/>
    <w:rsid w:val="00922C9A"/>
    <w:rsid w:val="00923324"/>
    <w:rsid w:val="009246B8"/>
    <w:rsid w:val="00924924"/>
    <w:rsid w:val="00926CB5"/>
    <w:rsid w:val="00930A67"/>
    <w:rsid w:val="00932658"/>
    <w:rsid w:val="00932EBE"/>
    <w:rsid w:val="009332A1"/>
    <w:rsid w:val="009348B3"/>
    <w:rsid w:val="009354D7"/>
    <w:rsid w:val="00941168"/>
    <w:rsid w:val="0094130B"/>
    <w:rsid w:val="009416D5"/>
    <w:rsid w:val="00944669"/>
    <w:rsid w:val="0094535C"/>
    <w:rsid w:val="00945376"/>
    <w:rsid w:val="009460D3"/>
    <w:rsid w:val="00946CAA"/>
    <w:rsid w:val="00946F1F"/>
    <w:rsid w:val="00951BC9"/>
    <w:rsid w:val="00953395"/>
    <w:rsid w:val="0095384C"/>
    <w:rsid w:val="00953C7C"/>
    <w:rsid w:val="00954F16"/>
    <w:rsid w:val="00960CEC"/>
    <w:rsid w:val="009643F4"/>
    <w:rsid w:val="00964431"/>
    <w:rsid w:val="00965170"/>
    <w:rsid w:val="00967B02"/>
    <w:rsid w:val="00970131"/>
    <w:rsid w:val="00970949"/>
    <w:rsid w:val="00970F1D"/>
    <w:rsid w:val="00973A29"/>
    <w:rsid w:val="009753E3"/>
    <w:rsid w:val="00975C18"/>
    <w:rsid w:val="00977867"/>
    <w:rsid w:val="00980D49"/>
    <w:rsid w:val="00981117"/>
    <w:rsid w:val="00981CA6"/>
    <w:rsid w:val="00981F53"/>
    <w:rsid w:val="0098207F"/>
    <w:rsid w:val="0098451F"/>
    <w:rsid w:val="00984809"/>
    <w:rsid w:val="009853B0"/>
    <w:rsid w:val="00985A52"/>
    <w:rsid w:val="009922AA"/>
    <w:rsid w:val="00992915"/>
    <w:rsid w:val="00992BD9"/>
    <w:rsid w:val="00993D79"/>
    <w:rsid w:val="00994BC2"/>
    <w:rsid w:val="00996E81"/>
    <w:rsid w:val="0099799E"/>
    <w:rsid w:val="009A1748"/>
    <w:rsid w:val="009A2424"/>
    <w:rsid w:val="009A2916"/>
    <w:rsid w:val="009A2BFF"/>
    <w:rsid w:val="009A3361"/>
    <w:rsid w:val="009A3CA0"/>
    <w:rsid w:val="009A3D99"/>
    <w:rsid w:val="009A4ED1"/>
    <w:rsid w:val="009A61C6"/>
    <w:rsid w:val="009A7816"/>
    <w:rsid w:val="009A79CF"/>
    <w:rsid w:val="009B327A"/>
    <w:rsid w:val="009B4296"/>
    <w:rsid w:val="009B46AC"/>
    <w:rsid w:val="009B50D7"/>
    <w:rsid w:val="009B5933"/>
    <w:rsid w:val="009B59A2"/>
    <w:rsid w:val="009B5E9D"/>
    <w:rsid w:val="009B6277"/>
    <w:rsid w:val="009B79B7"/>
    <w:rsid w:val="009D4E63"/>
    <w:rsid w:val="009D50DC"/>
    <w:rsid w:val="009D759E"/>
    <w:rsid w:val="009E126E"/>
    <w:rsid w:val="009E250C"/>
    <w:rsid w:val="009E294E"/>
    <w:rsid w:val="009E2E2C"/>
    <w:rsid w:val="009E3A60"/>
    <w:rsid w:val="009E5F29"/>
    <w:rsid w:val="009F32F5"/>
    <w:rsid w:val="009F4E2C"/>
    <w:rsid w:val="009F5FAC"/>
    <w:rsid w:val="00A017AA"/>
    <w:rsid w:val="00A01B0F"/>
    <w:rsid w:val="00A0257C"/>
    <w:rsid w:val="00A034A6"/>
    <w:rsid w:val="00A03756"/>
    <w:rsid w:val="00A03DC0"/>
    <w:rsid w:val="00A0437C"/>
    <w:rsid w:val="00A04B70"/>
    <w:rsid w:val="00A0535C"/>
    <w:rsid w:val="00A10F5A"/>
    <w:rsid w:val="00A1130C"/>
    <w:rsid w:val="00A11473"/>
    <w:rsid w:val="00A126CD"/>
    <w:rsid w:val="00A12EEA"/>
    <w:rsid w:val="00A13989"/>
    <w:rsid w:val="00A1723B"/>
    <w:rsid w:val="00A17AF2"/>
    <w:rsid w:val="00A17BB6"/>
    <w:rsid w:val="00A2075E"/>
    <w:rsid w:val="00A20AB6"/>
    <w:rsid w:val="00A21E13"/>
    <w:rsid w:val="00A23975"/>
    <w:rsid w:val="00A24CC4"/>
    <w:rsid w:val="00A25A64"/>
    <w:rsid w:val="00A2781E"/>
    <w:rsid w:val="00A313BE"/>
    <w:rsid w:val="00A32691"/>
    <w:rsid w:val="00A32EE4"/>
    <w:rsid w:val="00A34CC9"/>
    <w:rsid w:val="00A35DA2"/>
    <w:rsid w:val="00A367A5"/>
    <w:rsid w:val="00A376E4"/>
    <w:rsid w:val="00A37D36"/>
    <w:rsid w:val="00A4048D"/>
    <w:rsid w:val="00A41C3D"/>
    <w:rsid w:val="00A4326A"/>
    <w:rsid w:val="00A432C9"/>
    <w:rsid w:val="00A4409B"/>
    <w:rsid w:val="00A445F7"/>
    <w:rsid w:val="00A50978"/>
    <w:rsid w:val="00A52D65"/>
    <w:rsid w:val="00A52E83"/>
    <w:rsid w:val="00A53089"/>
    <w:rsid w:val="00A53E8E"/>
    <w:rsid w:val="00A54F5B"/>
    <w:rsid w:val="00A5605B"/>
    <w:rsid w:val="00A561A3"/>
    <w:rsid w:val="00A56864"/>
    <w:rsid w:val="00A56A70"/>
    <w:rsid w:val="00A56B00"/>
    <w:rsid w:val="00A57541"/>
    <w:rsid w:val="00A607A0"/>
    <w:rsid w:val="00A62122"/>
    <w:rsid w:val="00A62AB3"/>
    <w:rsid w:val="00A63572"/>
    <w:rsid w:val="00A63EF6"/>
    <w:rsid w:val="00A64BD0"/>
    <w:rsid w:val="00A6605E"/>
    <w:rsid w:val="00A70C3A"/>
    <w:rsid w:val="00A70E52"/>
    <w:rsid w:val="00A73413"/>
    <w:rsid w:val="00A73665"/>
    <w:rsid w:val="00A74354"/>
    <w:rsid w:val="00A77355"/>
    <w:rsid w:val="00A77CA2"/>
    <w:rsid w:val="00A807E6"/>
    <w:rsid w:val="00A81203"/>
    <w:rsid w:val="00A81761"/>
    <w:rsid w:val="00A81BF1"/>
    <w:rsid w:val="00A81DBF"/>
    <w:rsid w:val="00A837CA"/>
    <w:rsid w:val="00A86858"/>
    <w:rsid w:val="00A909D6"/>
    <w:rsid w:val="00A91141"/>
    <w:rsid w:val="00A92629"/>
    <w:rsid w:val="00A93AE9"/>
    <w:rsid w:val="00A93CEC"/>
    <w:rsid w:val="00A95A38"/>
    <w:rsid w:val="00A97D94"/>
    <w:rsid w:val="00AA18CB"/>
    <w:rsid w:val="00AA3C7E"/>
    <w:rsid w:val="00AA3C94"/>
    <w:rsid w:val="00AA4502"/>
    <w:rsid w:val="00AA498A"/>
    <w:rsid w:val="00AA700E"/>
    <w:rsid w:val="00AB00C5"/>
    <w:rsid w:val="00AB03E2"/>
    <w:rsid w:val="00AB2549"/>
    <w:rsid w:val="00AB2D1E"/>
    <w:rsid w:val="00AB3A0F"/>
    <w:rsid w:val="00AC0222"/>
    <w:rsid w:val="00AC03E5"/>
    <w:rsid w:val="00AC25BC"/>
    <w:rsid w:val="00AC2AE7"/>
    <w:rsid w:val="00AC4CAB"/>
    <w:rsid w:val="00AC5DF3"/>
    <w:rsid w:val="00AC6C95"/>
    <w:rsid w:val="00AC7867"/>
    <w:rsid w:val="00AC7C5B"/>
    <w:rsid w:val="00AD0D78"/>
    <w:rsid w:val="00AD257C"/>
    <w:rsid w:val="00AD2C02"/>
    <w:rsid w:val="00AD32CD"/>
    <w:rsid w:val="00AD3CA7"/>
    <w:rsid w:val="00AD4C58"/>
    <w:rsid w:val="00AD5AF3"/>
    <w:rsid w:val="00AD68D9"/>
    <w:rsid w:val="00AD73FB"/>
    <w:rsid w:val="00AD7D85"/>
    <w:rsid w:val="00AD7E7A"/>
    <w:rsid w:val="00AE00C8"/>
    <w:rsid w:val="00AE27C3"/>
    <w:rsid w:val="00AE40E9"/>
    <w:rsid w:val="00AE436F"/>
    <w:rsid w:val="00AE6906"/>
    <w:rsid w:val="00AE6A39"/>
    <w:rsid w:val="00AE6FDD"/>
    <w:rsid w:val="00AE7C94"/>
    <w:rsid w:val="00AF0573"/>
    <w:rsid w:val="00AF2735"/>
    <w:rsid w:val="00AF7B95"/>
    <w:rsid w:val="00B00542"/>
    <w:rsid w:val="00B02A67"/>
    <w:rsid w:val="00B03500"/>
    <w:rsid w:val="00B03F7F"/>
    <w:rsid w:val="00B049B7"/>
    <w:rsid w:val="00B0516E"/>
    <w:rsid w:val="00B0762E"/>
    <w:rsid w:val="00B10B30"/>
    <w:rsid w:val="00B11031"/>
    <w:rsid w:val="00B11649"/>
    <w:rsid w:val="00B11B8B"/>
    <w:rsid w:val="00B11F25"/>
    <w:rsid w:val="00B13517"/>
    <w:rsid w:val="00B14A6E"/>
    <w:rsid w:val="00B1581C"/>
    <w:rsid w:val="00B15E73"/>
    <w:rsid w:val="00B160D1"/>
    <w:rsid w:val="00B16248"/>
    <w:rsid w:val="00B1638F"/>
    <w:rsid w:val="00B16406"/>
    <w:rsid w:val="00B17D03"/>
    <w:rsid w:val="00B20362"/>
    <w:rsid w:val="00B21398"/>
    <w:rsid w:val="00B225B0"/>
    <w:rsid w:val="00B235BB"/>
    <w:rsid w:val="00B23DD5"/>
    <w:rsid w:val="00B255B3"/>
    <w:rsid w:val="00B306E1"/>
    <w:rsid w:val="00B3345E"/>
    <w:rsid w:val="00B35144"/>
    <w:rsid w:val="00B357BF"/>
    <w:rsid w:val="00B37331"/>
    <w:rsid w:val="00B3764F"/>
    <w:rsid w:val="00B406CC"/>
    <w:rsid w:val="00B40A5F"/>
    <w:rsid w:val="00B421AA"/>
    <w:rsid w:val="00B43155"/>
    <w:rsid w:val="00B43587"/>
    <w:rsid w:val="00B43C10"/>
    <w:rsid w:val="00B45ECD"/>
    <w:rsid w:val="00B46A88"/>
    <w:rsid w:val="00B46EC0"/>
    <w:rsid w:val="00B52B3E"/>
    <w:rsid w:val="00B53199"/>
    <w:rsid w:val="00B54C84"/>
    <w:rsid w:val="00B54FDA"/>
    <w:rsid w:val="00B55299"/>
    <w:rsid w:val="00B55BEE"/>
    <w:rsid w:val="00B56252"/>
    <w:rsid w:val="00B56319"/>
    <w:rsid w:val="00B567E2"/>
    <w:rsid w:val="00B57965"/>
    <w:rsid w:val="00B579B7"/>
    <w:rsid w:val="00B60E1E"/>
    <w:rsid w:val="00B61E88"/>
    <w:rsid w:val="00B6320C"/>
    <w:rsid w:val="00B6348A"/>
    <w:rsid w:val="00B63ED6"/>
    <w:rsid w:val="00B63F27"/>
    <w:rsid w:val="00B6418D"/>
    <w:rsid w:val="00B64C3C"/>
    <w:rsid w:val="00B650AF"/>
    <w:rsid w:val="00B666F7"/>
    <w:rsid w:val="00B6695C"/>
    <w:rsid w:val="00B66981"/>
    <w:rsid w:val="00B66BD5"/>
    <w:rsid w:val="00B67311"/>
    <w:rsid w:val="00B67770"/>
    <w:rsid w:val="00B67F59"/>
    <w:rsid w:val="00B702AA"/>
    <w:rsid w:val="00B71083"/>
    <w:rsid w:val="00B7136E"/>
    <w:rsid w:val="00B71FD7"/>
    <w:rsid w:val="00B7230E"/>
    <w:rsid w:val="00B72730"/>
    <w:rsid w:val="00B72F01"/>
    <w:rsid w:val="00B73745"/>
    <w:rsid w:val="00B74366"/>
    <w:rsid w:val="00B74970"/>
    <w:rsid w:val="00B76166"/>
    <w:rsid w:val="00B76386"/>
    <w:rsid w:val="00B82880"/>
    <w:rsid w:val="00B832DF"/>
    <w:rsid w:val="00B86CEA"/>
    <w:rsid w:val="00B86F3E"/>
    <w:rsid w:val="00B877AA"/>
    <w:rsid w:val="00B930F5"/>
    <w:rsid w:val="00B93987"/>
    <w:rsid w:val="00B95F87"/>
    <w:rsid w:val="00B979DF"/>
    <w:rsid w:val="00BA365E"/>
    <w:rsid w:val="00BA4409"/>
    <w:rsid w:val="00BA5350"/>
    <w:rsid w:val="00BA571E"/>
    <w:rsid w:val="00BA6B82"/>
    <w:rsid w:val="00BB175F"/>
    <w:rsid w:val="00BB3076"/>
    <w:rsid w:val="00BB437E"/>
    <w:rsid w:val="00BB5976"/>
    <w:rsid w:val="00BB79D3"/>
    <w:rsid w:val="00BB7ECB"/>
    <w:rsid w:val="00BC242D"/>
    <w:rsid w:val="00BC26E1"/>
    <w:rsid w:val="00BC2D9E"/>
    <w:rsid w:val="00BC3180"/>
    <w:rsid w:val="00BC3ABD"/>
    <w:rsid w:val="00BC3EE7"/>
    <w:rsid w:val="00BC5AC6"/>
    <w:rsid w:val="00BD08F3"/>
    <w:rsid w:val="00BD1D1D"/>
    <w:rsid w:val="00BD2316"/>
    <w:rsid w:val="00BD2478"/>
    <w:rsid w:val="00BD2699"/>
    <w:rsid w:val="00BD47AB"/>
    <w:rsid w:val="00BD5CBA"/>
    <w:rsid w:val="00BD5D0E"/>
    <w:rsid w:val="00BD6807"/>
    <w:rsid w:val="00BD70C7"/>
    <w:rsid w:val="00BD769F"/>
    <w:rsid w:val="00BE339F"/>
    <w:rsid w:val="00BE405B"/>
    <w:rsid w:val="00BE42FB"/>
    <w:rsid w:val="00BE5361"/>
    <w:rsid w:val="00BE5B47"/>
    <w:rsid w:val="00BE7B68"/>
    <w:rsid w:val="00BF01C1"/>
    <w:rsid w:val="00BF10BA"/>
    <w:rsid w:val="00BF2B7E"/>
    <w:rsid w:val="00BF45D5"/>
    <w:rsid w:val="00BF7501"/>
    <w:rsid w:val="00BF79E3"/>
    <w:rsid w:val="00BF7A05"/>
    <w:rsid w:val="00C01967"/>
    <w:rsid w:val="00C02B09"/>
    <w:rsid w:val="00C03333"/>
    <w:rsid w:val="00C04876"/>
    <w:rsid w:val="00C04929"/>
    <w:rsid w:val="00C06BD5"/>
    <w:rsid w:val="00C073FA"/>
    <w:rsid w:val="00C1162E"/>
    <w:rsid w:val="00C11D4A"/>
    <w:rsid w:val="00C11FE4"/>
    <w:rsid w:val="00C12DFA"/>
    <w:rsid w:val="00C12E8B"/>
    <w:rsid w:val="00C17505"/>
    <w:rsid w:val="00C208B9"/>
    <w:rsid w:val="00C20E5E"/>
    <w:rsid w:val="00C22161"/>
    <w:rsid w:val="00C224D6"/>
    <w:rsid w:val="00C3056D"/>
    <w:rsid w:val="00C338A7"/>
    <w:rsid w:val="00C34E87"/>
    <w:rsid w:val="00C35957"/>
    <w:rsid w:val="00C36791"/>
    <w:rsid w:val="00C37DF7"/>
    <w:rsid w:val="00C403E1"/>
    <w:rsid w:val="00C41EF9"/>
    <w:rsid w:val="00C426CC"/>
    <w:rsid w:val="00C43ABF"/>
    <w:rsid w:val="00C4727C"/>
    <w:rsid w:val="00C47F00"/>
    <w:rsid w:val="00C50AD6"/>
    <w:rsid w:val="00C5361E"/>
    <w:rsid w:val="00C5537B"/>
    <w:rsid w:val="00C556DB"/>
    <w:rsid w:val="00C56D03"/>
    <w:rsid w:val="00C57154"/>
    <w:rsid w:val="00C6056C"/>
    <w:rsid w:val="00C60703"/>
    <w:rsid w:val="00C615AD"/>
    <w:rsid w:val="00C62E1E"/>
    <w:rsid w:val="00C63586"/>
    <w:rsid w:val="00C63B5E"/>
    <w:rsid w:val="00C63E02"/>
    <w:rsid w:val="00C66B1B"/>
    <w:rsid w:val="00C70D5E"/>
    <w:rsid w:val="00C72D85"/>
    <w:rsid w:val="00C73EAC"/>
    <w:rsid w:val="00C750A4"/>
    <w:rsid w:val="00C76E27"/>
    <w:rsid w:val="00C805DD"/>
    <w:rsid w:val="00C82626"/>
    <w:rsid w:val="00C83CB4"/>
    <w:rsid w:val="00C84483"/>
    <w:rsid w:val="00C861C8"/>
    <w:rsid w:val="00C922B8"/>
    <w:rsid w:val="00C940FF"/>
    <w:rsid w:val="00C94328"/>
    <w:rsid w:val="00C96C2B"/>
    <w:rsid w:val="00C96C88"/>
    <w:rsid w:val="00C972AD"/>
    <w:rsid w:val="00C97EBB"/>
    <w:rsid w:val="00CA1AF2"/>
    <w:rsid w:val="00CA2BE6"/>
    <w:rsid w:val="00CA3B28"/>
    <w:rsid w:val="00CA3C97"/>
    <w:rsid w:val="00CA46C8"/>
    <w:rsid w:val="00CA53BB"/>
    <w:rsid w:val="00CA5740"/>
    <w:rsid w:val="00CA6E00"/>
    <w:rsid w:val="00CA74D2"/>
    <w:rsid w:val="00CB1BAA"/>
    <w:rsid w:val="00CB4BE3"/>
    <w:rsid w:val="00CB4FBB"/>
    <w:rsid w:val="00CB52EF"/>
    <w:rsid w:val="00CB7E54"/>
    <w:rsid w:val="00CC055F"/>
    <w:rsid w:val="00CC1B67"/>
    <w:rsid w:val="00CC1D75"/>
    <w:rsid w:val="00CC2682"/>
    <w:rsid w:val="00CC4EAC"/>
    <w:rsid w:val="00CC548E"/>
    <w:rsid w:val="00CC5AB7"/>
    <w:rsid w:val="00CC5B37"/>
    <w:rsid w:val="00CC7DF3"/>
    <w:rsid w:val="00CD08CE"/>
    <w:rsid w:val="00CD20B7"/>
    <w:rsid w:val="00CD2523"/>
    <w:rsid w:val="00CD2DAE"/>
    <w:rsid w:val="00CD2EA2"/>
    <w:rsid w:val="00CD4622"/>
    <w:rsid w:val="00CD4ECC"/>
    <w:rsid w:val="00CD68F3"/>
    <w:rsid w:val="00CD6FE4"/>
    <w:rsid w:val="00CE0638"/>
    <w:rsid w:val="00CE1151"/>
    <w:rsid w:val="00CE1D75"/>
    <w:rsid w:val="00CE2FCE"/>
    <w:rsid w:val="00CE3667"/>
    <w:rsid w:val="00CE4CC2"/>
    <w:rsid w:val="00CE4DFE"/>
    <w:rsid w:val="00CE6AC7"/>
    <w:rsid w:val="00CF056D"/>
    <w:rsid w:val="00CF0D3A"/>
    <w:rsid w:val="00CF1365"/>
    <w:rsid w:val="00CF19ED"/>
    <w:rsid w:val="00CF20FB"/>
    <w:rsid w:val="00CF235E"/>
    <w:rsid w:val="00CF2F8A"/>
    <w:rsid w:val="00CF5355"/>
    <w:rsid w:val="00CF5D39"/>
    <w:rsid w:val="00CF5EFE"/>
    <w:rsid w:val="00CF73FC"/>
    <w:rsid w:val="00D00098"/>
    <w:rsid w:val="00D008A9"/>
    <w:rsid w:val="00D01565"/>
    <w:rsid w:val="00D02891"/>
    <w:rsid w:val="00D02B92"/>
    <w:rsid w:val="00D03917"/>
    <w:rsid w:val="00D0435F"/>
    <w:rsid w:val="00D0492E"/>
    <w:rsid w:val="00D04FB3"/>
    <w:rsid w:val="00D05BEC"/>
    <w:rsid w:val="00D0615B"/>
    <w:rsid w:val="00D06350"/>
    <w:rsid w:val="00D07887"/>
    <w:rsid w:val="00D07A61"/>
    <w:rsid w:val="00D07B06"/>
    <w:rsid w:val="00D121A1"/>
    <w:rsid w:val="00D16F8A"/>
    <w:rsid w:val="00D17FAF"/>
    <w:rsid w:val="00D20323"/>
    <w:rsid w:val="00D203C6"/>
    <w:rsid w:val="00D2040A"/>
    <w:rsid w:val="00D20CE3"/>
    <w:rsid w:val="00D22A26"/>
    <w:rsid w:val="00D22C39"/>
    <w:rsid w:val="00D254FF"/>
    <w:rsid w:val="00D25FCC"/>
    <w:rsid w:val="00D271B3"/>
    <w:rsid w:val="00D3072B"/>
    <w:rsid w:val="00D30810"/>
    <w:rsid w:val="00D30D13"/>
    <w:rsid w:val="00D31206"/>
    <w:rsid w:val="00D3451E"/>
    <w:rsid w:val="00D347C4"/>
    <w:rsid w:val="00D3551E"/>
    <w:rsid w:val="00D376FC"/>
    <w:rsid w:val="00D40A1B"/>
    <w:rsid w:val="00D4179F"/>
    <w:rsid w:val="00D418C1"/>
    <w:rsid w:val="00D439D6"/>
    <w:rsid w:val="00D43B46"/>
    <w:rsid w:val="00D43F21"/>
    <w:rsid w:val="00D44CBA"/>
    <w:rsid w:val="00D45CA5"/>
    <w:rsid w:val="00D50396"/>
    <w:rsid w:val="00D51D9D"/>
    <w:rsid w:val="00D53AB7"/>
    <w:rsid w:val="00D548AA"/>
    <w:rsid w:val="00D54EDE"/>
    <w:rsid w:val="00D5602F"/>
    <w:rsid w:val="00D57B43"/>
    <w:rsid w:val="00D6107B"/>
    <w:rsid w:val="00D664D6"/>
    <w:rsid w:val="00D67730"/>
    <w:rsid w:val="00D679B4"/>
    <w:rsid w:val="00D75A7E"/>
    <w:rsid w:val="00D760B1"/>
    <w:rsid w:val="00D766B6"/>
    <w:rsid w:val="00D80845"/>
    <w:rsid w:val="00D80A18"/>
    <w:rsid w:val="00D81B41"/>
    <w:rsid w:val="00D81B4A"/>
    <w:rsid w:val="00D847DC"/>
    <w:rsid w:val="00D84A79"/>
    <w:rsid w:val="00D85A8A"/>
    <w:rsid w:val="00D85EF2"/>
    <w:rsid w:val="00D87250"/>
    <w:rsid w:val="00D87BF2"/>
    <w:rsid w:val="00D9276D"/>
    <w:rsid w:val="00D92A8B"/>
    <w:rsid w:val="00D938FD"/>
    <w:rsid w:val="00D94280"/>
    <w:rsid w:val="00D94B0B"/>
    <w:rsid w:val="00D94B6D"/>
    <w:rsid w:val="00D95C60"/>
    <w:rsid w:val="00D96903"/>
    <w:rsid w:val="00D96D00"/>
    <w:rsid w:val="00D97949"/>
    <w:rsid w:val="00DA007A"/>
    <w:rsid w:val="00DA009A"/>
    <w:rsid w:val="00DA0BFB"/>
    <w:rsid w:val="00DA0FBB"/>
    <w:rsid w:val="00DA155B"/>
    <w:rsid w:val="00DA244E"/>
    <w:rsid w:val="00DA2574"/>
    <w:rsid w:val="00DA3DEA"/>
    <w:rsid w:val="00DA3F77"/>
    <w:rsid w:val="00DA4D97"/>
    <w:rsid w:val="00DA64EC"/>
    <w:rsid w:val="00DA796A"/>
    <w:rsid w:val="00DB170A"/>
    <w:rsid w:val="00DB189F"/>
    <w:rsid w:val="00DB238C"/>
    <w:rsid w:val="00DB34A8"/>
    <w:rsid w:val="00DB3D8A"/>
    <w:rsid w:val="00DB5693"/>
    <w:rsid w:val="00DB73F0"/>
    <w:rsid w:val="00DB7843"/>
    <w:rsid w:val="00DB7AC1"/>
    <w:rsid w:val="00DC26FE"/>
    <w:rsid w:val="00DC2FF7"/>
    <w:rsid w:val="00DC3448"/>
    <w:rsid w:val="00DC4E44"/>
    <w:rsid w:val="00DC5B54"/>
    <w:rsid w:val="00DC620E"/>
    <w:rsid w:val="00DC67D4"/>
    <w:rsid w:val="00DC6C1B"/>
    <w:rsid w:val="00DC72AE"/>
    <w:rsid w:val="00DD05AF"/>
    <w:rsid w:val="00DD121B"/>
    <w:rsid w:val="00DD1B26"/>
    <w:rsid w:val="00DD47C4"/>
    <w:rsid w:val="00DD5DA6"/>
    <w:rsid w:val="00DD67AB"/>
    <w:rsid w:val="00DD7DD6"/>
    <w:rsid w:val="00DE0DFA"/>
    <w:rsid w:val="00DE1558"/>
    <w:rsid w:val="00DE218E"/>
    <w:rsid w:val="00DE29A3"/>
    <w:rsid w:val="00DE3156"/>
    <w:rsid w:val="00DE3A5F"/>
    <w:rsid w:val="00DE4D0A"/>
    <w:rsid w:val="00DE4F6C"/>
    <w:rsid w:val="00DE58EC"/>
    <w:rsid w:val="00DE5A99"/>
    <w:rsid w:val="00DE68EB"/>
    <w:rsid w:val="00DE6E45"/>
    <w:rsid w:val="00DF0C56"/>
    <w:rsid w:val="00DF15DD"/>
    <w:rsid w:val="00DF50DB"/>
    <w:rsid w:val="00DF55F2"/>
    <w:rsid w:val="00DF6216"/>
    <w:rsid w:val="00DF679E"/>
    <w:rsid w:val="00DF7FF4"/>
    <w:rsid w:val="00E00A0E"/>
    <w:rsid w:val="00E01FC3"/>
    <w:rsid w:val="00E024A0"/>
    <w:rsid w:val="00E03877"/>
    <w:rsid w:val="00E06AE7"/>
    <w:rsid w:val="00E06E34"/>
    <w:rsid w:val="00E12A2C"/>
    <w:rsid w:val="00E1472C"/>
    <w:rsid w:val="00E14E68"/>
    <w:rsid w:val="00E15A48"/>
    <w:rsid w:val="00E16A0F"/>
    <w:rsid w:val="00E17457"/>
    <w:rsid w:val="00E17F05"/>
    <w:rsid w:val="00E21F95"/>
    <w:rsid w:val="00E23356"/>
    <w:rsid w:val="00E24DD1"/>
    <w:rsid w:val="00E24F89"/>
    <w:rsid w:val="00E25E01"/>
    <w:rsid w:val="00E26E54"/>
    <w:rsid w:val="00E30B28"/>
    <w:rsid w:val="00E31763"/>
    <w:rsid w:val="00E32361"/>
    <w:rsid w:val="00E3403C"/>
    <w:rsid w:val="00E34526"/>
    <w:rsid w:val="00E37BC7"/>
    <w:rsid w:val="00E37D65"/>
    <w:rsid w:val="00E37DE9"/>
    <w:rsid w:val="00E41CF4"/>
    <w:rsid w:val="00E42BD2"/>
    <w:rsid w:val="00E4300F"/>
    <w:rsid w:val="00E45357"/>
    <w:rsid w:val="00E462FB"/>
    <w:rsid w:val="00E46D4B"/>
    <w:rsid w:val="00E47ED8"/>
    <w:rsid w:val="00E512EA"/>
    <w:rsid w:val="00E544D1"/>
    <w:rsid w:val="00E55072"/>
    <w:rsid w:val="00E55955"/>
    <w:rsid w:val="00E563BD"/>
    <w:rsid w:val="00E57BA4"/>
    <w:rsid w:val="00E60838"/>
    <w:rsid w:val="00E60F62"/>
    <w:rsid w:val="00E61610"/>
    <w:rsid w:val="00E62AEF"/>
    <w:rsid w:val="00E7123B"/>
    <w:rsid w:val="00E74B80"/>
    <w:rsid w:val="00E75582"/>
    <w:rsid w:val="00E75883"/>
    <w:rsid w:val="00E7673D"/>
    <w:rsid w:val="00E77EF6"/>
    <w:rsid w:val="00E80A0F"/>
    <w:rsid w:val="00E810EA"/>
    <w:rsid w:val="00E81392"/>
    <w:rsid w:val="00E81A8F"/>
    <w:rsid w:val="00E81FF0"/>
    <w:rsid w:val="00E820EC"/>
    <w:rsid w:val="00E82B60"/>
    <w:rsid w:val="00E830CE"/>
    <w:rsid w:val="00E83B5D"/>
    <w:rsid w:val="00E86F12"/>
    <w:rsid w:val="00E92DB7"/>
    <w:rsid w:val="00E93E94"/>
    <w:rsid w:val="00E94C2A"/>
    <w:rsid w:val="00E95E71"/>
    <w:rsid w:val="00E96AED"/>
    <w:rsid w:val="00EA0471"/>
    <w:rsid w:val="00EA06A5"/>
    <w:rsid w:val="00EA0826"/>
    <w:rsid w:val="00EA0C1A"/>
    <w:rsid w:val="00EA1F0A"/>
    <w:rsid w:val="00EA3087"/>
    <w:rsid w:val="00EA37F2"/>
    <w:rsid w:val="00EA5935"/>
    <w:rsid w:val="00EA65C2"/>
    <w:rsid w:val="00EA7B90"/>
    <w:rsid w:val="00EB02E8"/>
    <w:rsid w:val="00EB07C0"/>
    <w:rsid w:val="00EB2C48"/>
    <w:rsid w:val="00EB5647"/>
    <w:rsid w:val="00EB649A"/>
    <w:rsid w:val="00EB6C3E"/>
    <w:rsid w:val="00EB6C83"/>
    <w:rsid w:val="00EB74F0"/>
    <w:rsid w:val="00EC000A"/>
    <w:rsid w:val="00EC23A7"/>
    <w:rsid w:val="00EC4193"/>
    <w:rsid w:val="00EC41F9"/>
    <w:rsid w:val="00EC5A48"/>
    <w:rsid w:val="00EC5E1F"/>
    <w:rsid w:val="00EC6B6E"/>
    <w:rsid w:val="00EC6C78"/>
    <w:rsid w:val="00ED0E30"/>
    <w:rsid w:val="00ED1FAA"/>
    <w:rsid w:val="00ED2A24"/>
    <w:rsid w:val="00ED3E6A"/>
    <w:rsid w:val="00ED4FA2"/>
    <w:rsid w:val="00ED526E"/>
    <w:rsid w:val="00EE0C92"/>
    <w:rsid w:val="00EE1531"/>
    <w:rsid w:val="00EE2EA6"/>
    <w:rsid w:val="00EE35C5"/>
    <w:rsid w:val="00EE46A5"/>
    <w:rsid w:val="00EE4C1D"/>
    <w:rsid w:val="00EE63D1"/>
    <w:rsid w:val="00EE6E8C"/>
    <w:rsid w:val="00EF1A6A"/>
    <w:rsid w:val="00EF255C"/>
    <w:rsid w:val="00EF5934"/>
    <w:rsid w:val="00EF638C"/>
    <w:rsid w:val="00EF6400"/>
    <w:rsid w:val="00EF7F01"/>
    <w:rsid w:val="00F008B4"/>
    <w:rsid w:val="00F0241E"/>
    <w:rsid w:val="00F033B9"/>
    <w:rsid w:val="00F03BC1"/>
    <w:rsid w:val="00F04049"/>
    <w:rsid w:val="00F04254"/>
    <w:rsid w:val="00F062BE"/>
    <w:rsid w:val="00F06399"/>
    <w:rsid w:val="00F0687E"/>
    <w:rsid w:val="00F06A9B"/>
    <w:rsid w:val="00F07D92"/>
    <w:rsid w:val="00F11153"/>
    <w:rsid w:val="00F13F0C"/>
    <w:rsid w:val="00F13FE8"/>
    <w:rsid w:val="00F14C24"/>
    <w:rsid w:val="00F14E14"/>
    <w:rsid w:val="00F2027E"/>
    <w:rsid w:val="00F22389"/>
    <w:rsid w:val="00F24A72"/>
    <w:rsid w:val="00F25A59"/>
    <w:rsid w:val="00F265E1"/>
    <w:rsid w:val="00F27185"/>
    <w:rsid w:val="00F27C17"/>
    <w:rsid w:val="00F31614"/>
    <w:rsid w:val="00F317C8"/>
    <w:rsid w:val="00F34521"/>
    <w:rsid w:val="00F345CB"/>
    <w:rsid w:val="00F348B4"/>
    <w:rsid w:val="00F36422"/>
    <w:rsid w:val="00F371FE"/>
    <w:rsid w:val="00F42929"/>
    <w:rsid w:val="00F43405"/>
    <w:rsid w:val="00F44270"/>
    <w:rsid w:val="00F450B3"/>
    <w:rsid w:val="00F46067"/>
    <w:rsid w:val="00F46AB9"/>
    <w:rsid w:val="00F47A27"/>
    <w:rsid w:val="00F51C7C"/>
    <w:rsid w:val="00F52684"/>
    <w:rsid w:val="00F532BC"/>
    <w:rsid w:val="00F53ED9"/>
    <w:rsid w:val="00F54F25"/>
    <w:rsid w:val="00F5501D"/>
    <w:rsid w:val="00F554C5"/>
    <w:rsid w:val="00F574CC"/>
    <w:rsid w:val="00F575C7"/>
    <w:rsid w:val="00F61C84"/>
    <w:rsid w:val="00F62B2E"/>
    <w:rsid w:val="00F650F1"/>
    <w:rsid w:val="00F6518F"/>
    <w:rsid w:val="00F6589D"/>
    <w:rsid w:val="00F66637"/>
    <w:rsid w:val="00F66F0C"/>
    <w:rsid w:val="00F67CDB"/>
    <w:rsid w:val="00F72BEC"/>
    <w:rsid w:val="00F74731"/>
    <w:rsid w:val="00F748AA"/>
    <w:rsid w:val="00F7526A"/>
    <w:rsid w:val="00F75495"/>
    <w:rsid w:val="00F76510"/>
    <w:rsid w:val="00F7657A"/>
    <w:rsid w:val="00F8283D"/>
    <w:rsid w:val="00F840B7"/>
    <w:rsid w:val="00F85ED9"/>
    <w:rsid w:val="00F860B5"/>
    <w:rsid w:val="00F86F17"/>
    <w:rsid w:val="00F90190"/>
    <w:rsid w:val="00F91DD3"/>
    <w:rsid w:val="00F9201E"/>
    <w:rsid w:val="00F92C13"/>
    <w:rsid w:val="00F93C8A"/>
    <w:rsid w:val="00F93EBB"/>
    <w:rsid w:val="00F94023"/>
    <w:rsid w:val="00F940F0"/>
    <w:rsid w:val="00F9436A"/>
    <w:rsid w:val="00F9542E"/>
    <w:rsid w:val="00F95643"/>
    <w:rsid w:val="00F95CBE"/>
    <w:rsid w:val="00F9680B"/>
    <w:rsid w:val="00F96916"/>
    <w:rsid w:val="00F96B74"/>
    <w:rsid w:val="00F975E1"/>
    <w:rsid w:val="00F978AF"/>
    <w:rsid w:val="00FA3471"/>
    <w:rsid w:val="00FA4CA7"/>
    <w:rsid w:val="00FA5AE5"/>
    <w:rsid w:val="00FA64EC"/>
    <w:rsid w:val="00FA7216"/>
    <w:rsid w:val="00FB04CE"/>
    <w:rsid w:val="00FB2616"/>
    <w:rsid w:val="00FB2A80"/>
    <w:rsid w:val="00FB35CB"/>
    <w:rsid w:val="00FB3949"/>
    <w:rsid w:val="00FB5298"/>
    <w:rsid w:val="00FB7153"/>
    <w:rsid w:val="00FB7327"/>
    <w:rsid w:val="00FB7E8A"/>
    <w:rsid w:val="00FC020A"/>
    <w:rsid w:val="00FC0475"/>
    <w:rsid w:val="00FC12AF"/>
    <w:rsid w:val="00FC1B3A"/>
    <w:rsid w:val="00FC6FFA"/>
    <w:rsid w:val="00FC7D93"/>
    <w:rsid w:val="00FD1C07"/>
    <w:rsid w:val="00FD28AF"/>
    <w:rsid w:val="00FD4453"/>
    <w:rsid w:val="00FD458E"/>
    <w:rsid w:val="00FD6D0B"/>
    <w:rsid w:val="00FE073E"/>
    <w:rsid w:val="00FE0BD5"/>
    <w:rsid w:val="00FE0E28"/>
    <w:rsid w:val="00FE106A"/>
    <w:rsid w:val="00FE4E2D"/>
    <w:rsid w:val="00FE53EF"/>
    <w:rsid w:val="00FE6554"/>
    <w:rsid w:val="00FE67FB"/>
    <w:rsid w:val="00FF010D"/>
    <w:rsid w:val="00FF363F"/>
    <w:rsid w:val="00FF471A"/>
    <w:rsid w:val="00FF5327"/>
    <w:rsid w:val="00FF74AB"/>
    <w:rsid w:val="00FF758D"/>
    <w:rsid w:val="00FF7CF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8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pPr>
        <w:spacing w:before="100"/>
        <w:ind w:left="22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E820EC"/>
    <w:pPr>
      <w:spacing w:before="0"/>
      <w:ind w:left="0"/>
    </w:pPr>
    <w:rPr>
      <w:rFonts w:ascii="Arial" w:hAnsi="Arial"/>
      <w:sz w:val="22"/>
      <w:lang w:val="de-AT"/>
    </w:rPr>
  </w:style>
  <w:style w:type="paragraph" w:styleId="berschrift1">
    <w:name w:val="heading 1"/>
    <w:basedOn w:val="Standard"/>
    <w:next w:val="Standard"/>
    <w:rsid w:val="009A2424"/>
    <w:pPr>
      <w:pageBreakBefore/>
      <w:numPr>
        <w:numId w:val="7"/>
      </w:numPr>
      <w:tabs>
        <w:tab w:val="center" w:pos="4820"/>
      </w:tabs>
      <w:spacing w:after="60"/>
      <w:ind w:hanging="454"/>
      <w:outlineLvl w:val="0"/>
    </w:pPr>
    <w:rPr>
      <w:b/>
      <w:kern w:val="28"/>
      <w:sz w:val="28"/>
    </w:rPr>
  </w:style>
  <w:style w:type="paragraph" w:styleId="berschrift2">
    <w:name w:val="heading 2"/>
    <w:basedOn w:val="Standard"/>
    <w:next w:val="Standard"/>
    <w:rsid w:val="00175306"/>
    <w:pPr>
      <w:keepNext/>
      <w:pageBreakBefore/>
      <w:numPr>
        <w:ilvl w:val="1"/>
        <w:numId w:val="8"/>
      </w:numPr>
      <w:tabs>
        <w:tab w:val="center" w:pos="4820"/>
      </w:tabs>
      <w:ind w:left="680" w:hanging="680"/>
      <w:outlineLvl w:val="1"/>
    </w:pPr>
    <w:rPr>
      <w:b/>
      <w:sz w:val="28"/>
    </w:rPr>
  </w:style>
  <w:style w:type="paragraph" w:styleId="berschrift3">
    <w:name w:val="heading 3"/>
    <w:basedOn w:val="Standard"/>
    <w:next w:val="Standard"/>
    <w:rsid w:val="00FC020A"/>
    <w:pPr>
      <w:keepNext/>
      <w:pageBreakBefore/>
      <w:numPr>
        <w:ilvl w:val="2"/>
        <w:numId w:val="9"/>
      </w:numPr>
      <w:ind w:left="907" w:hanging="907"/>
      <w:outlineLvl w:val="2"/>
    </w:pPr>
    <w:rPr>
      <w:b/>
      <w:sz w:val="26"/>
    </w:rPr>
  </w:style>
  <w:style w:type="paragraph" w:styleId="berschrift4">
    <w:name w:val="heading 4"/>
    <w:basedOn w:val="Standard"/>
    <w:next w:val="Standard"/>
    <w:rsid w:val="00DA4D97"/>
    <w:pPr>
      <w:keepNext/>
      <w:numPr>
        <w:ilvl w:val="3"/>
        <w:numId w:val="10"/>
      </w:numPr>
      <w:ind w:left="1134" w:hanging="1134"/>
      <w:outlineLvl w:val="3"/>
    </w:pPr>
    <w:rPr>
      <w:b/>
    </w:rPr>
  </w:style>
  <w:style w:type="paragraph" w:styleId="berschrift5">
    <w:name w:val="heading 5"/>
    <w:basedOn w:val="Standard"/>
    <w:next w:val="Standard"/>
    <w:rsid w:val="0038618A"/>
    <w:pPr>
      <w:numPr>
        <w:ilvl w:val="4"/>
        <w:numId w:val="11"/>
      </w:numPr>
      <w:spacing w:before="240" w:after="40"/>
      <w:ind w:left="1418" w:hanging="1418"/>
      <w:outlineLvl w:val="4"/>
    </w:pPr>
    <w:rPr>
      <w:b/>
    </w:rPr>
  </w:style>
  <w:style w:type="paragraph" w:styleId="berschrift6">
    <w:name w:val="heading 6"/>
    <w:basedOn w:val="Standard"/>
    <w:next w:val="Standard"/>
    <w:rsid w:val="0038618A"/>
    <w:pPr>
      <w:numPr>
        <w:ilvl w:val="5"/>
        <w:numId w:val="12"/>
      </w:numPr>
      <w:spacing w:before="240" w:after="60"/>
      <w:outlineLvl w:val="5"/>
    </w:pPr>
    <w:rPr>
      <w:i/>
    </w:rPr>
  </w:style>
  <w:style w:type="paragraph" w:styleId="berschrift7">
    <w:name w:val="heading 7"/>
    <w:basedOn w:val="Standard"/>
    <w:next w:val="Standard"/>
    <w:rsid w:val="0038618A"/>
    <w:pPr>
      <w:numPr>
        <w:ilvl w:val="6"/>
        <w:numId w:val="13"/>
      </w:numPr>
      <w:spacing w:before="240" w:after="60"/>
      <w:outlineLvl w:val="6"/>
    </w:pPr>
    <w:rPr>
      <w:sz w:val="20"/>
    </w:rPr>
  </w:style>
  <w:style w:type="paragraph" w:styleId="berschrift8">
    <w:name w:val="heading 8"/>
    <w:basedOn w:val="Standard"/>
    <w:next w:val="Standard"/>
    <w:rsid w:val="0038618A"/>
    <w:pPr>
      <w:numPr>
        <w:ilvl w:val="7"/>
        <w:numId w:val="14"/>
      </w:numPr>
      <w:spacing w:before="240" w:after="60"/>
      <w:outlineLvl w:val="7"/>
    </w:pPr>
    <w:rPr>
      <w:i/>
      <w:sz w:val="20"/>
    </w:rPr>
  </w:style>
  <w:style w:type="paragraph" w:styleId="berschrift9">
    <w:name w:val="heading 9"/>
    <w:basedOn w:val="Standard"/>
    <w:next w:val="Standard"/>
    <w:rsid w:val="0038618A"/>
    <w:pPr>
      <w:numPr>
        <w:ilvl w:val="8"/>
        <w:numId w:val="15"/>
      </w:numPr>
      <w:spacing w:before="240" w:after="60"/>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H051">
    <w:name w:val="00H05"/>
    <w:basedOn w:val="Standard"/>
    <w:qFormat/>
    <w:rsid w:val="00BD1D1D"/>
    <w:pPr>
      <w:tabs>
        <w:tab w:val="left" w:pos="284"/>
      </w:tabs>
      <w:ind w:left="284" w:hanging="284"/>
    </w:pPr>
  </w:style>
  <w:style w:type="paragraph" w:customStyle="1" w:styleId="00H050">
    <w:name w:val="00H05–"/>
    <w:basedOn w:val="00H051"/>
    <w:rsid w:val="00312079"/>
    <w:pPr>
      <w:numPr>
        <w:numId w:val="17"/>
      </w:numPr>
    </w:pPr>
  </w:style>
  <w:style w:type="paragraph" w:customStyle="1" w:styleId="00H05">
    <w:name w:val="00H05•"/>
    <w:basedOn w:val="Standard"/>
    <w:rsid w:val="0038618A"/>
    <w:pPr>
      <w:numPr>
        <w:numId w:val="1"/>
      </w:numPr>
      <w:tabs>
        <w:tab w:val="left" w:pos="284"/>
      </w:tabs>
    </w:pPr>
    <w:rPr>
      <w:rFonts w:cs="Arial"/>
    </w:rPr>
  </w:style>
  <w:style w:type="paragraph" w:customStyle="1" w:styleId="05">
    <w:name w:val="05"/>
    <w:basedOn w:val="Standard"/>
    <w:rsid w:val="00C224D6"/>
    <w:pPr>
      <w:tabs>
        <w:tab w:val="left" w:pos="2268"/>
      </w:tabs>
      <w:ind w:left="284"/>
    </w:pPr>
  </w:style>
  <w:style w:type="paragraph" w:customStyle="1" w:styleId="05H051">
    <w:name w:val="05H05"/>
    <w:basedOn w:val="Standard"/>
    <w:qFormat/>
    <w:rsid w:val="00C224D6"/>
    <w:pPr>
      <w:tabs>
        <w:tab w:val="left" w:pos="2268"/>
      </w:tabs>
      <w:ind w:left="568" w:hanging="284"/>
    </w:pPr>
  </w:style>
  <w:style w:type="paragraph" w:customStyle="1" w:styleId="05H05-">
    <w:name w:val="05H05-"/>
    <w:basedOn w:val="Standard"/>
    <w:rsid w:val="00CC4EAC"/>
    <w:pPr>
      <w:numPr>
        <w:numId w:val="16"/>
      </w:numPr>
      <w:ind w:left="568"/>
    </w:pPr>
  </w:style>
  <w:style w:type="paragraph" w:customStyle="1" w:styleId="05H05">
    <w:name w:val="05H05°"/>
    <w:basedOn w:val="Standard"/>
    <w:rsid w:val="00054260"/>
    <w:pPr>
      <w:numPr>
        <w:numId w:val="2"/>
      </w:numPr>
      <w:tabs>
        <w:tab w:val="clear" w:pos="644"/>
        <w:tab w:val="left" w:pos="567"/>
      </w:tabs>
      <w:spacing w:line="360" w:lineRule="auto"/>
      <w:ind w:left="568" w:hanging="284"/>
    </w:pPr>
  </w:style>
  <w:style w:type="paragraph" w:customStyle="1" w:styleId="05H050">
    <w:name w:val="05H05•"/>
    <w:basedOn w:val="Standard"/>
    <w:rsid w:val="0038618A"/>
    <w:pPr>
      <w:numPr>
        <w:numId w:val="3"/>
      </w:numPr>
      <w:tabs>
        <w:tab w:val="left" w:pos="567"/>
      </w:tabs>
    </w:pPr>
    <w:rPr>
      <w:rFonts w:cs="Arial"/>
    </w:rPr>
  </w:style>
  <w:style w:type="paragraph" w:customStyle="1" w:styleId="10">
    <w:name w:val="10"/>
    <w:basedOn w:val="Standard"/>
    <w:rsid w:val="0038618A"/>
    <w:pPr>
      <w:ind w:left="567"/>
    </w:pPr>
  </w:style>
  <w:style w:type="paragraph" w:customStyle="1" w:styleId="10H051">
    <w:name w:val="10H05"/>
    <w:basedOn w:val="Standard"/>
    <w:rsid w:val="00F06399"/>
    <w:pPr>
      <w:tabs>
        <w:tab w:val="left" w:pos="851"/>
      </w:tabs>
      <w:ind w:left="851" w:hanging="284"/>
    </w:pPr>
  </w:style>
  <w:style w:type="paragraph" w:customStyle="1" w:styleId="10H050">
    <w:name w:val="10H05–"/>
    <w:basedOn w:val="Standard"/>
    <w:rsid w:val="0038618A"/>
    <w:pPr>
      <w:numPr>
        <w:numId w:val="4"/>
      </w:numPr>
      <w:tabs>
        <w:tab w:val="clear" w:pos="360"/>
        <w:tab w:val="left" w:pos="851"/>
      </w:tabs>
      <w:ind w:left="851"/>
    </w:pPr>
  </w:style>
  <w:style w:type="paragraph" w:customStyle="1" w:styleId="10H05">
    <w:name w:val="10H05+"/>
    <w:basedOn w:val="Standard"/>
    <w:rsid w:val="0038618A"/>
    <w:pPr>
      <w:numPr>
        <w:numId w:val="5"/>
      </w:numPr>
      <w:tabs>
        <w:tab w:val="clear" w:pos="360"/>
        <w:tab w:val="left" w:pos="851"/>
      </w:tabs>
      <w:ind w:left="851"/>
    </w:pPr>
  </w:style>
  <w:style w:type="paragraph" w:customStyle="1" w:styleId="15H05">
    <w:name w:val="15H05*"/>
    <w:basedOn w:val="Standard"/>
    <w:rsid w:val="0038618A"/>
    <w:pPr>
      <w:numPr>
        <w:numId w:val="6"/>
      </w:numPr>
    </w:pPr>
  </w:style>
  <w:style w:type="paragraph" w:customStyle="1" w:styleId="Distichon">
    <w:name w:val="Distichon"/>
    <w:basedOn w:val="Standard"/>
    <w:rsid w:val="0038618A"/>
    <w:pPr>
      <w:ind w:hanging="284"/>
    </w:pPr>
  </w:style>
  <w:style w:type="paragraph" w:styleId="Funotentext">
    <w:name w:val="footnote text"/>
    <w:basedOn w:val="Standard"/>
    <w:semiHidden/>
    <w:rsid w:val="00E820EC"/>
    <w:pPr>
      <w:ind w:left="284" w:hanging="284"/>
    </w:pPr>
    <w:rPr>
      <w:sz w:val="18"/>
    </w:rPr>
  </w:style>
  <w:style w:type="paragraph" w:styleId="Fuzeile">
    <w:name w:val="footer"/>
    <w:basedOn w:val="Standard"/>
    <w:rsid w:val="0038618A"/>
    <w:pPr>
      <w:tabs>
        <w:tab w:val="center" w:pos="4536"/>
        <w:tab w:val="right" w:pos="9072"/>
      </w:tabs>
    </w:pPr>
    <w:rPr>
      <w:sz w:val="18"/>
    </w:rPr>
  </w:style>
  <w:style w:type="paragraph" w:styleId="Kopfzeile">
    <w:name w:val="header"/>
    <w:basedOn w:val="Standard"/>
    <w:link w:val="KopfzeileZchn"/>
    <w:rsid w:val="0038618A"/>
    <w:pPr>
      <w:tabs>
        <w:tab w:val="center" w:pos="4820"/>
      </w:tabs>
    </w:pPr>
  </w:style>
  <w:style w:type="character" w:styleId="Seitenzahl">
    <w:name w:val="page number"/>
    <w:basedOn w:val="Absatz-Standardschriftart"/>
    <w:rsid w:val="0038618A"/>
    <w:rPr>
      <w:rFonts w:ascii="Arial" w:hAnsi="Arial"/>
      <w:sz w:val="22"/>
      <w:u w:val="none"/>
    </w:rPr>
  </w:style>
  <w:style w:type="paragraph" w:customStyle="1" w:styleId="titel">
    <w:name w:val="titel"/>
    <w:basedOn w:val="Standard"/>
    <w:rsid w:val="0038618A"/>
    <w:rPr>
      <w:b/>
      <w:sz w:val="28"/>
    </w:rPr>
  </w:style>
  <w:style w:type="paragraph" w:styleId="Verzeichnis1">
    <w:name w:val="toc 1"/>
    <w:basedOn w:val="Standard"/>
    <w:next w:val="Standard"/>
    <w:autoRedefine/>
    <w:uiPriority w:val="39"/>
    <w:rsid w:val="004955E5"/>
    <w:pPr>
      <w:keepNext/>
      <w:tabs>
        <w:tab w:val="right" w:pos="9639"/>
      </w:tabs>
      <w:spacing w:before="360"/>
      <w:ind w:left="284" w:hanging="284"/>
    </w:pPr>
    <w:rPr>
      <w:b/>
      <w:sz w:val="24"/>
    </w:rPr>
  </w:style>
  <w:style w:type="paragraph" w:styleId="Verzeichnis2">
    <w:name w:val="toc 2"/>
    <w:basedOn w:val="Standard"/>
    <w:next w:val="Standard"/>
    <w:autoRedefine/>
    <w:uiPriority w:val="39"/>
    <w:rsid w:val="004955E5"/>
    <w:pPr>
      <w:tabs>
        <w:tab w:val="left" w:pos="660"/>
        <w:tab w:val="right" w:pos="9639"/>
      </w:tabs>
      <w:spacing w:before="60"/>
      <w:ind w:left="568" w:hanging="284"/>
    </w:pPr>
    <w:rPr>
      <w:sz w:val="24"/>
    </w:rPr>
  </w:style>
  <w:style w:type="paragraph" w:styleId="Verzeichnis3">
    <w:name w:val="toc 3"/>
    <w:basedOn w:val="Standard"/>
    <w:next w:val="Standard"/>
    <w:autoRedefine/>
    <w:uiPriority w:val="39"/>
    <w:rsid w:val="00D94B0B"/>
    <w:pPr>
      <w:tabs>
        <w:tab w:val="left" w:pos="1320"/>
        <w:tab w:val="right" w:pos="9639"/>
      </w:tabs>
      <w:spacing w:before="60"/>
      <w:ind w:left="1293" w:hanging="851"/>
    </w:pPr>
    <w:rPr>
      <w:noProof/>
      <w:sz w:val="24"/>
    </w:rPr>
  </w:style>
  <w:style w:type="paragraph" w:styleId="Verzeichnis4">
    <w:name w:val="toc 4"/>
    <w:basedOn w:val="Standard"/>
    <w:next w:val="Standard"/>
    <w:autoRedefine/>
    <w:semiHidden/>
    <w:rsid w:val="0038618A"/>
    <w:pPr>
      <w:tabs>
        <w:tab w:val="right" w:pos="9639"/>
      </w:tabs>
      <w:ind w:left="660"/>
    </w:pPr>
    <w:rPr>
      <w:rFonts w:ascii="Times New Roman" w:hAnsi="Times New Roman"/>
      <w:sz w:val="20"/>
    </w:rPr>
  </w:style>
  <w:style w:type="paragraph" w:styleId="Verzeichnis5">
    <w:name w:val="toc 5"/>
    <w:basedOn w:val="Standard"/>
    <w:next w:val="Standard"/>
    <w:autoRedefine/>
    <w:semiHidden/>
    <w:rsid w:val="0038618A"/>
    <w:pPr>
      <w:tabs>
        <w:tab w:val="right" w:pos="9639"/>
      </w:tabs>
      <w:ind w:left="880"/>
    </w:pPr>
    <w:rPr>
      <w:rFonts w:ascii="Times New Roman" w:hAnsi="Times New Roman"/>
      <w:sz w:val="20"/>
    </w:rPr>
  </w:style>
  <w:style w:type="paragraph" w:styleId="Verzeichnis6">
    <w:name w:val="toc 6"/>
    <w:basedOn w:val="Standard"/>
    <w:next w:val="Standard"/>
    <w:autoRedefine/>
    <w:semiHidden/>
    <w:rsid w:val="0038618A"/>
    <w:pPr>
      <w:tabs>
        <w:tab w:val="right" w:pos="9639"/>
      </w:tabs>
      <w:ind w:left="1100"/>
    </w:pPr>
    <w:rPr>
      <w:rFonts w:ascii="Times New Roman" w:hAnsi="Times New Roman"/>
      <w:sz w:val="20"/>
    </w:rPr>
  </w:style>
  <w:style w:type="paragraph" w:styleId="Verzeichnis7">
    <w:name w:val="toc 7"/>
    <w:basedOn w:val="Standard"/>
    <w:next w:val="Standard"/>
    <w:autoRedefine/>
    <w:semiHidden/>
    <w:rsid w:val="0038618A"/>
    <w:pPr>
      <w:tabs>
        <w:tab w:val="right" w:pos="9639"/>
      </w:tabs>
      <w:ind w:left="1320"/>
    </w:pPr>
    <w:rPr>
      <w:rFonts w:ascii="Times New Roman" w:hAnsi="Times New Roman"/>
      <w:sz w:val="20"/>
    </w:rPr>
  </w:style>
  <w:style w:type="paragraph" w:styleId="Verzeichnis8">
    <w:name w:val="toc 8"/>
    <w:basedOn w:val="Standard"/>
    <w:next w:val="Standard"/>
    <w:autoRedefine/>
    <w:semiHidden/>
    <w:rsid w:val="0038618A"/>
    <w:pPr>
      <w:tabs>
        <w:tab w:val="right" w:pos="9639"/>
      </w:tabs>
      <w:ind w:left="1540"/>
    </w:pPr>
    <w:rPr>
      <w:rFonts w:ascii="Times New Roman" w:hAnsi="Times New Roman"/>
      <w:sz w:val="20"/>
    </w:rPr>
  </w:style>
  <w:style w:type="paragraph" w:styleId="Verzeichnis9">
    <w:name w:val="toc 9"/>
    <w:basedOn w:val="Standard"/>
    <w:next w:val="Standard"/>
    <w:autoRedefine/>
    <w:semiHidden/>
    <w:rsid w:val="0038618A"/>
    <w:pPr>
      <w:tabs>
        <w:tab w:val="right" w:pos="9639"/>
      </w:tabs>
      <w:ind w:left="1760"/>
    </w:pPr>
    <w:rPr>
      <w:rFonts w:ascii="Times New Roman" w:hAnsi="Times New Roman"/>
      <w:sz w:val="20"/>
    </w:rPr>
  </w:style>
  <w:style w:type="paragraph" w:customStyle="1" w:styleId="15H050">
    <w:name w:val="15H05"/>
    <w:basedOn w:val="Standard"/>
    <w:rsid w:val="00CA3B28"/>
    <w:pPr>
      <w:ind w:left="1135" w:hanging="284"/>
    </w:pPr>
  </w:style>
  <w:style w:type="paragraph" w:customStyle="1" w:styleId="20H05">
    <w:name w:val="20H05"/>
    <w:basedOn w:val="Standard"/>
    <w:rsid w:val="00E06E34"/>
    <w:pPr>
      <w:ind w:left="1418" w:hanging="284"/>
    </w:pPr>
    <w:rPr>
      <w:b/>
      <w:sz w:val="28"/>
      <w:szCs w:val="28"/>
    </w:rPr>
  </w:style>
  <w:style w:type="paragraph" w:styleId="KeinLeerraum">
    <w:name w:val="No Spacing"/>
    <w:uiPriority w:val="1"/>
    <w:rsid w:val="00B20362"/>
    <w:rPr>
      <w:rFonts w:ascii="Bookman Old Style" w:hAnsi="Bookman Old Style"/>
      <w:sz w:val="22"/>
    </w:rPr>
  </w:style>
  <w:style w:type="table" w:styleId="Tabellengitternetz">
    <w:name w:val="Table Grid"/>
    <w:basedOn w:val="NormaleTabelle"/>
    <w:uiPriority w:val="59"/>
    <w:rsid w:val="00536B6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Absatz-Standardschriftart"/>
    <w:uiPriority w:val="99"/>
    <w:unhideWhenUsed/>
    <w:rsid w:val="001C6316"/>
    <w:rPr>
      <w:color w:val="0000FF" w:themeColor="hyperlink"/>
      <w:u w:val="single"/>
    </w:rPr>
  </w:style>
  <w:style w:type="paragraph" w:customStyle="1" w:styleId="10H05Fettpunkt">
    <w:name w:val="10H05_Fettpunkt"/>
    <w:basedOn w:val="05H050"/>
    <w:qFormat/>
    <w:rsid w:val="003D01E1"/>
    <w:pPr>
      <w:ind w:left="851"/>
    </w:pPr>
  </w:style>
  <w:style w:type="paragraph" w:styleId="StandardWeb">
    <w:name w:val="Normal (Web)"/>
    <w:basedOn w:val="Standard"/>
    <w:uiPriority w:val="99"/>
    <w:unhideWhenUsed/>
    <w:rsid w:val="00640F28"/>
    <w:pPr>
      <w:spacing w:after="68"/>
    </w:pPr>
    <w:rPr>
      <w:rFonts w:ascii="Times New Roman" w:hAnsi="Times New Roman"/>
      <w:sz w:val="24"/>
      <w:szCs w:val="24"/>
      <w:lang w:val="de-DE"/>
    </w:rPr>
  </w:style>
  <w:style w:type="character" w:styleId="Fett">
    <w:name w:val="Strong"/>
    <w:basedOn w:val="Absatz-Standardschriftart"/>
    <w:uiPriority w:val="22"/>
    <w:qFormat/>
    <w:rsid w:val="00640F28"/>
    <w:rPr>
      <w:b/>
      <w:bCs/>
    </w:rPr>
  </w:style>
  <w:style w:type="character" w:styleId="Hervorhebung">
    <w:name w:val="Emphasis"/>
    <w:basedOn w:val="Absatz-Standardschriftart"/>
    <w:uiPriority w:val="20"/>
    <w:qFormat/>
    <w:rsid w:val="00640F28"/>
    <w:rPr>
      <w:i/>
      <w:iCs/>
    </w:rPr>
  </w:style>
  <w:style w:type="paragraph" w:customStyle="1" w:styleId="Titel-Kurzwiederholung">
    <w:name w:val="Titel-Kurzwiederholung"/>
    <w:basedOn w:val="Standard"/>
    <w:next w:val="Standard"/>
    <w:qFormat/>
    <w:rsid w:val="00682090"/>
    <w:pPr>
      <w:spacing w:after="60"/>
    </w:pPr>
    <w:rPr>
      <w:b/>
      <w:smallCaps/>
      <w:sz w:val="24"/>
    </w:rPr>
  </w:style>
  <w:style w:type="paragraph" w:customStyle="1" w:styleId="TitelV18Kurzwiederholung">
    <w:name w:val="Titel_V18_Kurzwiederholung"/>
    <w:basedOn w:val="Titel-Kurzwiederholung"/>
    <w:next w:val="Standard"/>
    <w:qFormat/>
    <w:rsid w:val="00D2040A"/>
    <w:pPr>
      <w:spacing w:before="360"/>
    </w:pPr>
  </w:style>
  <w:style w:type="character" w:styleId="Zeilennummer">
    <w:name w:val="line number"/>
    <w:basedOn w:val="Absatz-Standardschriftart"/>
    <w:uiPriority w:val="99"/>
    <w:semiHidden/>
    <w:unhideWhenUsed/>
    <w:rsid w:val="00B43587"/>
  </w:style>
  <w:style w:type="character" w:customStyle="1" w:styleId="KopfzeileZchn">
    <w:name w:val="Kopfzeile Zchn"/>
    <w:basedOn w:val="Absatz-Standardschriftart"/>
    <w:link w:val="Kopfzeile"/>
    <w:uiPriority w:val="99"/>
    <w:rsid w:val="00B37331"/>
    <w:rPr>
      <w:rFonts w:ascii="Arial" w:hAnsi="Arial"/>
      <w:sz w:val="22"/>
      <w:lang w:val="de-AT"/>
    </w:rPr>
  </w:style>
  <w:style w:type="paragraph" w:customStyle="1" w:styleId="05H30">
    <w:name w:val="05H30"/>
    <w:basedOn w:val="05H051"/>
    <w:qFormat/>
    <w:rsid w:val="00AD7D85"/>
    <w:pPr>
      <w:spacing w:line="360" w:lineRule="auto"/>
      <w:ind w:left="1985" w:hanging="1701"/>
    </w:pPr>
  </w:style>
  <w:style w:type="paragraph" w:customStyle="1" w:styleId="Formatvorlage00H05Fett">
    <w:name w:val="Formatvorlage 00H05 + Fett"/>
    <w:basedOn w:val="00H051"/>
    <w:rsid w:val="00AD7D85"/>
    <w:pPr>
      <w:spacing w:line="360" w:lineRule="auto"/>
    </w:pPr>
    <w:rPr>
      <w:b/>
      <w:bCs/>
    </w:rPr>
  </w:style>
  <w:style w:type="paragraph" w:customStyle="1" w:styleId="Formatvorlage00H05Vor6pt">
    <w:name w:val="Formatvorlage 00H05 + Vor:  6 pt"/>
    <w:basedOn w:val="00H051"/>
    <w:rsid w:val="00A03DC0"/>
    <w:pPr>
      <w:tabs>
        <w:tab w:val="right" w:pos="9639"/>
      </w:tabs>
      <w:spacing w:before="120"/>
    </w:pPr>
  </w:style>
  <w:style w:type="paragraph" w:customStyle="1" w:styleId="Formatvorlage05H05-ZeilenabstandGenau16pt">
    <w:name w:val="Formatvorlage 05H05- + Zeilenabstand:  Genau 16 pt"/>
    <w:basedOn w:val="05H05-"/>
    <w:rsid w:val="009A3361"/>
    <w:pPr>
      <w:spacing w:line="320" w:lineRule="exact"/>
    </w:pPr>
  </w:style>
  <w:style w:type="paragraph" w:customStyle="1" w:styleId="Formatvorlage05H05-Zeilenabstand15Zeilen">
    <w:name w:val="Formatvorlage 05H05- + Zeilenabstand:  15 Zeilen"/>
    <w:basedOn w:val="05H05-"/>
    <w:rsid w:val="002F6F50"/>
    <w:pPr>
      <w:spacing w:line="360" w:lineRule="auto"/>
    </w:pPr>
  </w:style>
  <w:style w:type="paragraph" w:customStyle="1" w:styleId="Formatvorlage05H05-10pt">
    <w:name w:val="Formatvorlage 05H05- + 10 pt"/>
    <w:basedOn w:val="05H05-"/>
    <w:rsid w:val="002F6F50"/>
    <w:rPr>
      <w:sz w:val="20"/>
    </w:rPr>
  </w:style>
  <w:style w:type="character" w:styleId="Funotenzeichen">
    <w:name w:val="footnote reference"/>
    <w:basedOn w:val="Absatz-Standardschriftart"/>
    <w:uiPriority w:val="99"/>
    <w:semiHidden/>
    <w:unhideWhenUsed/>
    <w:rsid w:val="00E820EC"/>
    <w:rPr>
      <w:vertAlign w:val="superscript"/>
    </w:rPr>
  </w:style>
</w:styles>
</file>

<file path=word/webSettings.xml><?xml version="1.0" encoding="utf-8"?>
<w:webSettings xmlns:r="http://schemas.openxmlformats.org/officeDocument/2006/relationships" xmlns:w="http://schemas.openxmlformats.org/wordprocessingml/2006/main">
  <w:divs>
    <w:div w:id="10769531">
      <w:bodyDiv w:val="1"/>
      <w:marLeft w:val="480"/>
      <w:marRight w:val="480"/>
      <w:marTop w:val="480"/>
      <w:marBottom w:val="480"/>
      <w:divBdr>
        <w:top w:val="none" w:sz="0" w:space="0" w:color="auto"/>
        <w:left w:val="none" w:sz="0" w:space="0" w:color="auto"/>
        <w:bottom w:val="none" w:sz="0" w:space="0" w:color="auto"/>
        <w:right w:val="none" w:sz="0" w:space="0" w:color="auto"/>
      </w:divBdr>
    </w:div>
    <w:div w:id="94131028">
      <w:bodyDiv w:val="1"/>
      <w:marLeft w:val="480"/>
      <w:marRight w:val="480"/>
      <w:marTop w:val="480"/>
      <w:marBottom w:val="480"/>
      <w:divBdr>
        <w:top w:val="none" w:sz="0" w:space="0" w:color="auto"/>
        <w:left w:val="none" w:sz="0" w:space="0" w:color="auto"/>
        <w:bottom w:val="none" w:sz="0" w:space="0" w:color="auto"/>
        <w:right w:val="none" w:sz="0" w:space="0" w:color="auto"/>
      </w:divBdr>
    </w:div>
    <w:div w:id="478812829">
      <w:bodyDiv w:val="1"/>
      <w:marLeft w:val="0"/>
      <w:marRight w:val="0"/>
      <w:marTop w:val="0"/>
      <w:marBottom w:val="0"/>
      <w:divBdr>
        <w:top w:val="none" w:sz="0" w:space="0" w:color="auto"/>
        <w:left w:val="none" w:sz="0" w:space="0" w:color="auto"/>
        <w:bottom w:val="none" w:sz="0" w:space="0" w:color="auto"/>
        <w:right w:val="none" w:sz="0" w:space="0" w:color="auto"/>
      </w:divBdr>
      <w:divsChild>
        <w:div w:id="176433648">
          <w:marLeft w:val="288"/>
          <w:marRight w:val="0"/>
          <w:marTop w:val="0"/>
          <w:marBottom w:val="60"/>
          <w:divBdr>
            <w:top w:val="none" w:sz="0" w:space="0" w:color="auto"/>
            <w:left w:val="none" w:sz="0" w:space="0" w:color="auto"/>
            <w:bottom w:val="none" w:sz="0" w:space="0" w:color="auto"/>
            <w:right w:val="none" w:sz="0" w:space="0" w:color="auto"/>
          </w:divBdr>
        </w:div>
        <w:div w:id="1584338416">
          <w:marLeft w:val="288"/>
          <w:marRight w:val="0"/>
          <w:marTop w:val="0"/>
          <w:marBottom w:val="60"/>
          <w:divBdr>
            <w:top w:val="none" w:sz="0" w:space="0" w:color="auto"/>
            <w:left w:val="none" w:sz="0" w:space="0" w:color="auto"/>
            <w:bottom w:val="none" w:sz="0" w:space="0" w:color="auto"/>
            <w:right w:val="none" w:sz="0" w:space="0" w:color="auto"/>
          </w:divBdr>
        </w:div>
      </w:divsChild>
    </w:div>
    <w:div w:id="580530523">
      <w:bodyDiv w:val="1"/>
      <w:marLeft w:val="0"/>
      <w:marRight w:val="0"/>
      <w:marTop w:val="0"/>
      <w:marBottom w:val="0"/>
      <w:divBdr>
        <w:top w:val="none" w:sz="0" w:space="0" w:color="auto"/>
        <w:left w:val="none" w:sz="0" w:space="0" w:color="auto"/>
        <w:bottom w:val="none" w:sz="0" w:space="0" w:color="auto"/>
        <w:right w:val="none" w:sz="0" w:space="0" w:color="auto"/>
      </w:divBdr>
      <w:divsChild>
        <w:div w:id="1121338541">
          <w:marLeft w:val="288"/>
          <w:marRight w:val="0"/>
          <w:marTop w:val="0"/>
          <w:marBottom w:val="60"/>
          <w:divBdr>
            <w:top w:val="none" w:sz="0" w:space="0" w:color="auto"/>
            <w:left w:val="none" w:sz="0" w:space="0" w:color="auto"/>
            <w:bottom w:val="none" w:sz="0" w:space="0" w:color="auto"/>
            <w:right w:val="none" w:sz="0" w:space="0" w:color="auto"/>
          </w:divBdr>
        </w:div>
        <w:div w:id="790130687">
          <w:marLeft w:val="288"/>
          <w:marRight w:val="0"/>
          <w:marTop w:val="0"/>
          <w:marBottom w:val="60"/>
          <w:divBdr>
            <w:top w:val="none" w:sz="0" w:space="0" w:color="auto"/>
            <w:left w:val="none" w:sz="0" w:space="0" w:color="auto"/>
            <w:bottom w:val="none" w:sz="0" w:space="0" w:color="auto"/>
            <w:right w:val="none" w:sz="0" w:space="0" w:color="auto"/>
          </w:divBdr>
        </w:div>
      </w:divsChild>
    </w:div>
    <w:div w:id="765928399">
      <w:bodyDiv w:val="1"/>
      <w:marLeft w:val="480"/>
      <w:marRight w:val="480"/>
      <w:marTop w:val="480"/>
      <w:marBottom w:val="480"/>
      <w:divBdr>
        <w:top w:val="none" w:sz="0" w:space="0" w:color="auto"/>
        <w:left w:val="none" w:sz="0" w:space="0" w:color="auto"/>
        <w:bottom w:val="none" w:sz="0" w:space="0" w:color="auto"/>
        <w:right w:val="none" w:sz="0" w:space="0" w:color="auto"/>
      </w:divBdr>
    </w:div>
    <w:div w:id="1042487216">
      <w:bodyDiv w:val="1"/>
      <w:marLeft w:val="480"/>
      <w:marRight w:val="480"/>
      <w:marTop w:val="480"/>
      <w:marBottom w:val="480"/>
      <w:divBdr>
        <w:top w:val="none" w:sz="0" w:space="0" w:color="auto"/>
        <w:left w:val="none" w:sz="0" w:space="0" w:color="auto"/>
        <w:bottom w:val="none" w:sz="0" w:space="0" w:color="auto"/>
        <w:right w:val="none" w:sz="0" w:space="0" w:color="auto"/>
      </w:divBdr>
    </w:div>
    <w:div w:id="1055079908">
      <w:bodyDiv w:val="1"/>
      <w:marLeft w:val="0"/>
      <w:marRight w:val="0"/>
      <w:marTop w:val="0"/>
      <w:marBottom w:val="0"/>
      <w:divBdr>
        <w:top w:val="none" w:sz="0" w:space="0" w:color="auto"/>
        <w:left w:val="none" w:sz="0" w:space="0" w:color="auto"/>
        <w:bottom w:val="none" w:sz="0" w:space="0" w:color="auto"/>
        <w:right w:val="none" w:sz="0" w:space="0" w:color="auto"/>
      </w:divBdr>
    </w:div>
    <w:div w:id="1089814413">
      <w:bodyDiv w:val="1"/>
      <w:marLeft w:val="0"/>
      <w:marRight w:val="0"/>
      <w:marTop w:val="0"/>
      <w:marBottom w:val="0"/>
      <w:divBdr>
        <w:top w:val="none" w:sz="0" w:space="0" w:color="auto"/>
        <w:left w:val="none" w:sz="0" w:space="0" w:color="auto"/>
        <w:bottom w:val="none" w:sz="0" w:space="0" w:color="auto"/>
        <w:right w:val="none" w:sz="0" w:space="0" w:color="auto"/>
      </w:divBdr>
      <w:divsChild>
        <w:div w:id="745493343">
          <w:marLeft w:val="288"/>
          <w:marRight w:val="0"/>
          <w:marTop w:val="0"/>
          <w:marBottom w:val="60"/>
          <w:divBdr>
            <w:top w:val="none" w:sz="0" w:space="0" w:color="auto"/>
            <w:left w:val="none" w:sz="0" w:space="0" w:color="auto"/>
            <w:bottom w:val="none" w:sz="0" w:space="0" w:color="auto"/>
            <w:right w:val="none" w:sz="0" w:space="0" w:color="auto"/>
          </w:divBdr>
        </w:div>
        <w:div w:id="342516224">
          <w:marLeft w:val="288"/>
          <w:marRight w:val="0"/>
          <w:marTop w:val="0"/>
          <w:marBottom w:val="60"/>
          <w:divBdr>
            <w:top w:val="none" w:sz="0" w:space="0" w:color="auto"/>
            <w:left w:val="none" w:sz="0" w:space="0" w:color="auto"/>
            <w:bottom w:val="none" w:sz="0" w:space="0" w:color="auto"/>
            <w:right w:val="none" w:sz="0" w:space="0" w:color="auto"/>
          </w:divBdr>
        </w:div>
      </w:divsChild>
    </w:div>
    <w:div w:id="1100562525">
      <w:bodyDiv w:val="1"/>
      <w:marLeft w:val="0"/>
      <w:marRight w:val="0"/>
      <w:marTop w:val="0"/>
      <w:marBottom w:val="0"/>
      <w:divBdr>
        <w:top w:val="none" w:sz="0" w:space="0" w:color="auto"/>
        <w:left w:val="none" w:sz="0" w:space="0" w:color="auto"/>
        <w:bottom w:val="none" w:sz="0" w:space="0" w:color="auto"/>
        <w:right w:val="none" w:sz="0" w:space="0" w:color="auto"/>
      </w:divBdr>
      <w:divsChild>
        <w:div w:id="1086801938">
          <w:marLeft w:val="288"/>
          <w:marRight w:val="0"/>
          <w:marTop w:val="0"/>
          <w:marBottom w:val="60"/>
          <w:divBdr>
            <w:top w:val="none" w:sz="0" w:space="0" w:color="auto"/>
            <w:left w:val="none" w:sz="0" w:space="0" w:color="auto"/>
            <w:bottom w:val="none" w:sz="0" w:space="0" w:color="auto"/>
            <w:right w:val="none" w:sz="0" w:space="0" w:color="auto"/>
          </w:divBdr>
        </w:div>
        <w:div w:id="120346722">
          <w:marLeft w:val="288"/>
          <w:marRight w:val="0"/>
          <w:marTop w:val="0"/>
          <w:marBottom w:val="60"/>
          <w:divBdr>
            <w:top w:val="none" w:sz="0" w:space="0" w:color="auto"/>
            <w:left w:val="none" w:sz="0" w:space="0" w:color="auto"/>
            <w:bottom w:val="none" w:sz="0" w:space="0" w:color="auto"/>
            <w:right w:val="none" w:sz="0" w:space="0" w:color="auto"/>
          </w:divBdr>
        </w:div>
      </w:divsChild>
    </w:div>
    <w:div w:id="1384593775">
      <w:bodyDiv w:val="1"/>
      <w:marLeft w:val="0"/>
      <w:marRight w:val="0"/>
      <w:marTop w:val="0"/>
      <w:marBottom w:val="0"/>
      <w:divBdr>
        <w:top w:val="none" w:sz="0" w:space="0" w:color="auto"/>
        <w:left w:val="none" w:sz="0" w:space="0" w:color="auto"/>
        <w:bottom w:val="none" w:sz="0" w:space="0" w:color="auto"/>
        <w:right w:val="none" w:sz="0" w:space="0" w:color="auto"/>
      </w:divBdr>
      <w:divsChild>
        <w:div w:id="2018846628">
          <w:marLeft w:val="288"/>
          <w:marRight w:val="0"/>
          <w:marTop w:val="0"/>
          <w:marBottom w:val="60"/>
          <w:divBdr>
            <w:top w:val="none" w:sz="0" w:space="0" w:color="auto"/>
            <w:left w:val="none" w:sz="0" w:space="0" w:color="auto"/>
            <w:bottom w:val="none" w:sz="0" w:space="0" w:color="auto"/>
            <w:right w:val="none" w:sz="0" w:space="0" w:color="auto"/>
          </w:divBdr>
        </w:div>
        <w:div w:id="1687054966">
          <w:marLeft w:val="288"/>
          <w:marRight w:val="0"/>
          <w:marTop w:val="0"/>
          <w:marBottom w:val="60"/>
          <w:divBdr>
            <w:top w:val="none" w:sz="0" w:space="0" w:color="auto"/>
            <w:left w:val="none" w:sz="0" w:space="0" w:color="auto"/>
            <w:bottom w:val="none" w:sz="0" w:space="0" w:color="auto"/>
            <w:right w:val="none" w:sz="0" w:space="0" w:color="auto"/>
          </w:divBdr>
        </w:div>
      </w:divsChild>
    </w:div>
    <w:div w:id="1497956360">
      <w:bodyDiv w:val="1"/>
      <w:marLeft w:val="480"/>
      <w:marRight w:val="480"/>
      <w:marTop w:val="480"/>
      <w:marBottom w:val="48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AppData\Roaming\Microsoft\Templates\DINA4_hoch.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547DD-818C-44E2-9430-CD5BD06F5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DINA4_hoch.dotx</Template>
  <TotalTime>0</TotalTime>
  <Pages>2</Pages>
  <Words>449</Words>
  <Characters>2829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(17</vt:lpstr>
    </vt:vector>
  </TitlesOfParts>
  <Company>Hewlett-Packard Company</Company>
  <LinksUpToDate>false</LinksUpToDate>
  <CharactersWithSpaces>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dc:title>
  <dc:creator>Martin</dc:creator>
  <cp:lastModifiedBy>Valued Acer Customer</cp:lastModifiedBy>
  <cp:revision>2</cp:revision>
  <cp:lastPrinted>2012-01-30T19:36:00Z</cp:lastPrinted>
  <dcterms:created xsi:type="dcterms:W3CDTF">2012-06-03T19:35:00Z</dcterms:created>
  <dcterms:modified xsi:type="dcterms:W3CDTF">2012-06-03T19:35:00Z</dcterms:modified>
</cp:coreProperties>
</file>