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11" w:rsidRPr="00D47052" w:rsidRDefault="00150334" w:rsidP="00D47052">
      <w:pPr>
        <w:spacing w:before="360"/>
        <w:jc w:val="center"/>
        <w:rPr>
          <w:b/>
          <w:sz w:val="28"/>
          <w:szCs w:val="28"/>
        </w:rPr>
      </w:pPr>
      <w:bookmarkStart w:id="0" w:name="_Toc305772275"/>
      <w:r>
        <w:rPr>
          <w:b/>
          <w:sz w:val="28"/>
          <w:szCs w:val="28"/>
        </w:rPr>
        <w:t>Ü</w:t>
      </w:r>
      <w:r w:rsidR="00D47052" w:rsidRPr="00D47052">
        <w:rPr>
          <w:b/>
          <w:sz w:val="28"/>
          <w:szCs w:val="28"/>
        </w:rPr>
        <w:t xml:space="preserve">bung 1: </w:t>
      </w:r>
      <w:r w:rsidR="00CA4A95">
        <w:rPr>
          <w:b/>
          <w:sz w:val="28"/>
          <w:szCs w:val="28"/>
        </w:rPr>
        <w:t>Erschließen der syntaktisch-inhaltlichen Struktur</w:t>
      </w:r>
      <w:r w:rsidR="00CA4A95">
        <w:rPr>
          <w:b/>
          <w:sz w:val="28"/>
          <w:szCs w:val="28"/>
        </w:rPr>
        <w:br/>
        <w:t>der einzelnen Sätze</w:t>
      </w:r>
      <w:r w:rsidR="005E4511" w:rsidRPr="00D47052">
        <w:rPr>
          <w:b/>
          <w:sz w:val="28"/>
          <w:szCs w:val="28"/>
        </w:rPr>
        <w:t xml:space="preserve"> (Sen.ep.34)</w:t>
      </w:r>
      <w:bookmarkEnd w:id="0"/>
    </w:p>
    <w:p w:rsidR="005E4511" w:rsidRDefault="002A3A96" w:rsidP="00110AFA">
      <w:pPr>
        <w:pStyle w:val="Titel-Kurzwiederholung"/>
        <w:spacing w:before="360" w:after="240"/>
      </w:pPr>
      <w:r>
        <w:t>Arbeitssc</w:t>
      </w:r>
      <w:r w:rsidR="00D04FB3">
        <w:t>hritte</w:t>
      </w:r>
    </w:p>
    <w:tbl>
      <w:tblPr>
        <w:tblStyle w:val="Tabellengitternetz"/>
        <w:tblW w:w="9781" w:type="dxa"/>
        <w:tblLook w:val="04A0"/>
      </w:tblPr>
      <w:tblGrid>
        <w:gridCol w:w="5181"/>
        <w:gridCol w:w="4600"/>
      </w:tblGrid>
      <w:tr w:rsidR="000E404D" w:rsidRPr="00483FFB" w:rsidTr="00FA7216">
        <w:trPr>
          <w:trHeight w:val="11228"/>
        </w:trPr>
        <w:tc>
          <w:tcPr>
            <w:tcW w:w="5181" w:type="dxa"/>
            <w:tcBorders>
              <w:top w:val="nil"/>
              <w:left w:val="nil"/>
              <w:bottom w:val="nil"/>
            </w:tcBorders>
            <w:vAlign w:val="center"/>
          </w:tcPr>
          <w:p w:rsidR="000E404D" w:rsidRPr="004C033F" w:rsidRDefault="0055538E" w:rsidP="00D77848">
            <w:pPr>
              <w:jc w:val="center"/>
              <w:rPr>
                <w:rFonts w:cs="Arial"/>
                <w:szCs w:val="22"/>
              </w:rPr>
            </w:pPr>
            <w:r>
              <w:rPr>
                <w:rFonts w:cs="Arial"/>
                <w:noProof/>
                <w:szCs w:val="22"/>
                <w:lang w:val="de-DE"/>
              </w:rPr>
              <w:pict>
                <v:shapetype id="_x0000_t202" coordsize="21600,21600" o:spt="202" path="m,l,21600r21600,l21600,xe">
                  <v:stroke joinstyle="miter"/>
                  <v:path gradientshapeok="t" o:connecttype="rect"/>
                </v:shapetype>
                <v:shape id="_x0000_s1120" type="#_x0000_t202" style="position:absolute;left:0;text-align:left;margin-left:22.1pt;margin-top:11.95pt;width:213.15pt;height:374.1pt;z-index:251729920" filled="f" fillcolor="#ffc" stroked="f">
                  <v:textbox style="mso-next-textbox:#_x0000_s1120" inset="0,0,0,0">
                    <w:txbxContent>
                      <w:p w:rsidR="00FA7216" w:rsidRPr="002D4EF1" w:rsidRDefault="00FA7216" w:rsidP="00FA7216">
                        <w:pPr>
                          <w:spacing w:before="480" w:after="360"/>
                          <w:jc w:val="center"/>
                          <w:rPr>
                            <w:rFonts w:cs="Arial"/>
                            <w:b/>
                            <w:i/>
                            <w:szCs w:val="22"/>
                          </w:rPr>
                        </w:pPr>
                        <w:r w:rsidRPr="002D4EF1">
                          <w:rPr>
                            <w:rFonts w:cs="Arial"/>
                            <w:b/>
                            <w:i/>
                            <w:szCs w:val="22"/>
                          </w:rPr>
                          <w:t>Sinnvoller Umgang mit der Lebenszeit</w:t>
                        </w:r>
                      </w:p>
                      <w:p w:rsidR="00FA7216" w:rsidRPr="00F53ED9" w:rsidRDefault="00FA7216" w:rsidP="00FA7216">
                        <w:pPr>
                          <w:autoSpaceDE w:val="0"/>
                          <w:autoSpaceDN w:val="0"/>
                          <w:adjustRightInd w:val="0"/>
                          <w:spacing w:line="360" w:lineRule="auto"/>
                          <w:rPr>
                            <w:rFonts w:cs="Arial"/>
                            <w:sz w:val="20"/>
                            <w:lang w:val="en-US"/>
                          </w:rPr>
                        </w:pPr>
                        <w:r w:rsidRPr="00F53ED9">
                          <w:rPr>
                            <w:rFonts w:cs="Arial"/>
                            <w:color w:val="000000"/>
                            <w:sz w:val="20"/>
                            <w:lang w:val="de-DE"/>
                          </w:rPr>
                          <w:t xml:space="preserve">Non exiguum temporis habemus, sed multum perdidimus. </w:t>
                        </w:r>
                        <w:r w:rsidRPr="00F53ED9">
                          <w:rPr>
                            <w:rFonts w:cs="Arial"/>
                            <w:color w:val="000000"/>
                            <w:sz w:val="20"/>
                            <w:lang w:val="en-US"/>
                          </w:rPr>
                          <w:t>Satis longa vita et in maximarum rerum consummationem large data est, si tota bene collocaretur. Sed ubi per luxum ac neglegentiam diffluit, ubi nulli bonae rei impenditur, ultima demum necessitate cogente vitam, quam ire non intelleximus, transisse sentimus.</w:t>
                        </w:r>
                      </w:p>
                      <w:p w:rsidR="00FA7216" w:rsidRPr="00F53ED9" w:rsidRDefault="00FA7216" w:rsidP="00FA7216">
                        <w:pPr>
                          <w:autoSpaceDE w:val="0"/>
                          <w:autoSpaceDN w:val="0"/>
                          <w:adjustRightInd w:val="0"/>
                          <w:spacing w:before="240" w:line="360" w:lineRule="auto"/>
                          <w:rPr>
                            <w:rFonts w:cs="Arial"/>
                            <w:sz w:val="20"/>
                            <w:lang w:val="en-US"/>
                          </w:rPr>
                        </w:pPr>
                        <w:r w:rsidRPr="00F53ED9">
                          <w:rPr>
                            <w:rFonts w:cs="Arial"/>
                            <w:color w:val="000000"/>
                            <w:sz w:val="20"/>
                            <w:lang w:val="en-US"/>
                          </w:rPr>
                          <w:t>Ita est: non accepimus brevem vitam, sed fecimus, nec inopes eius, sed prodigi sumus. Sicut amplae et regiae opes, ubi ad malum dorninum pervenerunt, momento dissipantur, at modicae, si bono custodi traditae sunt, usu crescunt: ita aetas nostra bene disponenti multum patet.</w:t>
                        </w:r>
                      </w:p>
                      <w:p w:rsidR="00FA7216" w:rsidRPr="00FA7216" w:rsidRDefault="00FA7216" w:rsidP="00FA7216">
                        <w:pPr>
                          <w:autoSpaceDE w:val="0"/>
                          <w:autoSpaceDN w:val="0"/>
                          <w:adjustRightInd w:val="0"/>
                          <w:spacing w:before="240" w:line="360" w:lineRule="auto"/>
                          <w:rPr>
                            <w:rFonts w:cs="Arial"/>
                            <w:sz w:val="20"/>
                            <w:lang w:val="en-US"/>
                          </w:rPr>
                        </w:pPr>
                        <w:r w:rsidRPr="00F53ED9">
                          <w:rPr>
                            <w:rFonts w:cs="Arial"/>
                            <w:color w:val="000000"/>
                            <w:sz w:val="20"/>
                            <w:lang w:val="en-US"/>
                          </w:rPr>
                          <w:t>Quid de rerum natura querimur? Illa se benigne gessit: vita, si uti scias, longa est. At alium insatiabilis tenet avaritia, alium in supervacuis laboribus operosa sedulitas</w:t>
                        </w:r>
                        <w:r>
                          <w:rPr>
                            <w:rFonts w:cs="Arial"/>
                            <w:color w:val="000000"/>
                            <w:sz w:val="20"/>
                            <w:lang w:val="en-US"/>
                          </w:rPr>
                          <w:t>.</w:t>
                        </w:r>
                      </w:p>
                    </w:txbxContent>
                  </v:textbox>
                </v:shape>
              </w:pict>
            </w:r>
            <w:r w:rsidRPr="0055538E">
              <w:rPr>
                <w:rFonts w:cs="Arial"/>
                <w:szCs w:val="22"/>
              </w:rPr>
            </w:r>
            <w:r>
              <w:rPr>
                <w:rFonts w:cs="Arial"/>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32" type="#_x0000_t65" style="width:238.55pt;height:409.1pt;rotation:180;mso-position-horizontal-relative:char;mso-position-vertical-relative:line" adj="20038" fillcolor="#ffc">
                  <w10:wrap type="none"/>
                  <w10:anchorlock/>
                </v:shape>
              </w:pict>
            </w:r>
          </w:p>
        </w:tc>
        <w:tc>
          <w:tcPr>
            <w:tcW w:w="4600" w:type="dxa"/>
            <w:vAlign w:val="center"/>
          </w:tcPr>
          <w:p w:rsidR="000E404D" w:rsidRPr="0086311C" w:rsidRDefault="000E404D" w:rsidP="00D77848">
            <w:pPr>
              <w:spacing w:before="240" w:after="240"/>
              <w:jc w:val="center"/>
              <w:rPr>
                <w:b/>
              </w:rPr>
            </w:pPr>
            <w:r w:rsidRPr="0086311C">
              <w:rPr>
                <w:b/>
              </w:rPr>
              <w:t>Satz für Satz anzuwendende</w:t>
            </w:r>
            <w:r w:rsidRPr="0086311C">
              <w:rPr>
                <w:b/>
              </w:rPr>
              <w:br/>
              <w:t>Arbeitsschritte</w:t>
            </w:r>
          </w:p>
          <w:p w:rsidR="000E404D" w:rsidRPr="00A21E13" w:rsidRDefault="000E404D" w:rsidP="004A731D">
            <w:pPr>
              <w:spacing w:line="360" w:lineRule="auto"/>
              <w:rPr>
                <w:b/>
              </w:rPr>
            </w:pPr>
            <w:r w:rsidRPr="00A21E13">
              <w:rPr>
                <w:b/>
              </w:rPr>
              <w:t>Grobdekodierung:</w:t>
            </w:r>
          </w:p>
          <w:p w:rsidR="000E404D" w:rsidRDefault="000E404D" w:rsidP="004A731D">
            <w:pPr>
              <w:pStyle w:val="00H050"/>
              <w:spacing w:before="120" w:line="360" w:lineRule="auto"/>
            </w:pPr>
            <w:r>
              <w:t xml:space="preserve">Unterstreichen aller finiten Verbalformen mit </w:t>
            </w:r>
            <w:r w:rsidRPr="004A731D">
              <w:rPr>
                <w:u w:val="thick" w:color="00B050"/>
              </w:rPr>
              <w:t>durchgezogenen grünen Linien</w:t>
            </w:r>
            <w:r>
              <w:t xml:space="preserve"> und aller infiniten Verbalformen mit </w:t>
            </w:r>
            <w:r w:rsidRPr="004A731D">
              <w:rPr>
                <w:u w:val="dashedHeavy" w:color="00B050"/>
              </w:rPr>
              <w:t>gestriche</w:t>
            </w:r>
            <w:r w:rsidRPr="004A731D">
              <w:rPr>
                <w:u w:val="dashedHeavy" w:color="00B050"/>
              </w:rPr>
              <w:t>l</w:t>
            </w:r>
            <w:r w:rsidRPr="004A731D">
              <w:rPr>
                <w:u w:val="dashedHeavy" w:color="00B050"/>
              </w:rPr>
              <w:t>ten grünen Linien</w:t>
            </w:r>
            <w:r>
              <w:br/>
              <w:t>(dabei: Vergegenwärtigung der Grundb</w:t>
            </w:r>
            <w:r>
              <w:t>e</w:t>
            </w:r>
            <w:r>
              <w:t>deutungen der unterstrichenen Wörter)</w:t>
            </w:r>
          </w:p>
          <w:p w:rsidR="000E404D" w:rsidRDefault="000E404D" w:rsidP="004A731D">
            <w:pPr>
              <w:pStyle w:val="00H050"/>
              <w:spacing w:before="120" w:line="360" w:lineRule="auto"/>
            </w:pPr>
            <w:r>
              <w:t xml:space="preserve">Unterstreichen aller leicht erkennbaren Subjekte mit </w:t>
            </w:r>
            <w:r w:rsidRPr="004A731D">
              <w:rPr>
                <w:u w:val="thick" w:color="FF0000"/>
              </w:rPr>
              <w:t>roter Linie</w:t>
            </w:r>
            <w:r>
              <w:br/>
              <w:t>(dabei: Vergegenwärtigung der Grundb</w:t>
            </w:r>
            <w:r>
              <w:t>e</w:t>
            </w:r>
            <w:r>
              <w:t>deutungen der unterstrichenen Wörter)</w:t>
            </w:r>
          </w:p>
          <w:p w:rsidR="000E404D" w:rsidRDefault="000E404D" w:rsidP="004A731D">
            <w:pPr>
              <w:pStyle w:val="00H050"/>
              <w:spacing w:before="120" w:line="360" w:lineRule="auto"/>
            </w:pPr>
            <w:r>
              <w:t xml:space="preserve">Umrahmen aller Subjunktionen mit der </w:t>
            </w:r>
            <w:r w:rsidRPr="004A731D">
              <w:rPr>
                <w:bdr w:val="single" w:sz="12" w:space="0" w:color="auto"/>
              </w:rPr>
              <w:t>Textfarbe</w:t>
            </w:r>
            <w:r>
              <w:br/>
              <w:t>(dabei: Vergegenwärtigung der Grundb</w:t>
            </w:r>
            <w:r>
              <w:t>e</w:t>
            </w:r>
            <w:r>
              <w:t>deutungen der unterstrichenen Wörter)</w:t>
            </w:r>
          </w:p>
          <w:p w:rsidR="000E404D" w:rsidRPr="00A21E13" w:rsidRDefault="000E404D" w:rsidP="004A731D">
            <w:pPr>
              <w:spacing w:before="120" w:line="360" w:lineRule="auto"/>
              <w:rPr>
                <w:b/>
              </w:rPr>
            </w:pPr>
            <w:r w:rsidRPr="00A21E13">
              <w:rPr>
                <w:b/>
              </w:rPr>
              <w:t>Feindekodierung:</w:t>
            </w:r>
          </w:p>
          <w:p w:rsidR="000E404D" w:rsidRDefault="0055538E" w:rsidP="004A731D">
            <w:pPr>
              <w:pStyle w:val="00H050"/>
              <w:spacing w:before="120" w:line="360" w:lineRule="auto"/>
            </w:pPr>
            <w:r w:rsidRPr="0055538E">
              <w:rPr>
                <w:rFonts w:cs="Arial"/>
                <w:noProof/>
                <w:szCs w:val="22"/>
                <w:lang w:val="de-DE"/>
              </w:rPr>
              <w:pict>
                <v:shape id="_x0000_s1053" style="position:absolute;left:0;text-align:left;margin-left:85.35pt;margin-top:59.3pt;width:70.1pt;height:3.9pt;z-index:251675648" coordsize="1402,118" path="m1402,118c1348,101,1279,34,1077,17,875,,367,2,188,17,9,32,39,87,,105e" filled="f">
                  <v:stroke startarrow="block"/>
                  <v:path arrowok="t"/>
                </v:shape>
              </w:pict>
            </w:r>
            <w:r w:rsidR="000E404D">
              <w:t>Visualisierung der semantischen Zusa</w:t>
            </w:r>
            <w:r w:rsidR="000E404D">
              <w:t>m</w:t>
            </w:r>
            <w:r w:rsidR="000E404D">
              <w:t xml:space="preserve">mengehörigkeit der verbleibenden Wörter (Ergänzungen und freie Angaben) </w:t>
            </w:r>
            <w:r w:rsidR="00D31206">
              <w:t xml:space="preserve">zu </w:t>
            </w:r>
            <w:r w:rsidR="000E404D">
              <w:t>de</w:t>
            </w:r>
            <w:r w:rsidR="00D31206">
              <w:t>n</w:t>
            </w:r>
            <w:r w:rsidR="000E404D">
              <w:t xml:space="preserve"> Verbalinformationen durch Pfeile</w:t>
            </w:r>
            <w:r w:rsidR="000E404D">
              <w:br/>
              <w:t>(dabei: Vergegenwärtigung der Grundb</w:t>
            </w:r>
            <w:r w:rsidR="000E404D">
              <w:t>e</w:t>
            </w:r>
            <w:r w:rsidR="000E404D">
              <w:t>deutungen der unterstrichenen Wörter)</w:t>
            </w:r>
          </w:p>
          <w:p w:rsidR="000E404D" w:rsidRPr="00483FFB" w:rsidRDefault="000E404D" w:rsidP="00D77848">
            <w:pPr>
              <w:pStyle w:val="00H051"/>
              <w:spacing w:before="120" w:line="360" w:lineRule="auto"/>
              <w:jc w:val="right"/>
              <w:rPr>
                <w:rFonts w:cs="Arial"/>
                <w:b/>
              </w:rPr>
            </w:pPr>
            <w:r w:rsidRPr="000021ED">
              <w:t>(</w:t>
            </w:r>
            <w:r>
              <w:t xml:space="preserve">nach: </w:t>
            </w:r>
            <w:r w:rsidRPr="000021ED">
              <w:t xml:space="preserve">Glücklich 1978, </w:t>
            </w:r>
            <w:r>
              <w:t xml:space="preserve">66 - </w:t>
            </w:r>
            <w:r w:rsidRPr="000021ED">
              <w:t>71)</w:t>
            </w:r>
          </w:p>
        </w:tc>
      </w:tr>
    </w:tbl>
    <w:p w:rsidR="005E4511" w:rsidRDefault="005E4511" w:rsidP="005E4511">
      <w:pPr>
        <w:pStyle w:val="Titel-Kurzwiederholung"/>
        <w:pageBreakBefore/>
      </w:pPr>
      <w:r>
        <w:lastRenderedPageBreak/>
        <w:t>Aufgabe</w:t>
      </w:r>
    </w:p>
    <w:p w:rsidR="005E4511" w:rsidRDefault="004A731D" w:rsidP="004A731D">
      <w:pPr>
        <w:spacing w:after="240"/>
      </w:pPr>
      <w:r>
        <w:t xml:space="preserve">Erschließen Sie die syntaktisch-inhaltliche </w:t>
      </w:r>
      <w:r w:rsidR="00CA4A95">
        <w:t>S</w:t>
      </w:r>
      <w:r>
        <w:t>truktur nach der Methode des linearen Dekodierens.</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3149"/>
      </w:tblGrid>
      <w:tr w:rsidR="005E4511" w:rsidTr="009A3361">
        <w:tc>
          <w:tcPr>
            <w:tcW w:w="6629" w:type="dxa"/>
          </w:tcPr>
          <w:p w:rsidR="00A12EEA" w:rsidRPr="00A12EEA" w:rsidRDefault="00A12EEA" w:rsidP="00A12EEA">
            <w:pPr>
              <w:spacing w:before="120" w:after="120" w:line="320" w:lineRule="exact"/>
              <w:jc w:val="center"/>
              <w:rPr>
                <w:b/>
                <w:szCs w:val="22"/>
              </w:rPr>
            </w:pPr>
            <w:r w:rsidRPr="00A12EEA">
              <w:rPr>
                <w:b/>
                <w:szCs w:val="22"/>
              </w:rPr>
              <w:t>Seneca setzt große Hoffungen auf Lucilius</w:t>
            </w:r>
          </w:p>
          <w:p w:rsidR="005E4511" w:rsidRPr="00D40A1B" w:rsidRDefault="005E4511" w:rsidP="000E404D">
            <w:pPr>
              <w:spacing w:before="360" w:after="240" w:line="480" w:lineRule="auto"/>
              <w:rPr>
                <w:lang w:val="en-US"/>
              </w:rPr>
            </w:pPr>
            <w:r w:rsidRPr="00D40A1B">
              <w:rPr>
                <w:lang w:val="en-US"/>
              </w:rPr>
              <w:t>Seneca Lucilio suo salutem</w:t>
            </w:r>
          </w:p>
          <w:p w:rsidR="005E4511" w:rsidRPr="00D40A1B" w:rsidRDefault="005E4511" w:rsidP="004A731D">
            <w:pPr>
              <w:spacing w:after="240" w:line="480" w:lineRule="auto"/>
              <w:rPr>
                <w:lang w:val="en-US"/>
              </w:rPr>
            </w:pPr>
            <w:r w:rsidRPr="00D40A1B">
              <w:rPr>
                <w:lang w:val="en-US"/>
              </w:rPr>
              <w:t>Cresco et exsulto et discussa senectute recalesco, quotiens ex iis, quae agis ac scribis, intellego, quantum te ipse - nam turbam olim reliqueras - superieceris. Si agricolam arbor ad fructum perducta delectat, si pastor ex fetu gregis sui capit voluptatem, si alumnum suum nemo aliter intuetur, quam ut adulescentiam illius suam iudicet – quid evenire credis iis, qui ingenia educaverunt et, quae tenera formaverunt, adulta subito vident?</w:t>
            </w:r>
          </w:p>
          <w:p w:rsidR="005E4511" w:rsidRPr="00D40A1B" w:rsidRDefault="005E4511" w:rsidP="004A731D">
            <w:pPr>
              <w:spacing w:after="240" w:line="480" w:lineRule="auto"/>
              <w:rPr>
                <w:lang w:val="en-US"/>
              </w:rPr>
            </w:pPr>
            <w:r w:rsidRPr="00EA0826">
              <w:t xml:space="preserve">Assero te mihi; meum opus es. </w:t>
            </w:r>
            <w:r w:rsidRPr="00D40A1B">
              <w:rPr>
                <w:lang w:val="en-US"/>
              </w:rPr>
              <w:t>Ego cum vidissem indolem tuam, inieci manum, exhortatus sum, addidi stimulos nec lente ire pa</w:t>
            </w:r>
            <w:r w:rsidRPr="00D40A1B">
              <w:rPr>
                <w:lang w:val="en-US"/>
              </w:rPr>
              <w:t>s</w:t>
            </w:r>
            <w:r w:rsidRPr="00D40A1B">
              <w:rPr>
                <w:lang w:val="en-US"/>
              </w:rPr>
              <w:t>sus sum, sed subinde incitavi.</w:t>
            </w:r>
          </w:p>
          <w:p w:rsidR="005E4511" w:rsidRPr="00D40A1B" w:rsidRDefault="005E4511" w:rsidP="004A731D">
            <w:pPr>
              <w:spacing w:after="120" w:line="480" w:lineRule="auto"/>
              <w:rPr>
                <w:lang w:val="en-US"/>
              </w:rPr>
            </w:pPr>
            <w:r w:rsidRPr="00D40A1B">
              <w:rPr>
                <w:lang w:val="en-US"/>
              </w:rPr>
              <w:t>Et nunc idem facio, sed iam currentem hortor et invicem hortantem. „Quid illud,“ inquis „adhuc volo.“ In hoc plurimum est, non sic, quomodo principia totius operis dimidium occupare dicuntur. Ista res animo constat: Itaque pars magna bonitatis est velle fieri bonum. Scis, quem bonum dicam? Perfectum, absolutum, quem malum facere nulla vis, nulla necessitas possit. [4] Hunc te pro</w:t>
            </w:r>
            <w:r w:rsidR="00B21398" w:rsidRPr="00D40A1B">
              <w:rPr>
                <w:lang w:val="en-US"/>
              </w:rPr>
              <w:softHyphen/>
            </w:r>
            <w:r w:rsidRPr="00D40A1B">
              <w:rPr>
                <w:lang w:val="en-US"/>
              </w:rPr>
              <w:t>spicio, si perseveraveris et incubueris et id egeris, ut omnia facta dictaque tua inter se congruant ac respondeant sibi et una forma percussa sint. Non est huius animus in recto, cuius acta discordant.</w:t>
            </w:r>
          </w:p>
          <w:p w:rsidR="005E4511" w:rsidRPr="00D40A1B" w:rsidRDefault="005E4511" w:rsidP="004A731D">
            <w:pPr>
              <w:spacing w:after="120" w:line="480" w:lineRule="auto"/>
              <w:jc w:val="right"/>
              <w:rPr>
                <w:lang w:val="en-US"/>
              </w:rPr>
            </w:pPr>
            <w:r w:rsidRPr="00D40A1B">
              <w:rPr>
                <w:lang w:val="en-US"/>
              </w:rPr>
              <w:t>Vale.</w:t>
            </w:r>
          </w:p>
        </w:tc>
        <w:tc>
          <w:tcPr>
            <w:tcW w:w="3149" w:type="dxa"/>
          </w:tcPr>
          <w:p w:rsidR="005E4511" w:rsidRPr="00D40A1B" w:rsidRDefault="005E4511" w:rsidP="00720B14">
            <w:pPr>
              <w:spacing w:before="60"/>
              <w:rPr>
                <w:b/>
                <w:sz w:val="20"/>
                <w:lang w:val="en-US"/>
              </w:rPr>
            </w:pPr>
          </w:p>
          <w:p w:rsidR="005E4511" w:rsidRPr="00D40A1B" w:rsidRDefault="005E4511" w:rsidP="00720B14">
            <w:pPr>
              <w:spacing w:before="60"/>
              <w:rPr>
                <w:b/>
                <w:sz w:val="20"/>
                <w:lang w:val="en-US"/>
              </w:rPr>
            </w:pPr>
          </w:p>
          <w:p w:rsidR="005E4511" w:rsidRPr="00D40A1B" w:rsidRDefault="005E4511" w:rsidP="00720B14">
            <w:pPr>
              <w:spacing w:before="60"/>
              <w:rPr>
                <w:b/>
                <w:sz w:val="20"/>
                <w:lang w:val="en-US"/>
              </w:rPr>
            </w:pPr>
          </w:p>
          <w:p w:rsidR="005E4511" w:rsidRDefault="005E4511" w:rsidP="00720B14">
            <w:pPr>
              <w:spacing w:before="60"/>
              <w:rPr>
                <w:b/>
                <w:sz w:val="20"/>
                <w:lang w:val="en-US"/>
              </w:rPr>
            </w:pPr>
          </w:p>
          <w:p w:rsidR="000E404D" w:rsidRPr="00D40A1B" w:rsidRDefault="000E404D" w:rsidP="00720B14">
            <w:pPr>
              <w:spacing w:before="60"/>
              <w:rPr>
                <w:b/>
                <w:sz w:val="20"/>
                <w:lang w:val="en-US"/>
              </w:rPr>
            </w:pPr>
          </w:p>
          <w:p w:rsidR="00D87BF2" w:rsidRPr="00C41EF9" w:rsidRDefault="00D87BF2" w:rsidP="00D87BF2">
            <w:pPr>
              <w:spacing w:before="120"/>
              <w:rPr>
                <w:b/>
                <w:sz w:val="20"/>
              </w:rPr>
            </w:pPr>
            <w:r>
              <w:rPr>
                <w:b/>
                <w:sz w:val="20"/>
              </w:rPr>
              <w:t xml:space="preserve">crescere </w:t>
            </w:r>
            <w:r>
              <w:rPr>
                <w:sz w:val="20"/>
              </w:rPr>
              <w:t>aufblühen</w:t>
            </w:r>
            <w:r>
              <w:rPr>
                <w:b/>
                <w:sz w:val="20"/>
              </w:rPr>
              <w:t xml:space="preserve">, </w:t>
            </w:r>
            <w:r w:rsidRPr="00C41EF9">
              <w:rPr>
                <w:b/>
                <w:sz w:val="20"/>
              </w:rPr>
              <w:t xml:space="preserve">exsultare </w:t>
            </w:r>
            <w:r w:rsidRPr="00C41EF9">
              <w:rPr>
                <w:sz w:val="20"/>
              </w:rPr>
              <w:t xml:space="preserve">aufspringen vor Freude, </w:t>
            </w:r>
            <w:r w:rsidRPr="00C41EF9">
              <w:rPr>
                <w:b/>
                <w:sz w:val="20"/>
              </w:rPr>
              <w:t>rec</w:t>
            </w:r>
            <w:r w:rsidRPr="00C41EF9">
              <w:rPr>
                <w:b/>
                <w:sz w:val="20"/>
              </w:rPr>
              <w:t>a</w:t>
            </w:r>
            <w:r w:rsidRPr="00C41EF9">
              <w:rPr>
                <w:b/>
                <w:sz w:val="20"/>
              </w:rPr>
              <w:t>lescere</w:t>
            </w:r>
            <w:r w:rsidRPr="00C41EF9">
              <w:rPr>
                <w:sz w:val="20"/>
              </w:rPr>
              <w:t xml:space="preserve"> wieder jung werden, </w:t>
            </w:r>
            <w:r w:rsidRPr="00C41EF9">
              <w:rPr>
                <w:b/>
                <w:sz w:val="20"/>
              </w:rPr>
              <w:t>se supericere</w:t>
            </w:r>
            <w:r w:rsidRPr="00C41EF9">
              <w:rPr>
                <w:sz w:val="20"/>
              </w:rPr>
              <w:t xml:space="preserve"> über sich hinau</w:t>
            </w:r>
            <w:r w:rsidRPr="00C41EF9">
              <w:rPr>
                <w:sz w:val="20"/>
              </w:rPr>
              <w:t>s</w:t>
            </w:r>
            <w:r w:rsidRPr="00C41EF9">
              <w:rPr>
                <w:sz w:val="20"/>
              </w:rPr>
              <w:t>wachsen</w:t>
            </w:r>
          </w:p>
          <w:p w:rsidR="00D87BF2" w:rsidRPr="00C41EF9" w:rsidRDefault="00D87BF2" w:rsidP="00D87BF2">
            <w:pPr>
              <w:rPr>
                <w:sz w:val="20"/>
              </w:rPr>
            </w:pPr>
          </w:p>
          <w:p w:rsidR="00D87BF2" w:rsidRPr="00C41EF9" w:rsidRDefault="00D87BF2" w:rsidP="00D87BF2">
            <w:pPr>
              <w:rPr>
                <w:sz w:val="20"/>
              </w:rPr>
            </w:pPr>
          </w:p>
          <w:p w:rsidR="00D87BF2" w:rsidRDefault="00D87BF2" w:rsidP="00D87BF2">
            <w:pPr>
              <w:rPr>
                <w:sz w:val="20"/>
              </w:rPr>
            </w:pPr>
          </w:p>
          <w:p w:rsidR="004A731D" w:rsidRDefault="004A731D" w:rsidP="00D87BF2">
            <w:pPr>
              <w:rPr>
                <w:sz w:val="20"/>
              </w:rPr>
            </w:pPr>
          </w:p>
          <w:p w:rsidR="004A731D" w:rsidRDefault="004A731D" w:rsidP="00D87BF2">
            <w:pPr>
              <w:rPr>
                <w:sz w:val="20"/>
              </w:rPr>
            </w:pPr>
          </w:p>
          <w:p w:rsidR="004A731D" w:rsidRDefault="004A731D" w:rsidP="00D87BF2">
            <w:pPr>
              <w:rPr>
                <w:sz w:val="20"/>
              </w:rPr>
            </w:pPr>
          </w:p>
          <w:p w:rsidR="004A731D" w:rsidRDefault="004A731D" w:rsidP="00D87BF2">
            <w:pPr>
              <w:rPr>
                <w:sz w:val="20"/>
              </w:rPr>
            </w:pPr>
          </w:p>
          <w:p w:rsidR="004A731D" w:rsidRDefault="004A731D" w:rsidP="00D87BF2">
            <w:pPr>
              <w:rPr>
                <w:sz w:val="20"/>
              </w:rPr>
            </w:pPr>
          </w:p>
          <w:p w:rsidR="004A731D" w:rsidRDefault="004A731D" w:rsidP="00D87BF2">
            <w:pPr>
              <w:rPr>
                <w:sz w:val="20"/>
              </w:rPr>
            </w:pPr>
          </w:p>
          <w:p w:rsidR="004A731D" w:rsidRPr="00C41EF9" w:rsidRDefault="004A731D" w:rsidP="00D87BF2">
            <w:pPr>
              <w:rPr>
                <w:sz w:val="20"/>
              </w:rPr>
            </w:pPr>
          </w:p>
          <w:p w:rsidR="00D87BF2" w:rsidRPr="00C41EF9" w:rsidRDefault="00D87BF2" w:rsidP="00D87BF2">
            <w:pPr>
              <w:rPr>
                <w:sz w:val="20"/>
              </w:rPr>
            </w:pPr>
          </w:p>
          <w:p w:rsidR="00D87BF2" w:rsidRPr="00C41EF9" w:rsidRDefault="00D87BF2" w:rsidP="00D87BF2">
            <w:pPr>
              <w:rPr>
                <w:sz w:val="20"/>
              </w:rPr>
            </w:pPr>
          </w:p>
          <w:p w:rsidR="00D87BF2" w:rsidRPr="00C41EF9" w:rsidRDefault="00D87BF2" w:rsidP="00D87BF2">
            <w:pPr>
              <w:rPr>
                <w:sz w:val="20"/>
              </w:rPr>
            </w:pPr>
            <w:r w:rsidRPr="00C41EF9">
              <w:rPr>
                <w:b/>
                <w:sz w:val="20"/>
              </w:rPr>
              <w:t>asserere</w:t>
            </w:r>
            <w:r w:rsidRPr="00C41EF9">
              <w:rPr>
                <w:sz w:val="20"/>
              </w:rPr>
              <w:t xml:space="preserve"> beanspruchen</w:t>
            </w:r>
            <w:r>
              <w:rPr>
                <w:sz w:val="20"/>
              </w:rPr>
              <w:t xml:space="preserve"> (im juristischen Sinn)</w:t>
            </w:r>
            <w:r w:rsidR="003C756E">
              <w:rPr>
                <w:sz w:val="20"/>
              </w:rPr>
              <w:t xml:space="preserve">, </w:t>
            </w:r>
            <w:r w:rsidRPr="00C41EF9">
              <w:rPr>
                <w:b/>
                <w:sz w:val="20"/>
              </w:rPr>
              <w:t>manum in</w:t>
            </w:r>
            <w:r w:rsidRPr="00C41EF9">
              <w:rPr>
                <w:b/>
                <w:sz w:val="20"/>
              </w:rPr>
              <w:t>i</w:t>
            </w:r>
            <w:r w:rsidRPr="00C41EF9">
              <w:rPr>
                <w:b/>
                <w:sz w:val="20"/>
              </w:rPr>
              <w:t>cere</w:t>
            </w:r>
            <w:r w:rsidRPr="00C41EF9">
              <w:rPr>
                <w:sz w:val="20"/>
              </w:rPr>
              <w:t xml:space="preserve"> die Hand auf etwas legen (und damit als sein Eigentum beanspruchen)</w:t>
            </w:r>
          </w:p>
          <w:p w:rsidR="00D87BF2" w:rsidRDefault="00D87BF2" w:rsidP="00D87BF2">
            <w:pPr>
              <w:rPr>
                <w:sz w:val="20"/>
              </w:rPr>
            </w:pPr>
          </w:p>
          <w:p w:rsidR="004A731D" w:rsidRDefault="004A731D" w:rsidP="00D87BF2">
            <w:pPr>
              <w:rPr>
                <w:sz w:val="20"/>
              </w:rPr>
            </w:pPr>
          </w:p>
          <w:p w:rsidR="004A731D" w:rsidRDefault="004A731D" w:rsidP="00D87BF2">
            <w:pPr>
              <w:rPr>
                <w:sz w:val="20"/>
              </w:rPr>
            </w:pPr>
          </w:p>
          <w:p w:rsidR="004A731D" w:rsidRDefault="004A731D" w:rsidP="00D87BF2">
            <w:pPr>
              <w:rPr>
                <w:sz w:val="20"/>
              </w:rPr>
            </w:pPr>
          </w:p>
          <w:p w:rsidR="004A731D" w:rsidRDefault="004A731D" w:rsidP="00D87BF2">
            <w:pPr>
              <w:rPr>
                <w:sz w:val="20"/>
              </w:rPr>
            </w:pPr>
          </w:p>
          <w:p w:rsidR="004A731D" w:rsidRDefault="004A731D" w:rsidP="00D87BF2">
            <w:pPr>
              <w:rPr>
                <w:sz w:val="20"/>
              </w:rPr>
            </w:pPr>
          </w:p>
          <w:p w:rsidR="004A731D" w:rsidRPr="00C41EF9" w:rsidRDefault="004A731D" w:rsidP="00D87BF2">
            <w:pPr>
              <w:rPr>
                <w:sz w:val="20"/>
              </w:rPr>
            </w:pPr>
          </w:p>
          <w:p w:rsidR="00D87BF2" w:rsidRPr="00C41EF9" w:rsidRDefault="00D87BF2" w:rsidP="00D87BF2">
            <w:pPr>
              <w:rPr>
                <w:sz w:val="20"/>
              </w:rPr>
            </w:pPr>
            <w:r w:rsidRPr="00C41EF9">
              <w:rPr>
                <w:b/>
                <w:sz w:val="20"/>
              </w:rPr>
              <w:t>dimidium occupare</w:t>
            </w:r>
            <w:r w:rsidRPr="00C41EF9">
              <w:rPr>
                <w:sz w:val="20"/>
              </w:rPr>
              <w:t xml:space="preserve"> die Hälfte erledigen</w:t>
            </w:r>
          </w:p>
          <w:p w:rsidR="00D87BF2" w:rsidRPr="00C41EF9" w:rsidRDefault="00D87BF2" w:rsidP="00D87BF2">
            <w:pPr>
              <w:rPr>
                <w:sz w:val="20"/>
              </w:rPr>
            </w:pPr>
          </w:p>
          <w:p w:rsidR="00D87BF2" w:rsidRPr="00C41EF9" w:rsidRDefault="00D87BF2" w:rsidP="00D87BF2">
            <w:pPr>
              <w:rPr>
                <w:sz w:val="20"/>
              </w:rPr>
            </w:pPr>
          </w:p>
          <w:p w:rsidR="00D87BF2" w:rsidRDefault="00D87BF2" w:rsidP="00D87BF2">
            <w:pPr>
              <w:rPr>
                <w:sz w:val="20"/>
              </w:rPr>
            </w:pPr>
            <w:r w:rsidRPr="00C41EF9">
              <w:rPr>
                <w:b/>
                <w:sz w:val="20"/>
              </w:rPr>
              <w:t>unā formā percutere</w:t>
            </w:r>
            <w:r w:rsidRPr="00C41EF9">
              <w:rPr>
                <w:sz w:val="20"/>
              </w:rPr>
              <w:t xml:space="preserve"> mit einem Prägestempel schlagen</w:t>
            </w:r>
          </w:p>
          <w:p w:rsidR="005E4511" w:rsidRPr="00D03917" w:rsidRDefault="00D87BF2" w:rsidP="00D87BF2">
            <w:pPr>
              <w:rPr>
                <w:sz w:val="20"/>
              </w:rPr>
            </w:pPr>
            <w:r w:rsidRPr="004B1C7E">
              <w:rPr>
                <w:b/>
                <w:sz w:val="20"/>
              </w:rPr>
              <w:t>discordare</w:t>
            </w:r>
            <w:r>
              <w:rPr>
                <w:sz w:val="20"/>
              </w:rPr>
              <w:t xml:space="preserve"> in Widerspruch st</w:t>
            </w:r>
            <w:r>
              <w:rPr>
                <w:sz w:val="20"/>
              </w:rPr>
              <w:t>e</w:t>
            </w:r>
            <w:r>
              <w:rPr>
                <w:sz w:val="20"/>
              </w:rPr>
              <w:t>hen</w:t>
            </w:r>
          </w:p>
        </w:tc>
      </w:tr>
    </w:tbl>
    <w:p w:rsidR="005E4511" w:rsidRDefault="005E4511" w:rsidP="005E4511"/>
    <w:p w:rsidR="005E4511" w:rsidRDefault="005E4511" w:rsidP="005E4511">
      <w:pPr>
        <w:pStyle w:val="Titel-Kurzwiederholung"/>
        <w:pageBreakBefore/>
      </w:pPr>
      <w:r>
        <w:t>Lösung</w:t>
      </w:r>
    </w:p>
    <w:tbl>
      <w:tblPr>
        <w:tblStyle w:val="Tabellengitternetz"/>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R="000E404D" w:rsidRPr="008140D2" w:rsidTr="000E404D">
        <w:tc>
          <w:tcPr>
            <w:tcW w:w="9747" w:type="dxa"/>
          </w:tcPr>
          <w:p w:rsidR="000E404D" w:rsidRPr="00A12EEA" w:rsidRDefault="000E404D" w:rsidP="00D77848">
            <w:pPr>
              <w:spacing w:before="120" w:after="120" w:line="320" w:lineRule="exact"/>
              <w:jc w:val="center"/>
              <w:rPr>
                <w:b/>
                <w:szCs w:val="22"/>
              </w:rPr>
            </w:pPr>
            <w:r w:rsidRPr="00A12EEA">
              <w:rPr>
                <w:b/>
                <w:szCs w:val="22"/>
              </w:rPr>
              <w:t>Seneca setzt große Hoffungen auf Lucilius</w:t>
            </w:r>
          </w:p>
          <w:p w:rsidR="000E404D" w:rsidRPr="00D40A1B" w:rsidRDefault="0055538E" w:rsidP="000E404D">
            <w:pPr>
              <w:spacing w:before="360" w:after="240" w:line="720" w:lineRule="auto"/>
              <w:rPr>
                <w:lang w:val="en-US"/>
              </w:rPr>
            </w:pPr>
            <w:r w:rsidRPr="0055538E">
              <w:rPr>
                <w:b/>
                <w:noProof/>
                <w:szCs w:val="22"/>
                <w:lang w:val="de-DE"/>
              </w:rPr>
              <w:pict>
                <v:shape id="_x0000_s1103" style="position:absolute;margin-left:270.3pt;margin-top:44.55pt;width:185.95pt;height:16.55pt;z-index:251719680" coordsize="1402,159" path="m1402,159hdc1149,36,1257,18,663,19hhc69,20,255,,,146hde" filled="f">
                  <v:stroke startarrow="block"/>
                  <v:path arrowok="t"/>
                </v:shape>
              </w:pict>
            </w:r>
            <w:r w:rsidRPr="0055538E">
              <w:rPr>
                <w:b/>
                <w:noProof/>
                <w:szCs w:val="22"/>
                <w:lang w:val="de-DE"/>
              </w:rPr>
              <w:pict>
                <v:shape id="_x0000_s1062" style="position:absolute;margin-left:318.75pt;margin-top:49.6pt;width:127.95pt;height:12.55pt;z-index:251684864" coordsize="1402,159" path="m1402,159hdc1149,36,1257,18,663,19hhc69,20,255,,,146hde" filled="f">
                  <v:stroke startarrow="block"/>
                  <v:path arrowok="t"/>
                </v:shape>
              </w:pict>
            </w:r>
            <w:r w:rsidRPr="0055538E">
              <w:rPr>
                <w:b/>
                <w:noProof/>
                <w:szCs w:val="22"/>
                <w:lang w:val="de-DE"/>
              </w:rPr>
              <w:pict>
                <v:shape id="_x0000_s1106" style="position:absolute;margin-left:337.4pt;margin-top:53.6pt;width:66.7pt;height:8.85pt;z-index:251722752" coordsize="1402,159" path="m1402,159hdc1149,36,1257,18,663,19hhc69,20,255,,,146hde" filled="f">
                  <v:stroke startarrow="block"/>
                  <v:path arrowok="t"/>
                </v:shape>
              </w:pict>
            </w:r>
            <w:r w:rsidRPr="0055538E">
              <w:rPr>
                <w:b/>
                <w:noProof/>
                <w:szCs w:val="22"/>
                <w:lang w:val="de-DE"/>
              </w:rPr>
              <w:pict>
                <v:shape id="_x0000_s1105" style="position:absolute;margin-left:341.6pt;margin-top:58.2pt;width:19.4pt;height:4.95pt;z-index:251721728" coordsize="1402,159" path="m1402,159hdc1149,36,1257,18,663,19hhc69,20,255,,,146hde" filled="f">
                  <v:stroke startarrow="block"/>
                  <v:path arrowok="t"/>
                </v:shape>
              </w:pict>
            </w:r>
            <w:r w:rsidRPr="0055538E">
              <w:rPr>
                <w:b/>
                <w:noProof/>
                <w:szCs w:val="22"/>
                <w:lang w:val="de-DE"/>
              </w:rPr>
              <w:pict>
                <v:shape id="_x0000_s1056" style="position:absolute;margin-left:147.45pt;margin-top:50.3pt;width:70.1pt;height:7.95pt;z-index:251678720" coordsize="1402,159" path="m1402,159hdc1149,36,1257,18,663,19hhc69,20,255,,,146hde" filled="f">
                  <v:stroke startarrow="block"/>
                  <v:path arrowok="t"/>
                </v:shape>
              </w:pict>
            </w:r>
            <w:r w:rsidR="000E404D" w:rsidRPr="00D40A1B">
              <w:rPr>
                <w:lang w:val="en-US"/>
              </w:rPr>
              <w:t>Seneca Lucilio suo salutem</w:t>
            </w:r>
          </w:p>
          <w:p w:rsidR="000E404D" w:rsidRPr="00D40A1B" w:rsidRDefault="0055538E" w:rsidP="000E404D">
            <w:pPr>
              <w:spacing w:after="240" w:line="720" w:lineRule="auto"/>
              <w:rPr>
                <w:lang w:val="en-US"/>
              </w:rPr>
            </w:pPr>
            <w:r w:rsidRPr="0055538E">
              <w:rPr>
                <w:b/>
                <w:noProof/>
                <w:szCs w:val="22"/>
                <w:lang w:val="de-DE"/>
              </w:rPr>
              <w:pict>
                <v:shape id="_x0000_s1111" style="position:absolute;margin-left:160.45pt;margin-top:171.65pt;width:57.05pt;height:7.95pt;z-index:251727872" coordsize="1402,159" path="m1402,159hdc1149,36,1257,18,663,19hhc69,20,255,,,146hde" filled="f">
                  <v:stroke startarrow="block"/>
                  <v:path arrowok="t"/>
                </v:shape>
              </w:pict>
            </w:r>
            <w:r w:rsidRPr="0055538E">
              <w:rPr>
                <w:b/>
                <w:noProof/>
                <w:szCs w:val="22"/>
                <w:lang w:val="de-DE"/>
              </w:rPr>
              <w:pict>
                <v:shape id="_x0000_s1110" style="position:absolute;margin-left:62.9pt;margin-top:164.95pt;width:163.55pt;height:12.85pt;z-index:251726848" coordsize="1402,159" path="m1402,159hdc1149,36,1257,18,663,19hhc69,20,255,,,146hde" filled="f">
                  <v:stroke startarrow="block"/>
                  <v:path arrowok="t"/>
                </v:shape>
              </w:pict>
            </w:r>
            <w:r w:rsidRPr="0055538E">
              <w:rPr>
                <w:b/>
                <w:noProof/>
                <w:szCs w:val="22"/>
                <w:lang w:val="de-DE"/>
              </w:rPr>
              <w:pict>
                <v:shape id="_x0000_s1109" style="position:absolute;margin-left:192pt;margin-top:175.9pt;width:19.4pt;height:4.2pt;z-index:251725824" coordsize="1402,159" path="m1402,159hdc1149,36,1257,18,663,19hhc69,20,255,,,146hde" filled="f">
                  <v:stroke startarrow="block"/>
                  <v:path arrowok="t"/>
                </v:shape>
              </w:pict>
            </w:r>
            <w:r w:rsidRPr="0055538E">
              <w:rPr>
                <w:b/>
                <w:noProof/>
                <w:szCs w:val="22"/>
                <w:lang w:val="de-DE"/>
              </w:rPr>
              <w:pict>
                <v:shape id="_x0000_s1108" style="position:absolute;margin-left:127.05pt;margin-top:31.85pt;width:69.5pt;height:8.85pt;z-index:251724800" coordsize="1402,159" path="m1402,159hdc1149,36,1257,18,663,19hhc69,20,255,,,146hde" filled="f">
                  <v:stroke startarrow="block"/>
                  <v:path arrowok="t"/>
                </v:shape>
              </w:pict>
            </w:r>
            <w:r w:rsidRPr="0055538E">
              <w:rPr>
                <w:b/>
                <w:noProof/>
                <w:szCs w:val="22"/>
                <w:lang w:val="de-DE"/>
              </w:rPr>
              <w:pict>
                <v:shape id="_x0000_s1107" style="position:absolute;margin-left:163.75pt;margin-top:35.4pt;width:19.4pt;height:4.95pt;z-index:251723776" coordsize="1402,159" path="m1402,159hdc1149,36,1257,18,663,19hhc69,20,255,,,146hde" filled="f">
                  <v:stroke startarrow="block"/>
                  <v:path arrowok="t"/>
                </v:shape>
              </w:pict>
            </w:r>
            <w:r w:rsidRPr="0055538E">
              <w:rPr>
                <w:b/>
                <w:noProof/>
                <w:szCs w:val="22"/>
                <w:lang w:val="de-DE"/>
              </w:rPr>
              <w:pict>
                <v:shape id="_x0000_s1058" style="position:absolute;margin-left:54.25pt;margin-top:25.05pt;width:196.7pt;height:13.95pt;z-index:251680768" coordsize="1402,159" path="m1402,159hdc1149,36,1257,18,663,19hhc69,20,255,,,146hde" filled="f">
                  <v:stroke startarrow="block"/>
                  <v:path arrowok="t"/>
                </v:shape>
              </w:pict>
            </w:r>
            <w:r w:rsidRPr="0055538E">
              <w:rPr>
                <w:b/>
                <w:noProof/>
                <w:szCs w:val="22"/>
                <w:lang w:val="de-DE"/>
              </w:rPr>
              <w:pict>
                <v:shape id="_x0000_s1104" style="position:absolute;margin-left:24.25pt;margin-top:20.15pt;width:241.2pt;height:18.15pt;z-index:251720704" coordsize="1402,159" path="m1402,159hdc1149,36,1257,18,663,19hhc69,20,255,,,146hde" filled="f">
                  <v:stroke startarrow="block"/>
                  <v:path arrowok="t"/>
                </v:shape>
              </w:pict>
            </w:r>
            <w:r w:rsidRPr="0055538E">
              <w:rPr>
                <w:b/>
                <w:noProof/>
                <w:szCs w:val="22"/>
                <w:lang w:val="de-DE"/>
              </w:rPr>
              <w:pict>
                <v:shape id="_x0000_s1083" style="position:absolute;margin-left:334.95pt;margin-top:32.45pt;width:41.85pt;height:5.65pt;z-index:251705344" coordsize="837,113" path="m837,18hdc441,24,800,14,422,15hhc44,15,162,,,113hde" filled="f">
                  <v:stroke startarrow="block"/>
                  <v:path arrowok="t"/>
                </v:shape>
              </w:pict>
            </w:r>
            <w:r w:rsidRPr="0055538E">
              <w:rPr>
                <w:b/>
                <w:noProof/>
                <w:szCs w:val="22"/>
                <w:lang w:val="de-DE"/>
              </w:rPr>
              <w:pict>
                <v:shape id="_x0000_s1070" style="position:absolute;margin-left:332.25pt;margin-top:220.85pt;width:38.9pt;height:7.95pt;flip:x;z-index:251693056" coordsize="1402,159" path="m1402,159hdc1149,36,1257,18,663,19hhc69,20,255,,,146hde" filled="f">
                  <v:stroke startarrow="block"/>
                  <v:path arrowok="t"/>
                </v:shape>
              </w:pict>
            </w:r>
            <w:r w:rsidRPr="0055538E">
              <w:rPr>
                <w:b/>
                <w:noProof/>
                <w:szCs w:val="22"/>
                <w:lang w:val="de-DE"/>
              </w:rPr>
              <w:pict>
                <v:shape id="_x0000_s1069" style="position:absolute;margin-left:231.15pt;margin-top:220.85pt;width:51.2pt;height:7.95pt;flip:x;z-index:251692032" coordsize="1402,159" path="m1402,159hdc1149,36,1257,18,663,19hhc69,20,255,,,146hde" filled="f">
                  <v:stroke startarrow="block"/>
                  <v:path arrowok="t"/>
                </v:shape>
              </w:pict>
            </w:r>
            <w:r w:rsidRPr="0055538E">
              <w:rPr>
                <w:b/>
                <w:noProof/>
                <w:szCs w:val="22"/>
                <w:lang w:val="de-DE"/>
              </w:rPr>
              <w:pict>
                <v:shape id="_x0000_s1067" style="position:absolute;margin-left:12.45pt;margin-top:222.35pt;width:51.2pt;height:7.95pt;flip:x;z-index:251689984" coordsize="1402,159" path="m1402,159hdc1149,36,1257,18,663,19hhc69,20,255,,,146hde" filled="f">
                  <v:stroke startarrow="block"/>
                  <v:path arrowok="t"/>
                </v:shape>
              </w:pict>
            </w:r>
            <w:r w:rsidRPr="0055538E">
              <w:rPr>
                <w:b/>
                <w:noProof/>
                <w:szCs w:val="22"/>
                <w:lang w:val="de-DE"/>
              </w:rPr>
              <w:pict>
                <v:shape id="_x0000_s1068" style="position:absolute;margin-left:21.45pt;margin-top:226.25pt;width:19.4pt;height:4.95pt;flip:x;z-index:251691008" coordsize="1402,159" path="m1402,159hdc1149,36,1257,18,663,19hhc69,20,255,,,146hde" filled="f">
                  <v:stroke startarrow="block"/>
                  <v:path arrowok="t"/>
                </v:shape>
              </w:pict>
            </w:r>
            <w:r w:rsidRPr="0055538E">
              <w:rPr>
                <w:b/>
                <w:noProof/>
                <w:szCs w:val="22"/>
                <w:lang w:val="de-DE"/>
              </w:rPr>
              <w:pict>
                <v:shape id="_x0000_s1066" style="position:absolute;margin-left:385.65pt;margin-top:125.75pt;width:52.1pt;height:7.95pt;z-index:251688960" coordsize="1402,159" path="m1402,159hdc1149,36,1257,18,663,19hhc69,20,255,,,146hde" filled="f">
                  <v:stroke startarrow="block"/>
                  <v:path arrowok="t"/>
                </v:shape>
              </w:pict>
            </w:r>
            <w:r w:rsidRPr="0055538E">
              <w:rPr>
                <w:b/>
                <w:noProof/>
                <w:szCs w:val="22"/>
                <w:lang w:val="de-DE"/>
              </w:rPr>
              <w:pict>
                <v:shape id="_x0000_s1065" style="position:absolute;margin-left:289.65pt;margin-top:125.15pt;width:51.2pt;height:7.95pt;flip:x;z-index:251687936" coordsize="1402,159" path="m1402,159hdc1149,36,1257,18,663,19hhc69,20,255,,,146hde" filled="f">
                  <v:stroke startarrow="block"/>
                  <v:path arrowok="t"/>
                </v:shape>
              </w:pict>
            </w:r>
            <w:r w:rsidRPr="0055538E">
              <w:rPr>
                <w:b/>
                <w:noProof/>
                <w:szCs w:val="22"/>
                <w:lang w:val="de-DE"/>
              </w:rPr>
              <w:pict>
                <v:shape id="_x0000_s1064" style="position:absolute;margin-left:100.65pt;margin-top:123.95pt;width:110.6pt;height:7.95pt;z-index:251686912" coordsize="1402,159" path="m1402,159hdc1149,36,1257,18,663,19hhc69,20,255,,,146hde" filled="f">
                  <v:stroke startarrow="block"/>
                  <v:path arrowok="t"/>
                </v:shape>
              </w:pict>
            </w:r>
            <w:r w:rsidRPr="0055538E">
              <w:rPr>
                <w:b/>
                <w:noProof/>
                <w:szCs w:val="22"/>
                <w:lang w:val="de-DE"/>
              </w:rPr>
              <w:pict>
                <v:shape id="_x0000_s1063" style="position:absolute;margin-left:424.35pt;margin-top:82.55pt;width:20.9pt;height:5.55pt;z-index:251685888" coordsize="1402,159" path="m1402,159hdc1149,36,1257,18,663,19hhc69,20,255,,,146hde" filled="f">
                  <v:stroke startarrow="block"/>
                  <v:path arrowok="t"/>
                </v:shape>
              </w:pict>
            </w:r>
            <w:r w:rsidRPr="0055538E">
              <w:rPr>
                <w:b/>
                <w:noProof/>
                <w:szCs w:val="22"/>
                <w:lang w:val="de-DE"/>
              </w:rPr>
              <w:pict>
                <v:shape id="_x0000_s1057" style="position:absolute;margin-left:341.85pt;margin-top:77.45pt;width:110.6pt;height:7.95pt;z-index:251679744" coordsize="1402,159" path="m1402,159hdc1149,36,1257,18,663,19hhc69,20,255,,,146hde" filled="f">
                  <v:stroke startarrow="block"/>
                  <v:path arrowok="t"/>
                </v:shape>
              </w:pict>
            </w:r>
            <w:r w:rsidRPr="0055538E">
              <w:rPr>
                <w:b/>
                <w:noProof/>
                <w:szCs w:val="22"/>
                <w:lang w:val="de-DE"/>
              </w:rPr>
              <w:pict>
                <v:shape id="_x0000_s1061" style="position:absolute;margin-left:160.05pt;margin-top:78.65pt;width:52.1pt;height:7.95pt;z-index:251683840" coordsize="1402,159" path="m1402,159hdc1149,36,1257,18,663,19hhc69,20,255,,,146hde" filled="f">
                  <v:stroke startarrow="block"/>
                  <v:path arrowok="t"/>
                </v:shape>
              </w:pict>
            </w:r>
            <w:r w:rsidRPr="0055538E">
              <w:rPr>
                <w:b/>
                <w:noProof/>
                <w:szCs w:val="22"/>
                <w:lang w:val="de-DE"/>
              </w:rPr>
              <w:pict>
                <v:shape id="_x0000_s1060" style="position:absolute;margin-left:223.05pt;margin-top:78.95pt;width:40.7pt;height:7.95pt;flip:x;z-index:251682816" coordsize="1402,159" path="m1402,159hdc1149,36,1257,18,663,19hhc69,20,255,,,146hde" filled="f">
                  <v:stroke startarrow="block"/>
                  <v:path arrowok="t"/>
                </v:shape>
              </w:pict>
            </w:r>
            <w:r w:rsidRPr="0055538E">
              <w:rPr>
                <w:b/>
                <w:noProof/>
                <w:szCs w:val="22"/>
                <w:lang w:val="de-DE"/>
              </w:rPr>
              <w:pict>
                <v:shape id="_x0000_s1059" style="position:absolute;margin-left:411.15pt;margin-top:30.35pt;width:40.7pt;height:7.95pt;z-index:251681792" coordsize="1402,159" path="m1402,159hdc1149,36,1257,18,663,19hhc69,20,255,,,146hde" filled="f">
                  <v:stroke startarrow="block"/>
                  <v:path arrowok="t"/>
                </v:shape>
              </w:pict>
            </w:r>
            <w:r w:rsidR="000E404D" w:rsidRPr="000E404D">
              <w:rPr>
                <w:u w:val="thick" w:color="00B050"/>
                <w:lang w:val="en-US"/>
              </w:rPr>
              <w:t>Cresco</w:t>
            </w:r>
            <w:r w:rsidR="000E404D" w:rsidRPr="00D40A1B">
              <w:rPr>
                <w:lang w:val="en-US"/>
              </w:rPr>
              <w:t xml:space="preserve"> et </w:t>
            </w:r>
            <w:r w:rsidR="000E404D" w:rsidRPr="000E404D">
              <w:rPr>
                <w:u w:val="thick" w:color="00B050"/>
                <w:lang w:val="en-US"/>
              </w:rPr>
              <w:t>exsulto</w:t>
            </w:r>
            <w:r w:rsidR="000E404D" w:rsidRPr="00D40A1B">
              <w:rPr>
                <w:lang w:val="en-US"/>
              </w:rPr>
              <w:t xml:space="preserve"> et </w:t>
            </w:r>
            <w:r w:rsidR="000E404D" w:rsidRPr="00B306E1">
              <w:rPr>
                <w:u w:val="dashedHeavy" w:color="00B050"/>
                <w:lang w:val="en-US"/>
              </w:rPr>
              <w:t>discussa</w:t>
            </w:r>
            <w:r w:rsidR="000E404D" w:rsidRPr="00D40A1B">
              <w:rPr>
                <w:lang w:val="en-US"/>
              </w:rPr>
              <w:t xml:space="preserve"> senectute </w:t>
            </w:r>
            <w:r w:rsidR="000E404D" w:rsidRPr="000E404D">
              <w:rPr>
                <w:u w:val="thick" w:color="00B050"/>
                <w:lang w:val="en-US"/>
              </w:rPr>
              <w:t>recalesco</w:t>
            </w:r>
            <w:r w:rsidR="000E404D" w:rsidRPr="00D40A1B">
              <w:rPr>
                <w:lang w:val="en-US"/>
              </w:rPr>
              <w:t xml:space="preserve">, quotiens ex iis, quae </w:t>
            </w:r>
            <w:r w:rsidR="000E404D" w:rsidRPr="000E404D">
              <w:rPr>
                <w:u w:val="thick" w:color="00B050"/>
                <w:lang w:val="en-US"/>
              </w:rPr>
              <w:t>agis</w:t>
            </w:r>
            <w:r w:rsidR="000E404D" w:rsidRPr="00D40A1B">
              <w:rPr>
                <w:lang w:val="en-US"/>
              </w:rPr>
              <w:t xml:space="preserve"> ac </w:t>
            </w:r>
            <w:r w:rsidR="000E404D" w:rsidRPr="000E404D">
              <w:rPr>
                <w:u w:val="thick" w:color="00B050"/>
                <w:lang w:val="en-US"/>
              </w:rPr>
              <w:t>scribis</w:t>
            </w:r>
            <w:r w:rsidR="000E404D" w:rsidRPr="00D40A1B">
              <w:rPr>
                <w:lang w:val="en-US"/>
              </w:rPr>
              <w:t xml:space="preserve">, </w:t>
            </w:r>
            <w:r w:rsidR="000E404D" w:rsidRPr="000E404D">
              <w:rPr>
                <w:u w:val="thick" w:color="00B050"/>
                <w:lang w:val="en-US"/>
              </w:rPr>
              <w:t>intellego</w:t>
            </w:r>
            <w:r w:rsidR="000E404D" w:rsidRPr="00D40A1B">
              <w:rPr>
                <w:lang w:val="en-US"/>
              </w:rPr>
              <w:t xml:space="preserve">, quantum te </w:t>
            </w:r>
            <w:r w:rsidR="000E404D" w:rsidRPr="00FA5AE5">
              <w:rPr>
                <w:u w:val="thick" w:color="FF0000"/>
                <w:lang w:val="en-US"/>
              </w:rPr>
              <w:t>ipse</w:t>
            </w:r>
            <w:r w:rsidR="000E404D" w:rsidRPr="00D40A1B">
              <w:rPr>
                <w:lang w:val="en-US"/>
              </w:rPr>
              <w:t xml:space="preserve"> - nam turbam olim </w:t>
            </w:r>
            <w:r w:rsidR="000E404D" w:rsidRPr="000E404D">
              <w:rPr>
                <w:u w:val="thick" w:color="00B050"/>
                <w:lang w:val="en-US"/>
              </w:rPr>
              <w:t>reliqueras</w:t>
            </w:r>
            <w:r w:rsidR="000E404D" w:rsidRPr="00D40A1B">
              <w:rPr>
                <w:lang w:val="en-US"/>
              </w:rPr>
              <w:t xml:space="preserve"> - </w:t>
            </w:r>
            <w:r w:rsidR="000E404D" w:rsidRPr="000E404D">
              <w:rPr>
                <w:u w:val="thick" w:color="00B050"/>
                <w:lang w:val="en-US"/>
              </w:rPr>
              <w:t>superieceris</w:t>
            </w:r>
            <w:r w:rsidR="000E404D" w:rsidRPr="00D40A1B">
              <w:rPr>
                <w:lang w:val="en-US"/>
              </w:rPr>
              <w:t xml:space="preserve">. </w:t>
            </w:r>
            <w:r w:rsidR="000E404D" w:rsidRPr="00FA5AE5">
              <w:rPr>
                <w:bdr w:val="single" w:sz="12" w:space="0" w:color="auto"/>
                <w:lang w:val="en-US"/>
              </w:rPr>
              <w:t>Si</w:t>
            </w:r>
            <w:r w:rsidR="000E404D" w:rsidRPr="00D40A1B">
              <w:rPr>
                <w:lang w:val="en-US"/>
              </w:rPr>
              <w:t xml:space="preserve"> agricolam </w:t>
            </w:r>
            <w:r w:rsidR="000E404D" w:rsidRPr="00FA5AE5">
              <w:rPr>
                <w:u w:val="thick" w:color="FF0000"/>
                <w:lang w:val="en-US"/>
              </w:rPr>
              <w:t>arbor</w:t>
            </w:r>
            <w:r w:rsidR="000E404D" w:rsidRPr="00D40A1B">
              <w:rPr>
                <w:lang w:val="en-US"/>
              </w:rPr>
              <w:t xml:space="preserve"> ad fructum </w:t>
            </w:r>
            <w:r w:rsidR="000E404D" w:rsidRPr="006C73EA">
              <w:rPr>
                <w:u w:val="dashedHeavy" w:color="00B050"/>
                <w:lang w:val="en-US"/>
              </w:rPr>
              <w:t>perducta</w:t>
            </w:r>
            <w:r w:rsidR="000E404D" w:rsidRPr="00D40A1B">
              <w:rPr>
                <w:lang w:val="en-US"/>
              </w:rPr>
              <w:t xml:space="preserve"> </w:t>
            </w:r>
            <w:r w:rsidR="000E404D" w:rsidRPr="000E404D">
              <w:rPr>
                <w:u w:val="thick" w:color="00B050"/>
                <w:lang w:val="en-US"/>
              </w:rPr>
              <w:t>delectat</w:t>
            </w:r>
            <w:r w:rsidR="000E404D" w:rsidRPr="00D40A1B">
              <w:rPr>
                <w:lang w:val="en-US"/>
              </w:rPr>
              <w:t xml:space="preserve">, </w:t>
            </w:r>
            <w:r w:rsidR="000E404D" w:rsidRPr="00FA5AE5">
              <w:rPr>
                <w:bdr w:val="single" w:sz="12" w:space="0" w:color="auto"/>
                <w:lang w:val="en-US"/>
              </w:rPr>
              <w:t>si</w:t>
            </w:r>
            <w:r w:rsidR="000E404D" w:rsidRPr="00D40A1B">
              <w:rPr>
                <w:lang w:val="en-US"/>
              </w:rPr>
              <w:t xml:space="preserve"> </w:t>
            </w:r>
            <w:r w:rsidR="000E404D" w:rsidRPr="00FA5AE5">
              <w:rPr>
                <w:u w:val="thick" w:color="FF0000"/>
                <w:lang w:val="en-US"/>
              </w:rPr>
              <w:t>pastor</w:t>
            </w:r>
            <w:r w:rsidR="000E404D" w:rsidRPr="00D40A1B">
              <w:rPr>
                <w:lang w:val="en-US"/>
              </w:rPr>
              <w:t xml:space="preserve"> ex fetu gregis sui </w:t>
            </w:r>
            <w:r w:rsidR="000E404D" w:rsidRPr="000E404D">
              <w:rPr>
                <w:u w:val="thick" w:color="00B050"/>
                <w:lang w:val="en-US"/>
              </w:rPr>
              <w:t>capit</w:t>
            </w:r>
            <w:r w:rsidR="000E404D" w:rsidRPr="00D40A1B">
              <w:rPr>
                <w:lang w:val="en-US"/>
              </w:rPr>
              <w:t xml:space="preserve"> voluptatem, </w:t>
            </w:r>
            <w:r w:rsidR="000E404D" w:rsidRPr="00FA5AE5">
              <w:rPr>
                <w:bdr w:val="single" w:sz="12" w:space="0" w:color="auto"/>
                <w:lang w:val="en-US"/>
              </w:rPr>
              <w:t>si</w:t>
            </w:r>
            <w:r w:rsidR="000E404D" w:rsidRPr="00D40A1B">
              <w:rPr>
                <w:lang w:val="en-US"/>
              </w:rPr>
              <w:t xml:space="preserve"> alumnum suum </w:t>
            </w:r>
            <w:r w:rsidR="000E404D" w:rsidRPr="00FA5AE5">
              <w:rPr>
                <w:u w:val="thick" w:color="FF0000"/>
                <w:lang w:val="en-US"/>
              </w:rPr>
              <w:t>nemo</w:t>
            </w:r>
            <w:r w:rsidR="000E404D" w:rsidRPr="00D40A1B">
              <w:rPr>
                <w:lang w:val="en-US"/>
              </w:rPr>
              <w:t xml:space="preserve"> aliter </w:t>
            </w:r>
            <w:r w:rsidR="000E404D" w:rsidRPr="000E404D">
              <w:rPr>
                <w:u w:val="thick" w:color="00B050"/>
                <w:lang w:val="en-US"/>
              </w:rPr>
              <w:t>intuetur</w:t>
            </w:r>
            <w:r w:rsidR="000E404D" w:rsidRPr="00D40A1B">
              <w:rPr>
                <w:lang w:val="en-US"/>
              </w:rPr>
              <w:t xml:space="preserve">, quam </w:t>
            </w:r>
            <w:r w:rsidR="000E404D" w:rsidRPr="00FA5AE5">
              <w:rPr>
                <w:bdr w:val="single" w:sz="12" w:space="0" w:color="auto"/>
                <w:lang w:val="en-US"/>
              </w:rPr>
              <w:t>ut</w:t>
            </w:r>
            <w:r w:rsidR="000E404D" w:rsidRPr="00D40A1B">
              <w:rPr>
                <w:lang w:val="en-US"/>
              </w:rPr>
              <w:t xml:space="preserve"> adulescentiam illius </w:t>
            </w:r>
            <w:r w:rsidR="000E404D" w:rsidRPr="006C73EA">
              <w:rPr>
                <w:u w:val="thick" w:color="00B050"/>
                <w:lang w:val="en-US"/>
              </w:rPr>
              <w:t>suam iudicet</w:t>
            </w:r>
            <w:r w:rsidR="000E404D" w:rsidRPr="00D40A1B">
              <w:rPr>
                <w:lang w:val="en-US"/>
              </w:rPr>
              <w:t xml:space="preserve"> – quid </w:t>
            </w:r>
            <w:r w:rsidR="000E404D" w:rsidRPr="00D96D00">
              <w:rPr>
                <w:u w:val="dashedHeavy" w:color="00B050"/>
                <w:lang w:val="en-US"/>
              </w:rPr>
              <w:t>evenire</w:t>
            </w:r>
            <w:r w:rsidR="000E404D" w:rsidRPr="00D40A1B">
              <w:rPr>
                <w:lang w:val="en-US"/>
              </w:rPr>
              <w:t xml:space="preserve"> </w:t>
            </w:r>
            <w:r w:rsidR="000E404D" w:rsidRPr="000E404D">
              <w:rPr>
                <w:u w:val="thick" w:color="00B050"/>
                <w:lang w:val="en-US"/>
              </w:rPr>
              <w:t>credis</w:t>
            </w:r>
            <w:r w:rsidR="000E404D" w:rsidRPr="00D40A1B">
              <w:rPr>
                <w:lang w:val="en-US"/>
              </w:rPr>
              <w:t xml:space="preserve"> iis, </w:t>
            </w:r>
            <w:r w:rsidR="000E404D" w:rsidRPr="0064529E">
              <w:rPr>
                <w:u w:val="thick" w:color="FF0000"/>
                <w:lang w:val="en-US"/>
              </w:rPr>
              <w:t>qui</w:t>
            </w:r>
            <w:r w:rsidR="000E404D" w:rsidRPr="00D40A1B">
              <w:rPr>
                <w:lang w:val="en-US"/>
              </w:rPr>
              <w:t xml:space="preserve"> ingenia </w:t>
            </w:r>
            <w:r w:rsidR="000E404D" w:rsidRPr="000E404D">
              <w:rPr>
                <w:u w:val="thick" w:color="00B050"/>
                <w:lang w:val="en-US"/>
              </w:rPr>
              <w:t>educaverunt</w:t>
            </w:r>
            <w:r w:rsidR="000E404D" w:rsidRPr="00D40A1B">
              <w:rPr>
                <w:lang w:val="en-US"/>
              </w:rPr>
              <w:t xml:space="preserve"> et, quae tenera </w:t>
            </w:r>
            <w:r w:rsidR="000E404D" w:rsidRPr="000E404D">
              <w:rPr>
                <w:u w:val="thick" w:color="00B050"/>
                <w:lang w:val="en-US"/>
              </w:rPr>
              <w:t>formaverunt</w:t>
            </w:r>
            <w:r w:rsidR="000E404D" w:rsidRPr="00D40A1B">
              <w:rPr>
                <w:lang w:val="en-US"/>
              </w:rPr>
              <w:t xml:space="preserve">, adulta subito </w:t>
            </w:r>
            <w:r w:rsidR="000E404D" w:rsidRPr="000E404D">
              <w:rPr>
                <w:u w:val="thick" w:color="00B050"/>
                <w:lang w:val="en-US"/>
              </w:rPr>
              <w:t>vident</w:t>
            </w:r>
            <w:r w:rsidR="000E404D" w:rsidRPr="00D40A1B">
              <w:rPr>
                <w:lang w:val="en-US"/>
              </w:rPr>
              <w:t>?</w:t>
            </w:r>
          </w:p>
          <w:p w:rsidR="000E404D" w:rsidRPr="00D40A1B" w:rsidRDefault="0055538E" w:rsidP="000E404D">
            <w:pPr>
              <w:spacing w:after="240" w:line="720" w:lineRule="auto"/>
              <w:rPr>
                <w:lang w:val="en-US"/>
              </w:rPr>
            </w:pPr>
            <w:r w:rsidRPr="0055538E">
              <w:rPr>
                <w:b/>
                <w:noProof/>
                <w:szCs w:val="22"/>
                <w:lang w:val="de-DE"/>
              </w:rPr>
              <w:pict>
                <v:shape id="_x0000_s1080" style="position:absolute;margin-left:438.45pt;margin-top:90.5pt;width:19.85pt;height:5.65pt;z-index:251703296" coordsize="837,113" path="m837,18hdc441,24,800,14,422,15hhc44,15,162,,,113hde" filled="f">
                  <v:stroke startarrow="block"/>
                  <v:path arrowok="t"/>
                </v:shape>
              </w:pict>
            </w:r>
            <w:r w:rsidRPr="0055538E">
              <w:rPr>
                <w:b/>
                <w:noProof/>
                <w:szCs w:val="22"/>
                <w:lang w:val="de-DE"/>
              </w:rPr>
              <w:pict>
                <v:shape id="_x0000_s1077" style="position:absolute;margin-left:127.65pt;margin-top:92.6pt;width:21.2pt;height:6.15pt;z-index:251700224" coordsize="1402,159" path="m1402,159hdc1149,36,1257,18,663,19hhc69,20,255,,,146hde" filled="f">
                  <v:stroke startarrow="block"/>
                  <v:path arrowok="t"/>
                </v:shape>
              </w:pict>
            </w:r>
            <w:r w:rsidRPr="0055538E">
              <w:rPr>
                <w:b/>
                <w:noProof/>
                <w:szCs w:val="22"/>
                <w:lang w:val="de-DE"/>
              </w:rPr>
              <w:pict>
                <v:shape id="_x0000_s1079" style="position:absolute;margin-left:250.65pt;margin-top:91.1pt;width:44.6pt;height:6.15pt;z-index:251702272" coordsize="1402,159" path="m1402,159hdc1149,36,1257,18,663,19hhc69,20,255,,,146hde" filled="f">
                  <v:stroke startarrow="block"/>
                  <v:path arrowok="t"/>
                </v:shape>
              </w:pict>
            </w:r>
            <w:r w:rsidRPr="0055538E">
              <w:rPr>
                <w:b/>
                <w:noProof/>
                <w:szCs w:val="22"/>
                <w:lang w:val="de-DE"/>
              </w:rPr>
              <w:pict>
                <v:shape id="_x0000_s1078" style="position:absolute;margin-left:166.65pt;margin-top:92pt;width:36.5pt;height:4.95pt;z-index:251701248" coordsize="1402,159" path="m1402,159hdc1149,36,1257,18,663,19hhc69,20,255,,,146hde" filled="f">
                  <v:stroke startarrow="block"/>
                  <v:path arrowok="t"/>
                </v:shape>
              </w:pict>
            </w:r>
            <w:r w:rsidRPr="0055538E">
              <w:rPr>
                <w:b/>
                <w:noProof/>
                <w:szCs w:val="22"/>
                <w:lang w:val="de-DE"/>
              </w:rPr>
              <w:pict>
                <v:shape id="_x0000_s1076" style="position:absolute;margin-left:24.45pt;margin-top:87.8pt;width:53pt;height:8.55pt;z-index:251699200" coordsize="1402,159" path="m1402,159hdc1149,36,1257,18,663,19hhc69,20,255,,,146hde" filled="f">
                  <v:stroke startarrow="block"/>
                  <v:path arrowok="t"/>
                </v:shape>
              </w:pict>
            </w:r>
            <w:r w:rsidRPr="0055538E">
              <w:rPr>
                <w:b/>
                <w:noProof/>
                <w:szCs w:val="22"/>
                <w:lang w:val="de-DE"/>
              </w:rPr>
              <w:pict>
                <v:shape id="_x0000_s1075" style="position:absolute;margin-left:52.05pt;margin-top:94.1pt;width:21.2pt;height:4.05pt;z-index:251698176" coordsize="1402,159" path="m1402,159hdc1149,36,1257,18,663,19hhc69,20,255,,,146hde" filled="f">
                  <v:stroke startarrow="block"/>
                  <v:path arrowok="t"/>
                </v:shape>
              </w:pict>
            </w:r>
            <w:r w:rsidRPr="0055538E">
              <w:rPr>
                <w:b/>
                <w:noProof/>
                <w:szCs w:val="22"/>
                <w:lang w:val="de-DE"/>
              </w:rPr>
              <w:pict>
                <v:shape id="_x0000_s1074" style="position:absolute;margin-left:243.15pt;margin-top:42.8pt;width:37.7pt;height:4.35pt;z-index:251697152" coordsize="1402,159" path="m1402,159hdc1149,36,1257,18,663,19hhc69,20,255,,,146hde" filled="f">
                  <v:stroke startarrow="block"/>
                  <v:path arrowok="t"/>
                </v:shape>
              </w:pict>
            </w:r>
            <w:r w:rsidRPr="0055538E">
              <w:rPr>
                <w:b/>
                <w:noProof/>
                <w:szCs w:val="22"/>
                <w:lang w:val="de-DE"/>
              </w:rPr>
              <w:pict>
                <v:shape id="_x0000_s1073" style="position:absolute;margin-left:131.55pt;margin-top:43.4pt;width:37.7pt;height:4.35pt;z-index:251696128" coordsize="1402,159" path="m1402,159hdc1149,36,1257,18,663,19hhc69,20,255,,,146hde" filled="f">
                  <v:stroke startarrow="block"/>
                  <v:path arrowok="t"/>
                </v:shape>
              </w:pict>
            </w:r>
            <w:r w:rsidRPr="0055538E">
              <w:rPr>
                <w:b/>
                <w:noProof/>
                <w:szCs w:val="22"/>
                <w:lang w:val="de-DE"/>
              </w:rPr>
              <w:pict>
                <v:shape id="_x0000_s1072" style="position:absolute;margin-left:107.25pt;margin-top:42.8pt;width:19.4pt;height:4.95pt;z-index:251695104" coordsize="1402,159" path="m1402,159hdc1149,36,1257,18,663,19hhc69,20,255,,,146hde" filled="f">
                  <v:stroke startarrow="block"/>
                  <v:path arrowok="t"/>
                </v:shape>
              </w:pict>
            </w:r>
            <w:r w:rsidRPr="0055538E">
              <w:rPr>
                <w:b/>
                <w:noProof/>
                <w:szCs w:val="22"/>
                <w:lang w:val="de-DE"/>
              </w:rPr>
              <w:pict>
                <v:shape id="_x0000_s1071" style="position:absolute;margin-left:16.05pt;margin-top:39.2pt;width:39.5pt;height:7.95pt;flip:x;z-index:251694080" coordsize="1402,159" path="m1402,159hdc1149,36,1257,18,663,19hhc69,20,255,,,146hde" filled="f">
                  <v:stroke startarrow="block"/>
                  <v:path arrowok="t"/>
                </v:shape>
              </w:pict>
            </w:r>
            <w:r w:rsidR="000E404D" w:rsidRPr="00B306E1">
              <w:rPr>
                <w:u w:val="thick" w:color="00B050"/>
              </w:rPr>
              <w:t>Assero</w:t>
            </w:r>
            <w:r w:rsidR="000E404D" w:rsidRPr="00EA0826">
              <w:t xml:space="preserve"> te mihi; </w:t>
            </w:r>
            <w:r w:rsidR="000E404D" w:rsidRPr="00FA5AE5">
              <w:rPr>
                <w:u w:val="thick" w:color="FF0000"/>
              </w:rPr>
              <w:t>meum opus</w:t>
            </w:r>
            <w:r w:rsidR="000E404D" w:rsidRPr="00EA0826">
              <w:t xml:space="preserve"> </w:t>
            </w:r>
            <w:r w:rsidR="000E404D" w:rsidRPr="000E404D">
              <w:rPr>
                <w:u w:val="thick" w:color="00B050"/>
              </w:rPr>
              <w:t>es</w:t>
            </w:r>
            <w:r w:rsidR="000E404D" w:rsidRPr="00EA0826">
              <w:t xml:space="preserve">. </w:t>
            </w:r>
            <w:r w:rsidR="000E404D" w:rsidRPr="00FA5AE5">
              <w:rPr>
                <w:u w:val="thick" w:color="FF0000"/>
                <w:lang w:val="en-US"/>
              </w:rPr>
              <w:t>Ego</w:t>
            </w:r>
            <w:r w:rsidR="000E404D" w:rsidRPr="00D40A1B">
              <w:rPr>
                <w:lang w:val="en-US"/>
              </w:rPr>
              <w:t xml:space="preserve"> </w:t>
            </w:r>
            <w:r w:rsidR="000E404D" w:rsidRPr="00FA5AE5">
              <w:rPr>
                <w:bdr w:val="single" w:sz="12" w:space="0" w:color="auto"/>
                <w:lang w:val="en-US"/>
              </w:rPr>
              <w:t>cum</w:t>
            </w:r>
            <w:r w:rsidR="000E404D" w:rsidRPr="00D40A1B">
              <w:rPr>
                <w:lang w:val="en-US"/>
              </w:rPr>
              <w:t xml:space="preserve"> </w:t>
            </w:r>
            <w:r w:rsidR="000E404D" w:rsidRPr="000E404D">
              <w:rPr>
                <w:u w:val="thick" w:color="00B050"/>
                <w:lang w:val="en-US"/>
              </w:rPr>
              <w:t>vidissem</w:t>
            </w:r>
            <w:r w:rsidR="000E404D" w:rsidRPr="00D40A1B">
              <w:rPr>
                <w:lang w:val="en-US"/>
              </w:rPr>
              <w:t xml:space="preserve"> indolem tuam, </w:t>
            </w:r>
            <w:r w:rsidR="000E404D" w:rsidRPr="000E404D">
              <w:rPr>
                <w:u w:val="thick" w:color="00B050"/>
                <w:lang w:val="en-US"/>
              </w:rPr>
              <w:t>inieci</w:t>
            </w:r>
            <w:r w:rsidR="000E404D" w:rsidRPr="00D40A1B">
              <w:rPr>
                <w:lang w:val="en-US"/>
              </w:rPr>
              <w:t xml:space="preserve"> manum, </w:t>
            </w:r>
            <w:r w:rsidR="000E404D" w:rsidRPr="000E404D">
              <w:rPr>
                <w:u w:val="thick" w:color="00B050"/>
                <w:lang w:val="en-US"/>
              </w:rPr>
              <w:t>exhortatus sum</w:t>
            </w:r>
            <w:r w:rsidR="000E404D" w:rsidRPr="00D40A1B">
              <w:rPr>
                <w:lang w:val="en-US"/>
              </w:rPr>
              <w:t xml:space="preserve">, </w:t>
            </w:r>
            <w:r w:rsidR="000E404D" w:rsidRPr="000E404D">
              <w:rPr>
                <w:u w:val="thick" w:color="00B050"/>
                <w:lang w:val="en-US"/>
              </w:rPr>
              <w:t>addidi</w:t>
            </w:r>
            <w:r w:rsidR="000E404D" w:rsidRPr="00D40A1B">
              <w:rPr>
                <w:lang w:val="en-US"/>
              </w:rPr>
              <w:t xml:space="preserve"> stimulos nec lente ire </w:t>
            </w:r>
            <w:r w:rsidR="000E404D" w:rsidRPr="000E404D">
              <w:rPr>
                <w:u w:val="thick" w:color="00B050"/>
                <w:lang w:val="en-US"/>
              </w:rPr>
              <w:t>passus sum</w:t>
            </w:r>
            <w:r w:rsidR="000E404D" w:rsidRPr="00D40A1B">
              <w:rPr>
                <w:lang w:val="en-US"/>
              </w:rPr>
              <w:t xml:space="preserve">, sed subinde </w:t>
            </w:r>
            <w:r w:rsidR="000E404D" w:rsidRPr="000E404D">
              <w:rPr>
                <w:u w:val="thick" w:color="00B050"/>
                <w:lang w:val="en-US"/>
              </w:rPr>
              <w:t>incitavi</w:t>
            </w:r>
            <w:r w:rsidR="000E404D" w:rsidRPr="00D40A1B">
              <w:rPr>
                <w:lang w:val="en-US"/>
              </w:rPr>
              <w:t>.</w:t>
            </w:r>
          </w:p>
          <w:p w:rsidR="000E404D" w:rsidRPr="00D40A1B" w:rsidRDefault="0055538E" w:rsidP="004C5B55">
            <w:pPr>
              <w:spacing w:line="720" w:lineRule="auto"/>
              <w:rPr>
                <w:lang w:val="en-US"/>
              </w:rPr>
            </w:pPr>
            <w:r w:rsidRPr="0055538E">
              <w:rPr>
                <w:b/>
                <w:noProof/>
                <w:szCs w:val="22"/>
                <w:lang w:val="de-DE"/>
              </w:rPr>
              <w:pict>
                <v:shape id="_x0000_s1112" style="position:absolute;margin-left:50.75pt;margin-top:192.55pt;width:33.85pt;height:5.65pt;flip:x;z-index:251728896" coordsize="1402,159" path="m1402,159hdc1149,36,1257,18,663,19hhc69,20,255,,,146hde" filled="f">
                  <v:stroke startarrow="block"/>
                  <v:path arrowok="t"/>
                </v:shape>
              </w:pict>
            </w:r>
            <w:r w:rsidRPr="0055538E">
              <w:rPr>
                <w:b/>
                <w:noProof/>
                <w:szCs w:val="22"/>
                <w:lang w:val="de-DE"/>
              </w:rPr>
              <w:pict>
                <v:shape id="_x0000_s1090" style="position:absolute;margin-left:158.25pt;margin-top:105.8pt;width:60.05pt;height:7.4pt;z-index:251712512" coordsize="1402,159" path="m1402,159hdc1149,36,1257,18,663,19hhc69,20,255,,,146hde" filled="f">
                  <v:stroke startarrow="block"/>
                  <v:path arrowok="t"/>
                </v:shape>
              </w:pict>
            </w:r>
            <w:r w:rsidRPr="0055538E">
              <w:rPr>
                <w:b/>
                <w:noProof/>
                <w:szCs w:val="22"/>
                <w:lang w:val="de-DE"/>
              </w:rPr>
              <w:pict>
                <v:shape id="_x0000_s1096" style="position:absolute;margin-left:132.75pt;margin-top:191.05pt;width:60.2pt;height:6.75pt;z-index:251718656" coordsize="1402,159" path="m1402,159hdc1149,36,1257,18,663,19hhc69,20,255,,,146hde" filled="f">
                  <v:stroke startarrow="block"/>
                  <v:path arrowok="t"/>
                </v:shape>
              </w:pict>
            </w:r>
            <w:r w:rsidRPr="0055538E">
              <w:rPr>
                <w:b/>
                <w:noProof/>
                <w:szCs w:val="22"/>
                <w:lang w:val="de-DE"/>
              </w:rPr>
              <w:pict>
                <v:shape id="_x0000_s1095" style="position:absolute;margin-left:406.95pt;margin-top:144.85pt;width:42.5pt;height:8.25pt;z-index:251717632" coordsize="1402,159" path="m1402,159hdc1149,36,1257,18,663,19hhc69,20,255,,,146hde" filled="f">
                  <v:stroke startarrow="block"/>
                  <v:path arrowok="t"/>
                </v:shape>
              </w:pict>
            </w:r>
            <w:r>
              <w:rPr>
                <w:noProof/>
                <w:lang w:val="de-DE"/>
              </w:rPr>
              <w:pict>
                <v:shapetype id="_x0000_t32" coordsize="21600,21600" o:spt="32" o:oned="t" path="m,l21600,21600e" filled="f">
                  <v:path arrowok="t" fillok="f" o:connecttype="none"/>
                  <o:lock v:ext="edit" shapetype="t"/>
                </v:shapetype>
                <v:shape id="_x0000_s1054" type="#_x0000_t32" style="position:absolute;margin-left:264.55pt;margin-top:166.75pt;width:117.4pt;height:.05pt;z-index:251676672" o:connectortype="straight" strokecolor="red" strokeweight="1.75pt"/>
              </w:pict>
            </w:r>
            <w:r w:rsidRPr="0055538E">
              <w:rPr>
                <w:b/>
                <w:noProof/>
                <w:szCs w:val="22"/>
                <w:lang w:val="de-DE"/>
              </w:rPr>
              <w:pict>
                <v:shape id="_x0000_s1094" style="position:absolute;margin-left:205.65pt;margin-top:149.35pt;width:13.4pt;height:4.35pt;z-index:251716608" coordsize="1402,159" path="m1402,159hdc1149,36,1257,18,663,19hhc69,20,255,,,146hde" filled="f">
                  <v:stroke startarrow="block"/>
                  <v:path arrowok="t"/>
                </v:shape>
              </w:pict>
            </w:r>
            <w:r w:rsidRPr="0055538E">
              <w:rPr>
                <w:b/>
                <w:noProof/>
                <w:szCs w:val="22"/>
                <w:lang w:val="de-DE"/>
              </w:rPr>
              <w:pict>
                <v:shape id="_x0000_s1092" style="position:absolute;margin-left:415.95pt;margin-top:104.95pt;width:42.5pt;height:9.75pt;z-index:251714560" coordsize="1402,159" path="m1402,159hdc1149,36,1257,18,663,19hhc69,20,255,,,146hde" filled="f">
                  <v:stroke startarrow="block"/>
                  <v:path arrowok="t"/>
                </v:shape>
              </w:pict>
            </w:r>
            <w:r w:rsidRPr="0055538E">
              <w:rPr>
                <w:b/>
                <w:noProof/>
                <w:szCs w:val="22"/>
                <w:lang w:val="de-DE"/>
              </w:rPr>
              <w:pict>
                <v:shape id="_x0000_s1093" style="position:absolute;margin-left:438.15pt;margin-top:110.65pt;width:13.4pt;height:4.35pt;z-index:251715584" coordsize="1402,159" path="m1402,159hdc1149,36,1257,18,663,19hhc69,20,255,,,146hde" filled="f">
                  <v:stroke startarrow="block"/>
                  <v:path arrowok="t"/>
                </v:shape>
              </w:pict>
            </w:r>
            <w:r w:rsidRPr="0055538E">
              <w:rPr>
                <w:b/>
                <w:noProof/>
                <w:szCs w:val="22"/>
                <w:lang w:val="de-DE"/>
              </w:rPr>
              <w:pict>
                <v:shape id="_x0000_s1091" style="position:absolute;margin-left:223.05pt;margin-top:107.35pt;width:149.6pt;height:6.45pt;z-index:251713536" coordsize="1402,159" path="m1402,159hdc1149,36,1257,18,663,19hhc69,20,255,,,146hde" filled="f">
                  <v:stroke startarrow="block"/>
                  <v:path arrowok="t"/>
                </v:shape>
              </w:pict>
            </w:r>
            <w:r w:rsidRPr="0055538E">
              <w:rPr>
                <w:b/>
                <w:noProof/>
                <w:szCs w:val="22"/>
                <w:lang w:val="de-DE"/>
              </w:rPr>
              <w:pict>
                <v:shape id="_x0000_s1089" style="position:absolute;margin-left:396.15pt;margin-top:69.85pt;width:49.7pt;height:6.75pt;z-index:251711488" coordsize="1402,159" path="m1402,159hdc1149,36,1257,18,663,19hhc69,20,255,,,146hde" filled="f">
                  <v:stroke startarrow="block"/>
                  <v:path arrowok="t"/>
                </v:shape>
              </w:pict>
            </w:r>
            <w:r w:rsidRPr="0055538E">
              <w:rPr>
                <w:b/>
                <w:noProof/>
                <w:szCs w:val="22"/>
                <w:lang w:val="de-DE"/>
              </w:rPr>
              <w:pict>
                <v:shape id="_x0000_s1088" type="#_x0000_t32" style="position:absolute;margin-left:271.75pt;margin-top:90.3pt;width:80.5pt;height:.55pt;flip:y;z-index:251710464" o:connectortype="straight" strokecolor="red" strokeweight="1.75pt"/>
              </w:pict>
            </w:r>
            <w:r w:rsidRPr="0055538E">
              <w:rPr>
                <w:b/>
                <w:noProof/>
                <w:szCs w:val="22"/>
                <w:lang w:val="de-DE"/>
              </w:rPr>
              <w:pict>
                <v:shape id="_x0000_s1087" style="position:absolute;margin-left:53.85pt;margin-top:69.25pt;width:37.4pt;height:6.75pt;z-index:251709440" coordsize="1402,159" path="m1402,159hdc1149,36,1257,18,663,19hhc69,20,255,,,146hde" filled="f">
                  <v:stroke startarrow="block"/>
                  <v:path arrowok="t"/>
                </v:shape>
              </w:pict>
            </w:r>
            <w:r w:rsidRPr="0055538E">
              <w:rPr>
                <w:b/>
                <w:noProof/>
                <w:szCs w:val="22"/>
                <w:lang w:val="de-DE"/>
              </w:rPr>
              <w:pict>
                <v:shape id="_x0000_s1086" style="position:absolute;margin-left:197.85pt;margin-top:23.35pt;width:236pt;height:13.05pt;z-index:251708416" coordsize="1402,159" path="m1402,159hdc1149,36,1257,18,663,19hhc69,20,255,,,146hde" filled="f">
                  <v:stroke startarrow="block"/>
                  <v:path arrowok="t"/>
                </v:shape>
              </w:pict>
            </w:r>
            <w:r w:rsidRPr="0055538E">
              <w:rPr>
                <w:b/>
                <w:noProof/>
                <w:szCs w:val="22"/>
                <w:lang w:val="de-DE"/>
              </w:rPr>
              <w:pict>
                <v:shape id="_x0000_s1085" style="position:absolute;margin-left:301.65pt;margin-top:33.55pt;width:93.5pt;height:6.15pt;z-index:251707392" coordsize="1402,159" path="m1402,159hdc1149,36,1257,18,663,19hhc69,20,255,,,146hde" filled="f">
                  <v:stroke startarrow="block"/>
                  <v:path arrowok="t"/>
                </v:shape>
              </w:pict>
            </w:r>
            <w:r w:rsidRPr="0055538E">
              <w:rPr>
                <w:b/>
                <w:noProof/>
                <w:szCs w:val="22"/>
                <w:lang w:val="de-DE"/>
              </w:rPr>
              <w:pict>
                <v:shape id="_x0000_s1084" style="position:absolute;margin-left:45.75pt;margin-top:30.55pt;width:53pt;height:8.55pt;z-index:251706368" coordsize="1402,159" path="m1402,159hdc1149,36,1257,18,663,19hhc69,20,255,,,146hde" filled="f">
                  <v:stroke startarrow="block"/>
                  <v:path arrowok="t"/>
                </v:shape>
              </w:pict>
            </w:r>
            <w:r w:rsidRPr="0055538E">
              <w:rPr>
                <w:b/>
                <w:noProof/>
                <w:szCs w:val="22"/>
                <w:lang w:val="de-DE"/>
              </w:rPr>
              <w:pict>
                <v:shape id="_x0000_s1055" type="#_x0000_t32" style="position:absolute;margin-left:386.65pt;margin-top:213.4pt;width:49.45pt;height:.05pt;z-index:251677696" o:connectortype="straight" strokecolor="red" strokeweight="1.75pt"/>
              </w:pict>
            </w:r>
            <w:r w:rsidR="000E404D" w:rsidRPr="00D40A1B">
              <w:rPr>
                <w:lang w:val="en-US"/>
              </w:rPr>
              <w:t xml:space="preserve">Et nunc idem </w:t>
            </w:r>
            <w:r w:rsidR="000E404D" w:rsidRPr="000E404D">
              <w:rPr>
                <w:u w:val="thick" w:color="00B050"/>
                <w:lang w:val="en-US"/>
              </w:rPr>
              <w:t>facio</w:t>
            </w:r>
            <w:r w:rsidR="000E404D" w:rsidRPr="00D40A1B">
              <w:rPr>
                <w:lang w:val="en-US"/>
              </w:rPr>
              <w:t xml:space="preserve">, sed iam </w:t>
            </w:r>
            <w:r w:rsidR="000E404D" w:rsidRPr="00D96D00">
              <w:rPr>
                <w:u w:val="dashedHeavy" w:color="00B050"/>
                <w:lang w:val="en-US"/>
              </w:rPr>
              <w:t>currentem</w:t>
            </w:r>
            <w:r w:rsidR="000E404D" w:rsidRPr="00D40A1B">
              <w:rPr>
                <w:lang w:val="en-US"/>
              </w:rPr>
              <w:t xml:space="preserve"> </w:t>
            </w:r>
            <w:r w:rsidR="000E404D" w:rsidRPr="000E404D">
              <w:rPr>
                <w:u w:val="thick" w:color="00B050"/>
                <w:lang w:val="en-US"/>
              </w:rPr>
              <w:t>hortor</w:t>
            </w:r>
            <w:r w:rsidR="000E404D" w:rsidRPr="00D40A1B">
              <w:rPr>
                <w:lang w:val="en-US"/>
              </w:rPr>
              <w:t xml:space="preserve"> et invicem </w:t>
            </w:r>
            <w:r w:rsidR="000E404D" w:rsidRPr="00B306E1">
              <w:rPr>
                <w:u w:val="dashedHeavy" w:color="00B050"/>
                <w:lang w:val="en-US"/>
              </w:rPr>
              <w:t>hortantem</w:t>
            </w:r>
            <w:r w:rsidR="000E404D" w:rsidRPr="00D40A1B">
              <w:rPr>
                <w:lang w:val="en-US"/>
              </w:rPr>
              <w:t xml:space="preserve">. „Quid illud,“ </w:t>
            </w:r>
            <w:r w:rsidR="000E404D" w:rsidRPr="000E404D">
              <w:rPr>
                <w:u w:val="thick" w:color="00B050"/>
                <w:lang w:val="en-US"/>
              </w:rPr>
              <w:t>inquis</w:t>
            </w:r>
            <w:r w:rsidR="000E404D" w:rsidRPr="00D40A1B">
              <w:rPr>
                <w:lang w:val="en-US"/>
              </w:rPr>
              <w:t xml:space="preserve"> „adhuc </w:t>
            </w:r>
            <w:r w:rsidR="000E404D" w:rsidRPr="000E404D">
              <w:rPr>
                <w:u w:val="thick" w:color="00B050"/>
                <w:lang w:val="en-US"/>
              </w:rPr>
              <w:t>volo</w:t>
            </w:r>
            <w:r w:rsidR="000E404D" w:rsidRPr="00D40A1B">
              <w:rPr>
                <w:lang w:val="en-US"/>
              </w:rPr>
              <w:t xml:space="preserve">.“ In hoc </w:t>
            </w:r>
            <w:r w:rsidR="000E404D" w:rsidRPr="000E404D">
              <w:rPr>
                <w:u w:val="thick" w:color="00B050"/>
                <w:lang w:val="en-US"/>
              </w:rPr>
              <w:t>plurimum est</w:t>
            </w:r>
            <w:r w:rsidR="000E404D" w:rsidRPr="00D40A1B">
              <w:rPr>
                <w:lang w:val="en-US"/>
              </w:rPr>
              <w:t xml:space="preserve">, non sic, quomodo </w:t>
            </w:r>
            <w:r w:rsidR="000E404D" w:rsidRPr="00FA5AE5">
              <w:rPr>
                <w:u w:val="thick" w:color="FF0000"/>
                <w:lang w:val="en-US"/>
              </w:rPr>
              <w:t>principia</w:t>
            </w:r>
            <w:r w:rsidR="000E404D" w:rsidRPr="00D40A1B">
              <w:rPr>
                <w:lang w:val="en-US"/>
              </w:rPr>
              <w:t xml:space="preserve"> totius operis dimidium </w:t>
            </w:r>
            <w:r w:rsidR="000E404D" w:rsidRPr="00B306E1">
              <w:rPr>
                <w:u w:val="dashedHeavy" w:color="00B050"/>
                <w:lang w:val="en-US"/>
              </w:rPr>
              <w:t>occupare</w:t>
            </w:r>
            <w:r w:rsidR="000E404D" w:rsidRPr="00D40A1B">
              <w:rPr>
                <w:lang w:val="en-US"/>
              </w:rPr>
              <w:t xml:space="preserve"> </w:t>
            </w:r>
            <w:r w:rsidR="000E404D" w:rsidRPr="000E404D">
              <w:rPr>
                <w:u w:val="thick" w:color="00B050"/>
                <w:lang w:val="en-US"/>
              </w:rPr>
              <w:t>dicuntur</w:t>
            </w:r>
            <w:r w:rsidR="000E404D" w:rsidRPr="00D40A1B">
              <w:rPr>
                <w:lang w:val="en-US"/>
              </w:rPr>
              <w:t xml:space="preserve">. </w:t>
            </w:r>
            <w:r w:rsidR="000E404D" w:rsidRPr="004C5B55">
              <w:rPr>
                <w:u w:val="thick" w:color="FF0000"/>
                <w:lang w:val="en-US"/>
              </w:rPr>
              <w:t>Ista res</w:t>
            </w:r>
            <w:r w:rsidR="000E404D" w:rsidRPr="00D40A1B">
              <w:rPr>
                <w:lang w:val="en-US"/>
              </w:rPr>
              <w:t xml:space="preserve"> animo </w:t>
            </w:r>
            <w:r w:rsidR="000E404D" w:rsidRPr="000E404D">
              <w:rPr>
                <w:u w:val="thick" w:color="00B050"/>
                <w:lang w:val="en-US"/>
              </w:rPr>
              <w:t>constat</w:t>
            </w:r>
            <w:r w:rsidR="000E404D" w:rsidRPr="00D40A1B">
              <w:rPr>
                <w:lang w:val="en-US"/>
              </w:rPr>
              <w:t xml:space="preserve">: Itaque </w:t>
            </w:r>
            <w:r w:rsidR="000E404D" w:rsidRPr="000E404D">
              <w:rPr>
                <w:u w:val="thick" w:color="00B050"/>
                <w:lang w:val="en-US"/>
              </w:rPr>
              <w:t>pars magna bonitatis est</w:t>
            </w:r>
            <w:r w:rsidR="000E404D" w:rsidRPr="00D40A1B">
              <w:rPr>
                <w:lang w:val="en-US"/>
              </w:rPr>
              <w:t xml:space="preserve"> </w:t>
            </w:r>
            <w:r w:rsidR="000E404D" w:rsidRPr="00B306E1">
              <w:rPr>
                <w:u w:val="dashedHeavy" w:color="00B050"/>
                <w:lang w:val="en-US"/>
              </w:rPr>
              <w:t>velle</w:t>
            </w:r>
            <w:r w:rsidR="000E404D" w:rsidRPr="00D40A1B">
              <w:rPr>
                <w:lang w:val="en-US"/>
              </w:rPr>
              <w:t xml:space="preserve"> </w:t>
            </w:r>
            <w:r w:rsidR="000E404D" w:rsidRPr="00B306E1">
              <w:rPr>
                <w:u w:val="dashedHeavy" w:color="00B050"/>
                <w:lang w:val="en-US"/>
              </w:rPr>
              <w:t>fieri</w:t>
            </w:r>
            <w:r w:rsidR="000E404D" w:rsidRPr="00D40A1B">
              <w:rPr>
                <w:lang w:val="en-US"/>
              </w:rPr>
              <w:t xml:space="preserve"> bonum. </w:t>
            </w:r>
            <w:r w:rsidR="000E404D" w:rsidRPr="000E404D">
              <w:rPr>
                <w:u w:val="thick" w:color="00B050"/>
                <w:lang w:val="en-US"/>
              </w:rPr>
              <w:t>Scis</w:t>
            </w:r>
            <w:r w:rsidR="000E404D" w:rsidRPr="00D40A1B">
              <w:rPr>
                <w:lang w:val="en-US"/>
              </w:rPr>
              <w:t xml:space="preserve">, quem </w:t>
            </w:r>
            <w:r w:rsidR="000E404D" w:rsidRPr="004C5B55">
              <w:rPr>
                <w:u w:val="thick" w:color="00B050"/>
                <w:lang w:val="en-US"/>
              </w:rPr>
              <w:t>bonum dicam</w:t>
            </w:r>
            <w:r w:rsidR="000E404D" w:rsidRPr="00D40A1B">
              <w:rPr>
                <w:lang w:val="en-US"/>
              </w:rPr>
              <w:t xml:space="preserve">? Perfectum, absolutum, quem </w:t>
            </w:r>
            <w:r w:rsidR="000E404D" w:rsidRPr="004C5B55">
              <w:rPr>
                <w:u w:val="dashedHeavy" w:color="00B050"/>
                <w:lang w:val="en-US"/>
              </w:rPr>
              <w:t>malum facere</w:t>
            </w:r>
            <w:r w:rsidR="000E404D" w:rsidRPr="00D40A1B">
              <w:rPr>
                <w:lang w:val="en-US"/>
              </w:rPr>
              <w:t xml:space="preserve"> </w:t>
            </w:r>
            <w:r w:rsidR="000E404D" w:rsidRPr="00FA5AE5">
              <w:rPr>
                <w:u w:val="thick" w:color="FF0000"/>
                <w:lang w:val="en-US"/>
              </w:rPr>
              <w:t>nulla vis</w:t>
            </w:r>
            <w:r w:rsidR="000E404D" w:rsidRPr="00D40A1B">
              <w:rPr>
                <w:lang w:val="en-US"/>
              </w:rPr>
              <w:t xml:space="preserve">, </w:t>
            </w:r>
            <w:r w:rsidR="000E404D" w:rsidRPr="00FA5AE5">
              <w:rPr>
                <w:u w:val="thick" w:color="FF0000"/>
                <w:lang w:val="en-US"/>
              </w:rPr>
              <w:t>nulla necessitas</w:t>
            </w:r>
            <w:r w:rsidR="000E404D" w:rsidRPr="00D40A1B">
              <w:rPr>
                <w:lang w:val="en-US"/>
              </w:rPr>
              <w:t xml:space="preserve"> </w:t>
            </w:r>
            <w:r w:rsidR="000E404D" w:rsidRPr="000E404D">
              <w:rPr>
                <w:u w:val="thick" w:color="00B050"/>
                <w:lang w:val="en-US"/>
              </w:rPr>
              <w:t>possit</w:t>
            </w:r>
            <w:r w:rsidR="000E404D" w:rsidRPr="00D40A1B">
              <w:rPr>
                <w:lang w:val="en-US"/>
              </w:rPr>
              <w:t xml:space="preserve">. Hunc te </w:t>
            </w:r>
            <w:r w:rsidR="000E404D" w:rsidRPr="000E404D">
              <w:rPr>
                <w:u w:val="thick" w:color="00B050"/>
                <w:lang w:val="en-US"/>
              </w:rPr>
              <w:t>pro</w:t>
            </w:r>
            <w:r w:rsidR="000E404D" w:rsidRPr="000E404D">
              <w:rPr>
                <w:u w:val="thick" w:color="00B050"/>
                <w:lang w:val="en-US"/>
              </w:rPr>
              <w:softHyphen/>
              <w:t>spicio</w:t>
            </w:r>
            <w:r w:rsidR="000E404D" w:rsidRPr="00D40A1B">
              <w:rPr>
                <w:lang w:val="en-US"/>
              </w:rPr>
              <w:t xml:space="preserve">, </w:t>
            </w:r>
            <w:r w:rsidR="000E404D" w:rsidRPr="00FA5AE5">
              <w:rPr>
                <w:bdr w:val="single" w:sz="12" w:space="0" w:color="auto"/>
                <w:lang w:val="en-US"/>
              </w:rPr>
              <w:t>si</w:t>
            </w:r>
            <w:r w:rsidR="000E404D" w:rsidRPr="00D40A1B">
              <w:rPr>
                <w:lang w:val="en-US"/>
              </w:rPr>
              <w:t xml:space="preserve"> </w:t>
            </w:r>
            <w:r w:rsidR="000E404D" w:rsidRPr="000E404D">
              <w:rPr>
                <w:u w:val="thick" w:color="00B050"/>
                <w:lang w:val="en-US"/>
              </w:rPr>
              <w:t>perseveraveris</w:t>
            </w:r>
            <w:r w:rsidR="000E404D" w:rsidRPr="00D40A1B">
              <w:rPr>
                <w:lang w:val="en-US"/>
              </w:rPr>
              <w:t xml:space="preserve"> et </w:t>
            </w:r>
            <w:r w:rsidR="000E404D" w:rsidRPr="000E404D">
              <w:rPr>
                <w:u w:val="thick" w:color="00B050"/>
                <w:lang w:val="en-US"/>
              </w:rPr>
              <w:t>incubueris</w:t>
            </w:r>
            <w:r w:rsidR="000E404D" w:rsidRPr="00D40A1B">
              <w:rPr>
                <w:lang w:val="en-US"/>
              </w:rPr>
              <w:t xml:space="preserve"> et id </w:t>
            </w:r>
            <w:r w:rsidR="000E404D" w:rsidRPr="000E404D">
              <w:rPr>
                <w:u w:val="thick" w:color="00B050"/>
                <w:lang w:val="en-US"/>
              </w:rPr>
              <w:t>egeris</w:t>
            </w:r>
            <w:r w:rsidR="000E404D" w:rsidRPr="00D40A1B">
              <w:rPr>
                <w:lang w:val="en-US"/>
              </w:rPr>
              <w:t xml:space="preserve">, </w:t>
            </w:r>
            <w:r w:rsidR="000E404D" w:rsidRPr="00FA5AE5">
              <w:rPr>
                <w:bdr w:val="single" w:sz="12" w:space="0" w:color="auto"/>
                <w:lang w:val="en-US"/>
              </w:rPr>
              <w:t>ut</w:t>
            </w:r>
            <w:r w:rsidR="000E404D" w:rsidRPr="00D40A1B">
              <w:rPr>
                <w:lang w:val="en-US"/>
              </w:rPr>
              <w:t xml:space="preserve"> omnia </w:t>
            </w:r>
            <w:r w:rsidR="000E404D" w:rsidRPr="00B306E1">
              <w:rPr>
                <w:u w:val="dashedHeavy" w:color="00B050"/>
                <w:lang w:val="en-US"/>
              </w:rPr>
              <w:t>facta</w:t>
            </w:r>
            <w:r w:rsidR="000E404D" w:rsidRPr="00D40A1B">
              <w:rPr>
                <w:lang w:val="en-US"/>
              </w:rPr>
              <w:t xml:space="preserve"> </w:t>
            </w:r>
            <w:r w:rsidR="000E404D" w:rsidRPr="00B306E1">
              <w:rPr>
                <w:u w:val="dashedHeavy" w:color="00B050"/>
                <w:lang w:val="en-US"/>
              </w:rPr>
              <w:t>dicta</w:t>
            </w:r>
            <w:r w:rsidR="000E404D" w:rsidRPr="00D40A1B">
              <w:rPr>
                <w:lang w:val="en-US"/>
              </w:rPr>
              <w:t xml:space="preserve">que tua inter se </w:t>
            </w:r>
            <w:r w:rsidR="000E404D" w:rsidRPr="000E404D">
              <w:rPr>
                <w:u w:val="thick" w:color="00B050"/>
                <w:lang w:val="en-US"/>
              </w:rPr>
              <w:t>congruant</w:t>
            </w:r>
            <w:r w:rsidR="000E404D" w:rsidRPr="00D40A1B">
              <w:rPr>
                <w:lang w:val="en-US"/>
              </w:rPr>
              <w:t xml:space="preserve"> ac </w:t>
            </w:r>
            <w:r w:rsidR="000E404D" w:rsidRPr="000E404D">
              <w:rPr>
                <w:u w:val="thick" w:color="00B050"/>
                <w:lang w:val="en-US"/>
              </w:rPr>
              <w:t>respondeant</w:t>
            </w:r>
            <w:r w:rsidR="000E404D" w:rsidRPr="00D40A1B">
              <w:rPr>
                <w:lang w:val="en-US"/>
              </w:rPr>
              <w:t xml:space="preserve"> sibi et una forma </w:t>
            </w:r>
            <w:r w:rsidR="000E404D" w:rsidRPr="000E404D">
              <w:rPr>
                <w:u w:val="thick" w:color="00B050"/>
                <w:lang w:val="en-US"/>
              </w:rPr>
              <w:t>percussa sint</w:t>
            </w:r>
            <w:r w:rsidR="000E404D" w:rsidRPr="00D40A1B">
              <w:rPr>
                <w:lang w:val="en-US"/>
              </w:rPr>
              <w:t xml:space="preserve">. Non </w:t>
            </w:r>
            <w:r w:rsidR="000E404D" w:rsidRPr="000E404D">
              <w:rPr>
                <w:u w:val="thick" w:color="00B050"/>
                <w:lang w:val="en-US"/>
              </w:rPr>
              <w:t>est</w:t>
            </w:r>
            <w:r w:rsidR="000E404D" w:rsidRPr="00D40A1B">
              <w:rPr>
                <w:lang w:val="en-US"/>
              </w:rPr>
              <w:t xml:space="preserve"> </w:t>
            </w:r>
            <w:r w:rsidR="000E404D" w:rsidRPr="00FA5AE5">
              <w:rPr>
                <w:u w:val="thick" w:color="FF0000"/>
                <w:lang w:val="en-US"/>
              </w:rPr>
              <w:t>huius animus</w:t>
            </w:r>
            <w:r w:rsidR="000E404D" w:rsidRPr="00D40A1B">
              <w:rPr>
                <w:lang w:val="en-US"/>
              </w:rPr>
              <w:t xml:space="preserve"> </w:t>
            </w:r>
            <w:r w:rsidR="000E404D" w:rsidRPr="000E404D">
              <w:rPr>
                <w:u w:val="thick" w:color="00B050"/>
                <w:lang w:val="en-US"/>
              </w:rPr>
              <w:t>in recto</w:t>
            </w:r>
            <w:r w:rsidR="000E404D" w:rsidRPr="00D40A1B">
              <w:rPr>
                <w:lang w:val="en-US"/>
              </w:rPr>
              <w:t xml:space="preserve">, cuius </w:t>
            </w:r>
            <w:r w:rsidR="000E404D" w:rsidRPr="00B306E1">
              <w:rPr>
                <w:u w:val="dashedHeavy" w:color="00B050"/>
                <w:lang w:val="en-US"/>
              </w:rPr>
              <w:t>acta</w:t>
            </w:r>
            <w:r w:rsidR="000E404D" w:rsidRPr="00D40A1B">
              <w:rPr>
                <w:lang w:val="en-US"/>
              </w:rPr>
              <w:t xml:space="preserve"> </w:t>
            </w:r>
            <w:r w:rsidR="000E404D" w:rsidRPr="000E404D">
              <w:rPr>
                <w:u w:val="thick" w:color="00B050"/>
                <w:lang w:val="en-US"/>
              </w:rPr>
              <w:t>di</w:t>
            </w:r>
            <w:r w:rsidR="000E404D" w:rsidRPr="000E404D">
              <w:rPr>
                <w:u w:val="thick" w:color="00B050"/>
                <w:lang w:val="en-US"/>
              </w:rPr>
              <w:t>s</w:t>
            </w:r>
            <w:r w:rsidR="000E404D" w:rsidRPr="000E404D">
              <w:rPr>
                <w:u w:val="thick" w:color="00B050"/>
                <w:lang w:val="en-US"/>
              </w:rPr>
              <w:t>cordant</w:t>
            </w:r>
            <w:r w:rsidR="000E404D" w:rsidRPr="00D40A1B">
              <w:rPr>
                <w:lang w:val="en-US"/>
              </w:rPr>
              <w:t>.</w:t>
            </w:r>
          </w:p>
          <w:p w:rsidR="000E404D" w:rsidRPr="00D40A1B" w:rsidRDefault="000E404D" w:rsidP="004C5B55">
            <w:pPr>
              <w:jc w:val="right"/>
              <w:rPr>
                <w:lang w:val="en-US"/>
              </w:rPr>
            </w:pPr>
            <w:r w:rsidRPr="000E404D">
              <w:rPr>
                <w:u w:val="thick" w:color="00B050"/>
                <w:lang w:val="en-US"/>
              </w:rPr>
              <w:t>Vale</w:t>
            </w:r>
            <w:r w:rsidRPr="00D40A1B">
              <w:rPr>
                <w:lang w:val="en-US"/>
              </w:rPr>
              <w:t>.</w:t>
            </w:r>
          </w:p>
        </w:tc>
      </w:tr>
    </w:tbl>
    <w:p w:rsidR="005C41B4" w:rsidRPr="00D47052" w:rsidRDefault="00150334" w:rsidP="00D47052">
      <w:pPr>
        <w:jc w:val="center"/>
        <w:rPr>
          <w:b/>
          <w:sz w:val="28"/>
          <w:szCs w:val="28"/>
        </w:rPr>
      </w:pPr>
      <w:bookmarkStart w:id="1" w:name="_Ref302297433"/>
      <w:bookmarkStart w:id="2" w:name="_Toc305772276"/>
      <w:r>
        <w:rPr>
          <w:b/>
          <w:sz w:val="28"/>
          <w:szCs w:val="28"/>
        </w:rPr>
        <w:t>Ü</w:t>
      </w:r>
      <w:r w:rsidR="00D47052" w:rsidRPr="00D47052">
        <w:rPr>
          <w:b/>
          <w:sz w:val="28"/>
          <w:szCs w:val="28"/>
        </w:rPr>
        <w:t xml:space="preserve">bung 2: </w:t>
      </w:r>
      <w:r w:rsidR="00EC41F9" w:rsidRPr="00D47052">
        <w:rPr>
          <w:b/>
          <w:sz w:val="28"/>
          <w:szCs w:val="28"/>
        </w:rPr>
        <w:t xml:space="preserve">Ganzheitliche </w:t>
      </w:r>
      <w:r w:rsidR="005C41B4" w:rsidRPr="00D47052">
        <w:rPr>
          <w:b/>
          <w:sz w:val="28"/>
          <w:szCs w:val="28"/>
        </w:rPr>
        <w:t>Texterschließung</w:t>
      </w:r>
      <w:r w:rsidR="00D47052">
        <w:rPr>
          <w:b/>
          <w:sz w:val="28"/>
          <w:szCs w:val="28"/>
        </w:rPr>
        <w:br/>
      </w:r>
      <w:bookmarkEnd w:id="1"/>
      <w:r w:rsidR="002311C6" w:rsidRPr="00D47052">
        <w:rPr>
          <w:b/>
          <w:sz w:val="28"/>
          <w:szCs w:val="28"/>
        </w:rPr>
        <w:t>(Sen.ep.8)</w:t>
      </w:r>
      <w:bookmarkEnd w:id="2"/>
    </w:p>
    <w:p w:rsidR="00D40A1B" w:rsidRPr="0077344E" w:rsidRDefault="00D40A1B" w:rsidP="00FA7216">
      <w:pPr>
        <w:pStyle w:val="Titel-Kurzwiederholung"/>
        <w:spacing w:before="240"/>
        <w:rPr>
          <w:rFonts w:cs="Arial"/>
          <w:szCs w:val="22"/>
        </w:rPr>
      </w:pPr>
      <w:r w:rsidRPr="0077344E">
        <w:rPr>
          <w:rFonts w:cs="Arial"/>
          <w:szCs w:val="22"/>
        </w:rPr>
        <w:t>Arbeitsschritte</w:t>
      </w:r>
    </w:p>
    <w:tbl>
      <w:tblPr>
        <w:tblStyle w:val="Tabellengitternetz"/>
        <w:tblW w:w="9889" w:type="dxa"/>
        <w:tblLook w:val="04A0"/>
      </w:tblPr>
      <w:tblGrid>
        <w:gridCol w:w="5211"/>
        <w:gridCol w:w="4678"/>
      </w:tblGrid>
      <w:tr w:rsidR="00D40A1B" w:rsidRPr="00483FFB" w:rsidTr="008D6904">
        <w:trPr>
          <w:trHeight w:val="7746"/>
        </w:trPr>
        <w:tc>
          <w:tcPr>
            <w:tcW w:w="5211" w:type="dxa"/>
            <w:tcBorders>
              <w:top w:val="nil"/>
              <w:left w:val="nil"/>
              <w:bottom w:val="nil"/>
              <w:right w:val="nil"/>
            </w:tcBorders>
            <w:vAlign w:val="center"/>
          </w:tcPr>
          <w:p w:rsidR="00D40A1B" w:rsidRPr="004C033F" w:rsidRDefault="0055538E" w:rsidP="008D6904">
            <w:pPr>
              <w:jc w:val="center"/>
              <w:rPr>
                <w:rFonts w:cs="Arial"/>
                <w:szCs w:val="22"/>
              </w:rPr>
            </w:pPr>
            <w:r>
              <w:rPr>
                <w:rFonts w:cs="Arial"/>
                <w:noProof/>
                <w:szCs w:val="22"/>
                <w:lang w:val="de-DE"/>
              </w:rPr>
              <w:pict>
                <v:shape id="_x0000_s1037" type="#_x0000_t202" style="position:absolute;left:0;text-align:left;margin-left:20.6pt;margin-top:6.4pt;width:213.15pt;height:374.1pt;z-index:251665408" filled="f" fillcolor="#ffc" stroked="f">
                  <v:textbox style="mso-next-textbox:#_x0000_s1037" inset="0,0,0,0">
                    <w:txbxContent>
                      <w:p w:rsidR="00D40A1B" w:rsidRPr="002D4EF1" w:rsidRDefault="00D40A1B" w:rsidP="00FA7216">
                        <w:pPr>
                          <w:spacing w:before="480" w:after="360"/>
                          <w:jc w:val="center"/>
                          <w:rPr>
                            <w:rFonts w:cs="Arial"/>
                            <w:b/>
                            <w:i/>
                            <w:szCs w:val="22"/>
                          </w:rPr>
                        </w:pPr>
                        <w:r w:rsidRPr="002D4EF1">
                          <w:rPr>
                            <w:rFonts w:cs="Arial"/>
                            <w:b/>
                            <w:i/>
                            <w:szCs w:val="22"/>
                          </w:rPr>
                          <w:t>Sinnvoller Umgang mit der Lebenszeit</w:t>
                        </w:r>
                      </w:p>
                      <w:p w:rsidR="00D40A1B" w:rsidRPr="00F53ED9" w:rsidRDefault="00D40A1B" w:rsidP="00FA7216">
                        <w:pPr>
                          <w:autoSpaceDE w:val="0"/>
                          <w:autoSpaceDN w:val="0"/>
                          <w:adjustRightInd w:val="0"/>
                          <w:spacing w:line="360" w:lineRule="auto"/>
                          <w:rPr>
                            <w:rFonts w:cs="Arial"/>
                            <w:sz w:val="20"/>
                            <w:lang w:val="en-US"/>
                          </w:rPr>
                        </w:pPr>
                        <w:r w:rsidRPr="00F53ED9">
                          <w:rPr>
                            <w:rFonts w:cs="Arial"/>
                            <w:color w:val="000000"/>
                            <w:sz w:val="20"/>
                            <w:lang w:val="de-DE"/>
                          </w:rPr>
                          <w:t xml:space="preserve">Non exiguum temporis habemus, sed multum perdidimus. </w:t>
                        </w:r>
                        <w:r w:rsidRPr="00F53ED9">
                          <w:rPr>
                            <w:rFonts w:cs="Arial"/>
                            <w:color w:val="000000"/>
                            <w:sz w:val="20"/>
                            <w:lang w:val="en-US"/>
                          </w:rPr>
                          <w:t>Satis longa vita et in maximarum rerum consummationem large data est, si tota bene collocaretur. Sed ubi per luxum ac neglegentiam diffluit, ubi nulli bonae rei impenditur, ultima demum necessitate cogente vitam, quam ire non intelleximus, transisse sentimus.</w:t>
                        </w:r>
                      </w:p>
                      <w:p w:rsidR="00D40A1B" w:rsidRPr="00F53ED9" w:rsidRDefault="00D40A1B" w:rsidP="00FA7216">
                        <w:pPr>
                          <w:autoSpaceDE w:val="0"/>
                          <w:autoSpaceDN w:val="0"/>
                          <w:adjustRightInd w:val="0"/>
                          <w:spacing w:before="240" w:line="360" w:lineRule="auto"/>
                          <w:rPr>
                            <w:rFonts w:cs="Arial"/>
                            <w:sz w:val="20"/>
                            <w:lang w:val="en-US"/>
                          </w:rPr>
                        </w:pPr>
                        <w:r w:rsidRPr="00F53ED9">
                          <w:rPr>
                            <w:rFonts w:cs="Arial"/>
                            <w:color w:val="000000"/>
                            <w:sz w:val="20"/>
                            <w:lang w:val="en-US"/>
                          </w:rPr>
                          <w:t>Ita est: non accepimus brevem vitam, sed fecimus, nec inopes eius, sed prodigi sumus. Sicut amplae et regiae opes, ubi ad malum dorninum pervenerunt, momento dissipantur, at modicae, si bono custodi traditae sunt, usu crescunt: ita aetas nostra bene disponenti multum patet.</w:t>
                        </w:r>
                      </w:p>
                      <w:p w:rsidR="00D40A1B" w:rsidRPr="00FA7216" w:rsidRDefault="00D40A1B" w:rsidP="00FA7216">
                        <w:pPr>
                          <w:autoSpaceDE w:val="0"/>
                          <w:autoSpaceDN w:val="0"/>
                          <w:adjustRightInd w:val="0"/>
                          <w:spacing w:before="240" w:line="360" w:lineRule="auto"/>
                          <w:rPr>
                            <w:rFonts w:cs="Arial"/>
                            <w:sz w:val="20"/>
                            <w:lang w:val="en-US"/>
                          </w:rPr>
                        </w:pPr>
                        <w:r w:rsidRPr="00F53ED9">
                          <w:rPr>
                            <w:rFonts w:cs="Arial"/>
                            <w:color w:val="000000"/>
                            <w:sz w:val="20"/>
                            <w:lang w:val="en-US"/>
                          </w:rPr>
                          <w:t>Quid de rerum natura querimur? Illa se benigne gessit: vita, si uti scias, longa est. At alium insatiabilis tenet avaritia, alium in supervacuis laboribus operosa sedulitas</w:t>
                        </w:r>
                        <w:r w:rsidR="00FA7216">
                          <w:rPr>
                            <w:rFonts w:cs="Arial"/>
                            <w:color w:val="000000"/>
                            <w:sz w:val="20"/>
                            <w:lang w:val="en-US"/>
                          </w:rPr>
                          <w:t>.</w:t>
                        </w:r>
                      </w:p>
                    </w:txbxContent>
                  </v:textbox>
                </v:shape>
              </w:pict>
            </w:r>
            <w:r w:rsidRPr="0055538E">
              <w:rPr>
                <w:rFonts w:cs="Arial"/>
                <w:szCs w:val="22"/>
              </w:rPr>
            </w:r>
            <w:r>
              <w:rPr>
                <w:rFonts w:cs="Arial"/>
                <w:szCs w:val="22"/>
              </w:rPr>
              <w:pict>
                <v:shape id="_x0000_s1131" type="#_x0000_t65" style="width:238.55pt;height:399.1pt;rotation:180;mso-position-horizontal-relative:char;mso-position-vertical-relative:line" adj="20038" fillcolor="#ffc">
                  <w10:wrap type="none"/>
                  <w10:anchorlock/>
                </v:shape>
              </w:pict>
            </w:r>
          </w:p>
        </w:tc>
        <w:tc>
          <w:tcPr>
            <w:tcW w:w="4678" w:type="dxa"/>
            <w:tcBorders>
              <w:top w:val="nil"/>
              <w:left w:val="nil"/>
              <w:bottom w:val="nil"/>
              <w:right w:val="nil"/>
            </w:tcBorders>
          </w:tcPr>
          <w:p w:rsidR="00FA7216" w:rsidRPr="0086311C" w:rsidRDefault="00FA7216" w:rsidP="00FA7216">
            <w:pPr>
              <w:spacing w:before="240" w:after="240"/>
              <w:jc w:val="center"/>
              <w:rPr>
                <w:b/>
              </w:rPr>
            </w:pPr>
            <w:r w:rsidRPr="0086311C">
              <w:rPr>
                <w:b/>
              </w:rPr>
              <w:t>Auf den Gesamttext anzuwendende</w:t>
            </w:r>
            <w:r w:rsidRPr="0086311C">
              <w:rPr>
                <w:b/>
              </w:rPr>
              <w:br/>
              <w:t>Arbeitsschritte</w:t>
            </w:r>
          </w:p>
          <w:p w:rsidR="00FA7216" w:rsidRPr="0077344E" w:rsidRDefault="00FA7216" w:rsidP="00FA7216">
            <w:pPr>
              <w:pStyle w:val="00H051"/>
              <w:spacing w:before="120"/>
              <w:rPr>
                <w:rFonts w:cs="Arial"/>
                <w:b/>
                <w:szCs w:val="22"/>
              </w:rPr>
            </w:pPr>
            <w:r>
              <w:rPr>
                <w:rFonts w:cs="Arial"/>
                <w:b/>
                <w:szCs w:val="22"/>
              </w:rPr>
              <w:t xml:space="preserve">Arbeitsschritt 1: </w:t>
            </w:r>
            <w:r w:rsidRPr="0077344E">
              <w:rPr>
                <w:rFonts w:cs="Arial"/>
                <w:b/>
                <w:szCs w:val="22"/>
              </w:rPr>
              <w:t>Textsorte</w:t>
            </w:r>
            <w:r>
              <w:rPr>
                <w:rFonts w:cs="Arial"/>
                <w:b/>
                <w:szCs w:val="22"/>
              </w:rPr>
              <w:t>?</w:t>
            </w:r>
          </w:p>
          <w:p w:rsidR="00FA7216" w:rsidRDefault="00FA7216" w:rsidP="00FA7216">
            <w:pPr>
              <w:pStyle w:val="Formatvorlage05H05-ZeilenabstandGenau16pt"/>
              <w:tabs>
                <w:tab w:val="clear" w:pos="1277"/>
                <w:tab w:val="num" w:pos="568"/>
              </w:tabs>
              <w:spacing w:before="120" w:line="240" w:lineRule="auto"/>
              <w:jc w:val="both"/>
              <w:rPr>
                <w:rFonts w:cs="Arial"/>
                <w:szCs w:val="22"/>
              </w:rPr>
            </w:pPr>
            <w:r>
              <w:rPr>
                <w:rFonts w:cs="Arial"/>
                <w:szCs w:val="22"/>
              </w:rPr>
              <w:t>Autor</w:t>
            </w:r>
          </w:p>
          <w:p w:rsidR="00FA7216" w:rsidRDefault="00FA7216" w:rsidP="00FA7216">
            <w:pPr>
              <w:pStyle w:val="Formatvorlage05H05-ZeilenabstandGenau16pt"/>
              <w:tabs>
                <w:tab w:val="clear" w:pos="1277"/>
                <w:tab w:val="num" w:pos="568"/>
              </w:tabs>
              <w:spacing w:before="120" w:line="240" w:lineRule="auto"/>
              <w:jc w:val="both"/>
              <w:rPr>
                <w:rFonts w:cs="Arial"/>
                <w:szCs w:val="22"/>
              </w:rPr>
            </w:pPr>
            <w:r>
              <w:rPr>
                <w:rFonts w:cs="Arial"/>
                <w:szCs w:val="22"/>
              </w:rPr>
              <w:t xml:space="preserve">deutsche </w:t>
            </w:r>
            <w:r w:rsidRPr="0077344E">
              <w:rPr>
                <w:rFonts w:cs="Arial"/>
                <w:szCs w:val="22"/>
              </w:rPr>
              <w:t>Überschrift</w:t>
            </w:r>
          </w:p>
          <w:p w:rsidR="00FA7216" w:rsidRPr="0077344E" w:rsidRDefault="00FA7216" w:rsidP="00FA7216">
            <w:pPr>
              <w:pStyle w:val="Formatvorlage05H05-ZeilenabstandGenau16pt"/>
              <w:tabs>
                <w:tab w:val="clear" w:pos="1277"/>
                <w:tab w:val="num" w:pos="568"/>
              </w:tabs>
              <w:spacing w:before="120" w:line="240" w:lineRule="auto"/>
              <w:jc w:val="both"/>
              <w:rPr>
                <w:rFonts w:cs="Arial"/>
                <w:szCs w:val="22"/>
              </w:rPr>
            </w:pPr>
            <w:r w:rsidRPr="0077344E">
              <w:rPr>
                <w:rFonts w:cs="Arial"/>
                <w:szCs w:val="22"/>
              </w:rPr>
              <w:t>Text</w:t>
            </w:r>
            <w:r>
              <w:rPr>
                <w:rFonts w:cs="Arial"/>
                <w:szCs w:val="22"/>
              </w:rPr>
              <w:t>form (z.B. Prosa oder Dichtung)</w:t>
            </w:r>
          </w:p>
          <w:p w:rsidR="00FA7216" w:rsidRPr="0077344E" w:rsidRDefault="00FA7216" w:rsidP="00FA7216">
            <w:pPr>
              <w:pStyle w:val="00H051"/>
              <w:spacing w:before="240"/>
              <w:rPr>
                <w:rFonts w:cs="Arial"/>
                <w:b/>
                <w:szCs w:val="22"/>
              </w:rPr>
            </w:pPr>
            <w:r>
              <w:rPr>
                <w:rFonts w:cs="Arial"/>
                <w:b/>
                <w:szCs w:val="22"/>
              </w:rPr>
              <w:t xml:space="preserve">Arbeitsschritt 2: Welche </w:t>
            </w:r>
            <w:r w:rsidRPr="0077344E">
              <w:rPr>
                <w:rFonts w:cs="Arial"/>
                <w:b/>
                <w:szCs w:val="22"/>
              </w:rPr>
              <w:t xml:space="preserve">Kohärenzfaktoren </w:t>
            </w:r>
            <w:r>
              <w:rPr>
                <w:rFonts w:cs="Arial"/>
                <w:b/>
                <w:szCs w:val="22"/>
              </w:rPr>
              <w:t>verbinden die Abschnitte in sich und miteinander?</w:t>
            </w:r>
          </w:p>
          <w:p w:rsidR="00FA7216" w:rsidRPr="0077344E" w:rsidRDefault="00FA7216" w:rsidP="00FA7216">
            <w:pPr>
              <w:pStyle w:val="Formatvorlage05H05-ZeilenabstandGenau16pt"/>
              <w:tabs>
                <w:tab w:val="clear" w:pos="1277"/>
                <w:tab w:val="num" w:pos="568"/>
              </w:tabs>
              <w:spacing w:before="120" w:line="240" w:lineRule="auto"/>
              <w:jc w:val="both"/>
              <w:rPr>
                <w:rFonts w:cs="Arial"/>
                <w:szCs w:val="22"/>
              </w:rPr>
            </w:pPr>
            <w:r>
              <w:rPr>
                <w:rFonts w:cs="Arial"/>
                <w:szCs w:val="22"/>
              </w:rPr>
              <w:t>morphologisch-syntaktisch</w:t>
            </w:r>
            <w:r w:rsidRPr="0077344E">
              <w:rPr>
                <w:rFonts w:cs="Arial"/>
                <w:szCs w:val="22"/>
              </w:rPr>
              <w:t>:</w:t>
            </w:r>
          </w:p>
          <w:p w:rsidR="00FA7216" w:rsidRPr="0077344E" w:rsidRDefault="00FA7216" w:rsidP="00FA7216">
            <w:pPr>
              <w:pStyle w:val="10H05"/>
              <w:jc w:val="both"/>
              <w:rPr>
                <w:rFonts w:cs="Arial"/>
                <w:szCs w:val="22"/>
              </w:rPr>
            </w:pPr>
            <w:r w:rsidRPr="0077344E">
              <w:rPr>
                <w:rFonts w:cs="Arial"/>
                <w:szCs w:val="22"/>
              </w:rPr>
              <w:t>Personen</w:t>
            </w:r>
          </w:p>
          <w:p w:rsidR="00FA7216" w:rsidRPr="0077344E" w:rsidRDefault="00FA7216" w:rsidP="00FA7216">
            <w:pPr>
              <w:pStyle w:val="10H05"/>
              <w:jc w:val="both"/>
              <w:rPr>
                <w:rFonts w:cs="Arial"/>
                <w:szCs w:val="22"/>
              </w:rPr>
            </w:pPr>
            <w:r>
              <w:rPr>
                <w:rFonts w:cs="Arial"/>
                <w:szCs w:val="22"/>
              </w:rPr>
              <w:t>Tempora und Modi</w:t>
            </w:r>
          </w:p>
          <w:p w:rsidR="00FA7216" w:rsidRPr="0077344E" w:rsidRDefault="00FA7216" w:rsidP="00FA7216">
            <w:pPr>
              <w:pStyle w:val="10H05"/>
              <w:jc w:val="both"/>
              <w:rPr>
                <w:rFonts w:cs="Arial"/>
                <w:szCs w:val="22"/>
              </w:rPr>
            </w:pPr>
            <w:r>
              <w:rPr>
                <w:rFonts w:cs="Arial"/>
                <w:szCs w:val="22"/>
              </w:rPr>
              <w:t>Genera verbi</w:t>
            </w:r>
          </w:p>
          <w:p w:rsidR="00FA7216" w:rsidRPr="0077344E" w:rsidRDefault="00FA7216" w:rsidP="00FA7216">
            <w:pPr>
              <w:pStyle w:val="10H05"/>
              <w:jc w:val="both"/>
              <w:rPr>
                <w:rFonts w:cs="Arial"/>
                <w:szCs w:val="22"/>
              </w:rPr>
            </w:pPr>
            <w:r w:rsidRPr="0077344E">
              <w:rPr>
                <w:rFonts w:cs="Arial"/>
                <w:szCs w:val="22"/>
              </w:rPr>
              <w:t>Konnektoren</w:t>
            </w:r>
          </w:p>
          <w:p w:rsidR="00FA7216" w:rsidRPr="0077344E" w:rsidRDefault="00FA7216" w:rsidP="00FA7216">
            <w:pPr>
              <w:pStyle w:val="Formatvorlage05H05-ZeilenabstandGenau16pt"/>
              <w:tabs>
                <w:tab w:val="clear" w:pos="1277"/>
                <w:tab w:val="num" w:pos="568"/>
              </w:tabs>
              <w:spacing w:before="120" w:line="240" w:lineRule="auto"/>
              <w:jc w:val="both"/>
              <w:rPr>
                <w:rFonts w:cs="Arial"/>
                <w:szCs w:val="22"/>
              </w:rPr>
            </w:pPr>
            <w:r>
              <w:rPr>
                <w:rFonts w:cs="Arial"/>
                <w:szCs w:val="22"/>
              </w:rPr>
              <w:t>semantisch</w:t>
            </w:r>
            <w:r w:rsidRPr="0077344E">
              <w:rPr>
                <w:rFonts w:cs="Arial"/>
                <w:szCs w:val="22"/>
              </w:rPr>
              <w:t>:</w:t>
            </w:r>
          </w:p>
          <w:p w:rsidR="00FA7216" w:rsidRPr="0077344E" w:rsidRDefault="00FA7216" w:rsidP="00FA7216">
            <w:pPr>
              <w:pStyle w:val="10H05"/>
              <w:rPr>
                <w:rFonts w:cs="Arial"/>
                <w:szCs w:val="22"/>
              </w:rPr>
            </w:pPr>
            <w:r w:rsidRPr="0077344E">
              <w:rPr>
                <w:rFonts w:cs="Arial"/>
                <w:szCs w:val="22"/>
              </w:rPr>
              <w:t>Rekurrenz</w:t>
            </w:r>
            <w:r>
              <w:rPr>
                <w:rFonts w:cs="Arial"/>
                <w:szCs w:val="22"/>
              </w:rPr>
              <w:t>en und Substitutionen</w:t>
            </w:r>
          </w:p>
          <w:p w:rsidR="00FA7216" w:rsidRPr="0077344E" w:rsidRDefault="00FA7216" w:rsidP="00FA7216">
            <w:pPr>
              <w:pStyle w:val="10H05"/>
              <w:jc w:val="both"/>
              <w:rPr>
                <w:rFonts w:cs="Arial"/>
                <w:szCs w:val="22"/>
              </w:rPr>
            </w:pPr>
            <w:r>
              <w:rPr>
                <w:rFonts w:cs="Arial"/>
                <w:szCs w:val="22"/>
              </w:rPr>
              <w:t>Bedeutungsfelder (Isotopien)</w:t>
            </w:r>
          </w:p>
          <w:p w:rsidR="00FA7216" w:rsidRDefault="00FA7216" w:rsidP="00FA7216">
            <w:pPr>
              <w:pStyle w:val="00H051"/>
              <w:spacing w:before="240"/>
              <w:rPr>
                <w:rFonts w:cs="Arial"/>
                <w:szCs w:val="22"/>
              </w:rPr>
            </w:pPr>
            <w:r>
              <w:rPr>
                <w:rFonts w:cs="Arial"/>
                <w:b/>
                <w:szCs w:val="22"/>
              </w:rPr>
              <w:t xml:space="preserve">Arbeitsschritt </w:t>
            </w:r>
            <w:r w:rsidRPr="0077344E">
              <w:rPr>
                <w:rFonts w:cs="Arial"/>
                <w:b/>
                <w:szCs w:val="22"/>
              </w:rPr>
              <w:t>3</w:t>
            </w:r>
            <w:r>
              <w:rPr>
                <w:rFonts w:cs="Arial"/>
                <w:b/>
                <w:szCs w:val="22"/>
              </w:rPr>
              <w:t>: Wie wird das Thema ve</w:t>
            </w:r>
            <w:r>
              <w:rPr>
                <w:rFonts w:cs="Arial"/>
                <w:b/>
                <w:szCs w:val="22"/>
              </w:rPr>
              <w:t>r</w:t>
            </w:r>
            <w:r>
              <w:rPr>
                <w:rFonts w:cs="Arial"/>
                <w:b/>
                <w:szCs w:val="22"/>
              </w:rPr>
              <w:t>mutlich entfaltet?</w:t>
            </w:r>
            <w:r w:rsidRPr="0077344E">
              <w:rPr>
                <w:rFonts w:cs="Arial"/>
                <w:szCs w:val="22"/>
              </w:rPr>
              <w:t xml:space="preserve"> </w:t>
            </w:r>
          </w:p>
          <w:p w:rsidR="00FA7216" w:rsidRDefault="00FA7216" w:rsidP="00FA7216">
            <w:pPr>
              <w:pStyle w:val="Formatvorlage05H05-ZeilenabstandGenau16pt"/>
              <w:spacing w:before="120" w:line="240" w:lineRule="auto"/>
              <w:jc w:val="both"/>
            </w:pPr>
            <w:r w:rsidRPr="00026D98">
              <w:t>Thema in der deutschen Überschrift</w:t>
            </w:r>
          </w:p>
          <w:p w:rsidR="00D40A1B" w:rsidRPr="002A0231" w:rsidRDefault="00FA7216" w:rsidP="00FA7216">
            <w:pPr>
              <w:pStyle w:val="Formatvorlage05H05-ZeilenabstandGenau16pt"/>
              <w:jc w:val="both"/>
              <w:rPr>
                <w:rFonts w:cs="Arial"/>
                <w:b/>
                <w:szCs w:val="24"/>
              </w:rPr>
            </w:pPr>
            <w:r w:rsidRPr="00A21E13">
              <w:rPr>
                <w:rFonts w:cs="Arial"/>
                <w:szCs w:val="22"/>
              </w:rPr>
              <w:t>Folgerungen aus der Textsorte und den Kohärenzfaktoren</w:t>
            </w:r>
          </w:p>
        </w:tc>
      </w:tr>
    </w:tbl>
    <w:p w:rsidR="00D40A1B" w:rsidRPr="0077344E" w:rsidRDefault="00D40A1B" w:rsidP="00D40A1B">
      <w:pPr>
        <w:pStyle w:val="Titel-Kurzwiederholung"/>
        <w:spacing w:before="600" w:after="240"/>
        <w:rPr>
          <w:rFonts w:cs="Arial"/>
          <w:szCs w:val="22"/>
        </w:rPr>
      </w:pPr>
      <w:r w:rsidRPr="0077344E">
        <w:rPr>
          <w:rFonts w:cs="Arial"/>
          <w:szCs w:val="22"/>
        </w:rPr>
        <w:t>textlinguistische Fachbegriffe</w:t>
      </w:r>
    </w:p>
    <w:p w:rsidR="00D40A1B" w:rsidRDefault="00D40A1B" w:rsidP="00687A47">
      <w:pPr>
        <w:tabs>
          <w:tab w:val="left" w:pos="1701"/>
        </w:tabs>
        <w:spacing w:before="180"/>
        <w:ind w:left="1701" w:hanging="1701"/>
        <w:rPr>
          <w:rFonts w:cs="Arial"/>
          <w:szCs w:val="22"/>
        </w:rPr>
      </w:pPr>
      <w:r w:rsidRPr="00CB366C">
        <w:rPr>
          <w:rFonts w:cs="Arial"/>
          <w:szCs w:val="22"/>
        </w:rPr>
        <w:t>Kohärenz</w:t>
      </w:r>
      <w:r>
        <w:rPr>
          <w:rFonts w:cs="Arial"/>
          <w:szCs w:val="22"/>
        </w:rPr>
        <w:t>:</w:t>
      </w:r>
      <w:r>
        <w:rPr>
          <w:rFonts w:cs="Arial"/>
          <w:szCs w:val="22"/>
        </w:rPr>
        <w:tab/>
        <w:t>innerer Zusammenhang eines Textabschnitts oder ganzen Textes</w:t>
      </w:r>
    </w:p>
    <w:p w:rsidR="00D40A1B" w:rsidRPr="00CB366C" w:rsidRDefault="00D40A1B" w:rsidP="00687A47">
      <w:pPr>
        <w:tabs>
          <w:tab w:val="left" w:pos="1701"/>
        </w:tabs>
        <w:spacing w:before="180"/>
        <w:ind w:left="1701" w:hanging="1701"/>
        <w:rPr>
          <w:rFonts w:cs="Arial"/>
          <w:szCs w:val="22"/>
        </w:rPr>
      </w:pPr>
      <w:r w:rsidRPr="00CB366C">
        <w:rPr>
          <w:rFonts w:cs="Arial"/>
          <w:szCs w:val="22"/>
        </w:rPr>
        <w:t>Rekurrenz</w:t>
      </w:r>
      <w:r>
        <w:rPr>
          <w:rFonts w:cs="Arial"/>
          <w:szCs w:val="22"/>
        </w:rPr>
        <w:tab/>
        <w:t>Wiederaufnahme durch Wiederholung eines Wortes (libertas -&gt; libertatem)</w:t>
      </w:r>
    </w:p>
    <w:p w:rsidR="00D40A1B" w:rsidRPr="00CB366C" w:rsidRDefault="00D40A1B" w:rsidP="00687A47">
      <w:pPr>
        <w:tabs>
          <w:tab w:val="left" w:pos="1701"/>
        </w:tabs>
        <w:spacing w:before="180"/>
        <w:ind w:left="1701" w:hanging="1701"/>
        <w:rPr>
          <w:rFonts w:cs="Arial"/>
          <w:szCs w:val="22"/>
        </w:rPr>
      </w:pPr>
      <w:r w:rsidRPr="00CB366C">
        <w:rPr>
          <w:rFonts w:cs="Arial"/>
          <w:szCs w:val="22"/>
        </w:rPr>
        <w:t>Substitution</w:t>
      </w:r>
      <w:r>
        <w:rPr>
          <w:rFonts w:cs="Arial"/>
          <w:szCs w:val="22"/>
        </w:rPr>
        <w:tab/>
        <w:t>Wiederaufnahme durch Ersetzen eines Wortes (Iupiter -&gt; fatum)</w:t>
      </w:r>
    </w:p>
    <w:p w:rsidR="00D40A1B" w:rsidRPr="00CB366C" w:rsidRDefault="00D40A1B" w:rsidP="00687A47">
      <w:pPr>
        <w:tabs>
          <w:tab w:val="left" w:pos="1701"/>
        </w:tabs>
        <w:spacing w:before="180"/>
        <w:ind w:left="1701" w:hanging="1701"/>
        <w:rPr>
          <w:rFonts w:cs="Arial"/>
          <w:szCs w:val="22"/>
        </w:rPr>
      </w:pPr>
      <w:r w:rsidRPr="00CB366C">
        <w:rPr>
          <w:rFonts w:cs="Arial"/>
          <w:szCs w:val="22"/>
        </w:rPr>
        <w:t>Konnektor</w:t>
      </w:r>
      <w:r>
        <w:rPr>
          <w:rFonts w:cs="Arial"/>
          <w:szCs w:val="22"/>
        </w:rPr>
        <w:t>en:</w:t>
      </w:r>
      <w:r>
        <w:rPr>
          <w:rFonts w:cs="Arial"/>
          <w:szCs w:val="22"/>
        </w:rPr>
        <w:tab/>
        <w:t>Satzperioden verbindende Wörter wie Konjunktionen (z.B. et, sed) und manche Adve</w:t>
      </w:r>
      <w:r>
        <w:rPr>
          <w:rFonts w:cs="Arial"/>
          <w:szCs w:val="22"/>
        </w:rPr>
        <w:t>r</w:t>
      </w:r>
      <w:r>
        <w:rPr>
          <w:rFonts w:cs="Arial"/>
          <w:szCs w:val="22"/>
        </w:rPr>
        <w:t>bien (z.B. itaque, tum)</w:t>
      </w:r>
    </w:p>
    <w:p w:rsidR="00D40A1B" w:rsidRPr="00CB366C" w:rsidRDefault="00D40A1B" w:rsidP="00687A47">
      <w:pPr>
        <w:tabs>
          <w:tab w:val="left" w:pos="1701"/>
        </w:tabs>
        <w:spacing w:before="180"/>
        <w:ind w:left="1701" w:hanging="1701"/>
        <w:rPr>
          <w:rFonts w:cs="Arial"/>
          <w:szCs w:val="22"/>
        </w:rPr>
      </w:pPr>
      <w:r w:rsidRPr="00CB366C">
        <w:rPr>
          <w:rFonts w:cs="Arial"/>
          <w:szCs w:val="22"/>
        </w:rPr>
        <w:t>Proform</w:t>
      </w:r>
      <w:r>
        <w:rPr>
          <w:rFonts w:cs="Arial"/>
          <w:szCs w:val="22"/>
        </w:rPr>
        <w:t>en:</w:t>
      </w:r>
      <w:r>
        <w:rPr>
          <w:rFonts w:cs="Arial"/>
          <w:szCs w:val="22"/>
        </w:rPr>
        <w:tab/>
        <w:t>verweisende Wörter wie Pronomina (z.B. is, vos) und manche Adverbien (z.B. ubi, int</w:t>
      </w:r>
      <w:r>
        <w:rPr>
          <w:rFonts w:cs="Arial"/>
          <w:szCs w:val="22"/>
        </w:rPr>
        <w:t>e</w:t>
      </w:r>
      <w:r>
        <w:rPr>
          <w:rFonts w:cs="Arial"/>
          <w:szCs w:val="22"/>
        </w:rPr>
        <w:t>rea)</w:t>
      </w:r>
    </w:p>
    <w:p w:rsidR="00D40A1B" w:rsidRDefault="00D40A1B" w:rsidP="00687A47">
      <w:pPr>
        <w:tabs>
          <w:tab w:val="left" w:pos="1701"/>
        </w:tabs>
        <w:spacing w:before="180"/>
        <w:ind w:left="1701" w:hanging="1701"/>
        <w:rPr>
          <w:rFonts w:cs="Arial"/>
          <w:szCs w:val="22"/>
        </w:rPr>
      </w:pPr>
      <w:r w:rsidRPr="00CB366C">
        <w:rPr>
          <w:rFonts w:cs="Arial"/>
          <w:szCs w:val="22"/>
        </w:rPr>
        <w:t>Isotopie</w:t>
      </w:r>
      <w:r>
        <w:rPr>
          <w:rFonts w:cs="Arial"/>
          <w:szCs w:val="22"/>
        </w:rPr>
        <w:t>:</w:t>
      </w:r>
      <w:r>
        <w:rPr>
          <w:rFonts w:cs="Arial"/>
          <w:szCs w:val="22"/>
        </w:rPr>
        <w:tab/>
        <w:t>bedeutungsverwandte Wörter, die ein Bedeutungsfeld (Sach-, Wort oder Lexemfeld) bilden</w:t>
      </w:r>
    </w:p>
    <w:p w:rsidR="00D40A1B" w:rsidRPr="00794BEC" w:rsidRDefault="00D40A1B" w:rsidP="00D40A1B">
      <w:pPr>
        <w:tabs>
          <w:tab w:val="left" w:pos="1701"/>
        </w:tabs>
        <w:spacing w:before="600"/>
        <w:ind w:left="1701" w:hanging="1701"/>
        <w:jc w:val="right"/>
        <w:rPr>
          <w:rFonts w:cs="Arial"/>
          <w:sz w:val="20"/>
        </w:rPr>
      </w:pPr>
      <w:r w:rsidRPr="00794BEC">
        <w:rPr>
          <w:rFonts w:cs="Arial"/>
          <w:sz w:val="20"/>
        </w:rPr>
        <w:t>(Definitionen nach</w:t>
      </w:r>
      <w:r w:rsidRPr="00794BEC">
        <w:rPr>
          <w:rFonts w:cs="Arial"/>
          <w:smallCaps/>
          <w:sz w:val="20"/>
        </w:rPr>
        <w:t>: Lindauer, J. - Vester, H.</w:t>
      </w:r>
      <w:r>
        <w:rPr>
          <w:rFonts w:cs="Arial"/>
          <w:sz w:val="20"/>
        </w:rPr>
        <w:t>; Lateinische</w:t>
      </w:r>
      <w:r w:rsidRPr="00794BEC">
        <w:rPr>
          <w:rFonts w:cs="Arial"/>
          <w:sz w:val="20"/>
        </w:rPr>
        <w:t xml:space="preserve"> Grammatik, München 1992, 198 - 209)</w:t>
      </w:r>
    </w:p>
    <w:p w:rsidR="002F6F50" w:rsidRDefault="002F6F50" w:rsidP="002F6F50">
      <w:pPr>
        <w:pStyle w:val="Titel-Kurzwiederholung"/>
        <w:pageBreakBefore/>
      </w:pPr>
      <w:r>
        <w:t xml:space="preserve">Aufgabe </w:t>
      </w:r>
    </w:p>
    <w:p w:rsidR="002F6F50" w:rsidRDefault="00D40A1B" w:rsidP="00FA7216">
      <w:pPr>
        <w:pStyle w:val="00H051"/>
        <w:spacing w:before="60" w:after="240"/>
      </w:pPr>
      <w:r>
        <w:t>Erschließen Sie die</w:t>
      </w:r>
      <w:r w:rsidR="00A1130C">
        <w:t xml:space="preserve"> thematische Struktur des vorliegenden Textes.</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7"/>
        <w:gridCol w:w="3291"/>
      </w:tblGrid>
      <w:tr w:rsidR="002F6F50" w:rsidRPr="002A12BE" w:rsidTr="00256B6B">
        <w:tc>
          <w:tcPr>
            <w:tcW w:w="6487" w:type="dxa"/>
          </w:tcPr>
          <w:p w:rsidR="002F6F50" w:rsidRPr="002A12BE" w:rsidRDefault="002F6F50" w:rsidP="00256B6B">
            <w:pPr>
              <w:spacing w:before="120" w:after="120" w:line="280" w:lineRule="exact"/>
              <w:jc w:val="center"/>
              <w:rPr>
                <w:b/>
                <w:sz w:val="20"/>
                <w:lang w:val="de-DE"/>
              </w:rPr>
            </w:pPr>
            <w:r w:rsidRPr="002A12BE">
              <w:rPr>
                <w:b/>
                <w:sz w:val="20"/>
              </w:rPr>
              <w:t>Seneca hat sich zurückgezogen</w:t>
            </w:r>
            <w:r>
              <w:rPr>
                <w:b/>
                <w:sz w:val="20"/>
              </w:rPr>
              <w:t>,</w:t>
            </w:r>
            <w:r w:rsidRPr="002A12BE">
              <w:rPr>
                <w:b/>
                <w:sz w:val="20"/>
              </w:rPr>
              <w:t xml:space="preserve"> um möglichst vielen</w:t>
            </w:r>
            <w:r w:rsidRPr="002A12BE">
              <w:rPr>
                <w:b/>
                <w:sz w:val="20"/>
              </w:rPr>
              <w:br/>
              <w:t>zu nützen</w:t>
            </w:r>
          </w:p>
          <w:p w:rsidR="002F6F50" w:rsidRPr="00D40A1B" w:rsidRDefault="002F6F50" w:rsidP="00FA7216">
            <w:pPr>
              <w:spacing w:before="240" w:after="120" w:line="360" w:lineRule="auto"/>
              <w:rPr>
                <w:szCs w:val="22"/>
                <w:lang w:val="en-US"/>
              </w:rPr>
            </w:pPr>
            <w:r w:rsidRPr="00D40A1B">
              <w:rPr>
                <w:szCs w:val="22"/>
                <w:lang w:val="en-US"/>
              </w:rPr>
              <w:t xml:space="preserve">In hoc me recondidi et fores clusi, ut prodesse pluribus possem. </w:t>
            </w:r>
            <w:r w:rsidRPr="00E37DE9">
              <w:rPr>
                <w:szCs w:val="22"/>
                <w:lang w:val="de-DE"/>
              </w:rPr>
              <w:t xml:space="preserve">Nullus mihi per otium dies exit; partem noctium studiis vindico. </w:t>
            </w:r>
            <w:r w:rsidRPr="00D40A1B">
              <w:rPr>
                <w:szCs w:val="22"/>
                <w:lang w:val="en-US"/>
              </w:rPr>
              <w:t>Non vaco somno, sed succumbo et oculos vigilia fatigatos cadentesque in opere detineo. Secessi non tantum ab hominibus, sed a rebus, et in primis a meis rebus: Posterorum negotium ago. Illis aliqua, quae possint prodesse, conscribo: Salutares admonitiones, velut medicamentorum utilium compositiones, litteris mando, esse illas efficaces in meis ulceribus expertus, quae, etiam si persanata non sunt, serpere desierunt. Rectum iter, quod sero cognovi et lassus errando, aliis monstro. Clamo:</w:t>
            </w:r>
          </w:p>
          <w:p w:rsidR="002F6F50" w:rsidRPr="00D40A1B" w:rsidRDefault="002F6F50" w:rsidP="00FA7216">
            <w:pPr>
              <w:spacing w:before="240" w:after="120" w:line="360" w:lineRule="auto"/>
              <w:rPr>
                <w:szCs w:val="22"/>
                <w:lang w:val="en-US"/>
              </w:rPr>
            </w:pPr>
            <w:r w:rsidRPr="00D40A1B">
              <w:rPr>
                <w:szCs w:val="22"/>
                <w:lang w:val="en-US"/>
              </w:rPr>
              <w:t>„Vitate, quaecumque vulgo placent, quae casus attribuit! Ad omne fortuitum bonum suspiciosi pavidique subsistite! Et fera et piscis spe aliqua oblectante decipitur. Munera ista fortunae putatis? Insidiae sunt. Quisquis vestrum tutam agere vitam volet, quantum plurimum potest, ista viscata beneficia devitet, in quibus hoc quoque miserrimi fallimur: Habere nos putamus, haeremus. In praecipitia cursus iste deducit: Huius eminentis vitae exitus cadere est. Deinde ne resistere quidem licet, cum coepit transversos agere felicitas, aut saltim rectis aut semel ruere: Non vertit fortuna, sed cernulat et allidit.</w:t>
            </w:r>
          </w:p>
          <w:p w:rsidR="002F6F50" w:rsidRPr="00D40A1B" w:rsidRDefault="002F6F50" w:rsidP="00FA7216">
            <w:pPr>
              <w:spacing w:before="240" w:after="120" w:line="360" w:lineRule="auto"/>
              <w:rPr>
                <w:sz w:val="20"/>
                <w:lang w:val="en-US"/>
              </w:rPr>
            </w:pPr>
            <w:r w:rsidRPr="00D40A1B">
              <w:rPr>
                <w:szCs w:val="22"/>
                <w:lang w:val="en-US"/>
              </w:rPr>
              <w:t>Hanc ergo sanam ac salubrem formam vitae tenete, ut corpori tantum indulgeatis, quantum bonae valetudini satis est! Durius tractandum est, ne animo male pareat. Cibus famem sedet, potio sitim exstinguat, vestis arceat frigus, domus munimentum sit adversus infesta temporis!“</w:t>
            </w:r>
          </w:p>
        </w:tc>
        <w:tc>
          <w:tcPr>
            <w:tcW w:w="3291" w:type="dxa"/>
          </w:tcPr>
          <w:p w:rsidR="002F6F50" w:rsidRPr="002A12BE" w:rsidRDefault="002F6F50" w:rsidP="00256B6B">
            <w:pPr>
              <w:spacing w:before="900"/>
              <w:rPr>
                <w:sz w:val="20"/>
              </w:rPr>
            </w:pPr>
            <w:r w:rsidRPr="002A12BE">
              <w:rPr>
                <w:b/>
                <w:sz w:val="20"/>
              </w:rPr>
              <w:t xml:space="preserve">se recondere </w:t>
            </w:r>
            <w:r w:rsidRPr="002A12BE">
              <w:rPr>
                <w:sz w:val="20"/>
              </w:rPr>
              <w:t xml:space="preserve">sich zurückziehen, </w:t>
            </w:r>
            <w:r w:rsidRPr="002A12BE">
              <w:rPr>
                <w:b/>
                <w:sz w:val="20"/>
              </w:rPr>
              <w:t>fores</w:t>
            </w:r>
            <w:r w:rsidRPr="002A12BE">
              <w:rPr>
                <w:sz w:val="20"/>
              </w:rPr>
              <w:t xml:space="preserve"> Türen, </w:t>
            </w:r>
            <w:r w:rsidRPr="002A12BE">
              <w:rPr>
                <w:b/>
                <w:sz w:val="20"/>
              </w:rPr>
              <w:t>vindicare aliquid alicui</w:t>
            </w:r>
            <w:r w:rsidRPr="002A12BE">
              <w:rPr>
                <w:sz w:val="20"/>
              </w:rPr>
              <w:t xml:space="preserve"> etwas für etwas beanspr</w:t>
            </w:r>
            <w:r w:rsidRPr="002A12BE">
              <w:rPr>
                <w:sz w:val="20"/>
              </w:rPr>
              <w:t>u</w:t>
            </w:r>
            <w:r w:rsidRPr="002A12BE">
              <w:rPr>
                <w:sz w:val="20"/>
              </w:rPr>
              <w:t xml:space="preserve">chen, </w:t>
            </w:r>
            <w:r w:rsidRPr="002A12BE">
              <w:rPr>
                <w:b/>
                <w:sz w:val="20"/>
              </w:rPr>
              <w:t>vacare somno</w:t>
            </w:r>
            <w:r w:rsidRPr="002A12BE">
              <w:rPr>
                <w:sz w:val="20"/>
              </w:rPr>
              <w:t xml:space="preserve"> Zeit haben für Schlaf, </w:t>
            </w:r>
            <w:r w:rsidRPr="002A12BE">
              <w:rPr>
                <w:b/>
                <w:sz w:val="20"/>
              </w:rPr>
              <w:t>succumbere</w:t>
            </w:r>
            <w:r w:rsidRPr="002A12BE">
              <w:rPr>
                <w:sz w:val="20"/>
              </w:rPr>
              <w:t xml:space="preserve"> (somno) dem Schlaf erliegen</w:t>
            </w:r>
            <w:r>
              <w:rPr>
                <w:sz w:val="20"/>
              </w:rPr>
              <w:t xml:space="preserve">, </w:t>
            </w:r>
            <w:r w:rsidRPr="002A12BE">
              <w:rPr>
                <w:b/>
                <w:sz w:val="20"/>
              </w:rPr>
              <w:t>posteri</w:t>
            </w:r>
            <w:r w:rsidRPr="002A12BE">
              <w:rPr>
                <w:sz w:val="20"/>
              </w:rPr>
              <w:t xml:space="preserve"> die nachkommen Generationen, </w:t>
            </w:r>
            <w:r w:rsidRPr="002A12BE">
              <w:rPr>
                <w:b/>
                <w:sz w:val="20"/>
              </w:rPr>
              <w:t>eff</w:t>
            </w:r>
            <w:r w:rsidRPr="002A12BE">
              <w:rPr>
                <w:b/>
                <w:sz w:val="20"/>
              </w:rPr>
              <w:t>i</w:t>
            </w:r>
            <w:r w:rsidRPr="002A12BE">
              <w:rPr>
                <w:b/>
                <w:sz w:val="20"/>
              </w:rPr>
              <w:t>cax</w:t>
            </w:r>
            <w:r w:rsidRPr="002A12BE">
              <w:rPr>
                <w:sz w:val="20"/>
              </w:rPr>
              <w:t xml:space="preserve"> wirksam, </w:t>
            </w:r>
            <w:r w:rsidRPr="002A12BE">
              <w:rPr>
                <w:b/>
                <w:sz w:val="20"/>
              </w:rPr>
              <w:t>ulcus, eris, n</w:t>
            </w:r>
            <w:r w:rsidRPr="002A12BE">
              <w:rPr>
                <w:sz w:val="20"/>
              </w:rPr>
              <w:t xml:space="preserve"> G</w:t>
            </w:r>
            <w:r w:rsidRPr="002A12BE">
              <w:rPr>
                <w:sz w:val="20"/>
              </w:rPr>
              <w:t>e</w:t>
            </w:r>
            <w:r w:rsidRPr="002A12BE">
              <w:rPr>
                <w:sz w:val="20"/>
              </w:rPr>
              <w:t xml:space="preserve">schwür, </w:t>
            </w:r>
            <w:r w:rsidRPr="002A12BE">
              <w:rPr>
                <w:b/>
                <w:sz w:val="20"/>
              </w:rPr>
              <w:t>serpere</w:t>
            </w:r>
            <w:r w:rsidRPr="002A12BE">
              <w:rPr>
                <w:sz w:val="20"/>
              </w:rPr>
              <w:t xml:space="preserve"> schleichend we</w:t>
            </w:r>
            <w:r w:rsidRPr="002A12BE">
              <w:rPr>
                <w:sz w:val="20"/>
              </w:rPr>
              <w:t>i</w:t>
            </w:r>
            <w:r w:rsidRPr="002A12BE">
              <w:rPr>
                <w:sz w:val="20"/>
              </w:rPr>
              <w:t xml:space="preserve">terwachsen, </w:t>
            </w:r>
            <w:r w:rsidRPr="002A12BE">
              <w:rPr>
                <w:b/>
                <w:sz w:val="20"/>
              </w:rPr>
              <w:t>lassus</w:t>
            </w:r>
            <w:r w:rsidRPr="002A12BE">
              <w:rPr>
                <w:sz w:val="20"/>
              </w:rPr>
              <w:t xml:space="preserve"> erschöpft</w:t>
            </w:r>
          </w:p>
          <w:p w:rsidR="002F6F50" w:rsidRDefault="002F6F50" w:rsidP="00256B6B">
            <w:pPr>
              <w:rPr>
                <w:sz w:val="20"/>
              </w:rPr>
            </w:pPr>
          </w:p>
          <w:p w:rsidR="00FA7216" w:rsidRDefault="00FA7216" w:rsidP="00256B6B">
            <w:pPr>
              <w:rPr>
                <w:sz w:val="20"/>
              </w:rPr>
            </w:pPr>
          </w:p>
          <w:p w:rsidR="00FA7216" w:rsidRDefault="00FA7216" w:rsidP="00256B6B">
            <w:pPr>
              <w:rPr>
                <w:sz w:val="20"/>
              </w:rPr>
            </w:pPr>
          </w:p>
          <w:p w:rsidR="002F6F50" w:rsidRDefault="002F6F50" w:rsidP="00256B6B">
            <w:pPr>
              <w:rPr>
                <w:sz w:val="20"/>
              </w:rPr>
            </w:pPr>
          </w:p>
          <w:p w:rsidR="002F6F50" w:rsidRDefault="002F6F50" w:rsidP="00256B6B">
            <w:pPr>
              <w:rPr>
                <w:sz w:val="20"/>
              </w:rPr>
            </w:pPr>
          </w:p>
          <w:p w:rsidR="002F6F50" w:rsidRDefault="002F6F50" w:rsidP="00256B6B">
            <w:pPr>
              <w:rPr>
                <w:sz w:val="20"/>
              </w:rPr>
            </w:pPr>
          </w:p>
          <w:p w:rsidR="00FA7216" w:rsidRDefault="00FA7216" w:rsidP="00256B6B">
            <w:pPr>
              <w:rPr>
                <w:sz w:val="20"/>
              </w:rPr>
            </w:pPr>
          </w:p>
          <w:p w:rsidR="002F6F50" w:rsidRPr="002A12BE" w:rsidRDefault="002F6F50" w:rsidP="00256B6B">
            <w:pPr>
              <w:rPr>
                <w:sz w:val="20"/>
              </w:rPr>
            </w:pPr>
          </w:p>
          <w:p w:rsidR="002F6F50" w:rsidRPr="002A12BE" w:rsidRDefault="002F6F50" w:rsidP="00256B6B">
            <w:pPr>
              <w:rPr>
                <w:sz w:val="20"/>
              </w:rPr>
            </w:pPr>
            <w:r w:rsidRPr="002A12BE">
              <w:rPr>
                <w:b/>
                <w:sz w:val="20"/>
              </w:rPr>
              <w:t>fortuitus</w:t>
            </w:r>
            <w:r w:rsidRPr="002A12BE">
              <w:rPr>
                <w:sz w:val="20"/>
              </w:rPr>
              <w:t xml:space="preserve"> zufällig </w:t>
            </w:r>
            <w:r w:rsidRPr="002A12BE">
              <w:rPr>
                <w:b/>
                <w:sz w:val="20"/>
              </w:rPr>
              <w:t>suspiciosus</w:t>
            </w:r>
            <w:r w:rsidRPr="002A12BE">
              <w:rPr>
                <w:sz w:val="20"/>
              </w:rPr>
              <w:t xml:space="preserve"> misstrauisch </w:t>
            </w:r>
            <w:r w:rsidRPr="002A12BE">
              <w:rPr>
                <w:b/>
                <w:sz w:val="20"/>
              </w:rPr>
              <w:t>fera</w:t>
            </w:r>
            <w:r w:rsidRPr="002A12BE">
              <w:rPr>
                <w:sz w:val="20"/>
              </w:rPr>
              <w:t xml:space="preserve"> wildes Tier, </w:t>
            </w:r>
            <w:r w:rsidRPr="002A12BE">
              <w:rPr>
                <w:b/>
                <w:sz w:val="20"/>
              </w:rPr>
              <w:t>oblectare</w:t>
            </w:r>
            <w:r w:rsidRPr="002A12BE">
              <w:rPr>
                <w:sz w:val="20"/>
              </w:rPr>
              <w:t xml:space="preserve"> erfreuen, </w:t>
            </w:r>
            <w:r w:rsidRPr="002A12BE">
              <w:rPr>
                <w:b/>
                <w:sz w:val="20"/>
              </w:rPr>
              <w:t>viscatus</w:t>
            </w:r>
            <w:r w:rsidRPr="002A12BE">
              <w:rPr>
                <w:sz w:val="20"/>
              </w:rPr>
              <w:t xml:space="preserve"> mit Vogelleim bestrichen</w:t>
            </w:r>
            <w:r>
              <w:rPr>
                <w:sz w:val="20"/>
              </w:rPr>
              <w:t xml:space="preserve">, </w:t>
            </w:r>
            <w:r w:rsidRPr="002A12BE">
              <w:rPr>
                <w:b/>
                <w:sz w:val="20"/>
              </w:rPr>
              <w:t>praecipit</w:t>
            </w:r>
            <w:r w:rsidRPr="002A12BE">
              <w:rPr>
                <w:b/>
                <w:sz w:val="20"/>
              </w:rPr>
              <w:t>i</w:t>
            </w:r>
            <w:r w:rsidRPr="002A12BE">
              <w:rPr>
                <w:b/>
                <w:sz w:val="20"/>
              </w:rPr>
              <w:t xml:space="preserve">um </w:t>
            </w:r>
            <w:r w:rsidRPr="002A12BE">
              <w:rPr>
                <w:sz w:val="20"/>
              </w:rPr>
              <w:t xml:space="preserve">Abgrund, </w:t>
            </w:r>
            <w:r w:rsidRPr="002A12BE">
              <w:rPr>
                <w:b/>
                <w:sz w:val="20"/>
              </w:rPr>
              <w:t>eminēre</w:t>
            </w:r>
            <w:r w:rsidRPr="002A12BE">
              <w:rPr>
                <w:sz w:val="20"/>
              </w:rPr>
              <w:t xml:space="preserve"> herausr</w:t>
            </w:r>
            <w:r w:rsidRPr="002A12BE">
              <w:rPr>
                <w:sz w:val="20"/>
              </w:rPr>
              <w:t>a</w:t>
            </w:r>
            <w:r w:rsidRPr="002A12BE">
              <w:rPr>
                <w:sz w:val="20"/>
              </w:rPr>
              <w:t xml:space="preserve">gen, </w:t>
            </w:r>
            <w:r w:rsidRPr="002A12BE">
              <w:rPr>
                <w:b/>
                <w:sz w:val="20"/>
              </w:rPr>
              <w:t>transversos</w:t>
            </w:r>
            <w:r w:rsidRPr="002A12BE">
              <w:rPr>
                <w:sz w:val="20"/>
              </w:rPr>
              <w:t xml:space="preserve"> (prädikativ zu hinzuzudenkendem nos) vom rechten Weg abgekommen, </w:t>
            </w:r>
            <w:r w:rsidRPr="00E60F62">
              <w:rPr>
                <w:b/>
                <w:sz w:val="20"/>
              </w:rPr>
              <w:t>sa</w:t>
            </w:r>
            <w:r w:rsidRPr="00E60F62">
              <w:rPr>
                <w:b/>
                <w:sz w:val="20"/>
              </w:rPr>
              <w:t>l</w:t>
            </w:r>
            <w:r w:rsidRPr="00E60F62">
              <w:rPr>
                <w:b/>
                <w:sz w:val="20"/>
              </w:rPr>
              <w:t>tim</w:t>
            </w:r>
            <w:r>
              <w:rPr>
                <w:sz w:val="20"/>
              </w:rPr>
              <w:t xml:space="preserve"> wenigstens </w:t>
            </w:r>
            <w:r w:rsidRPr="002A12BE">
              <w:rPr>
                <w:b/>
                <w:sz w:val="20"/>
              </w:rPr>
              <w:t>rectis</w:t>
            </w:r>
            <w:r w:rsidRPr="002A12BE">
              <w:rPr>
                <w:sz w:val="20"/>
              </w:rPr>
              <w:t xml:space="preserve"> (prädikativ zu hinzuzudenkendem nobis) aufrecht</w:t>
            </w:r>
            <w:r w:rsidRPr="002A12BE">
              <w:rPr>
                <w:b/>
                <w:sz w:val="20"/>
              </w:rPr>
              <w:t xml:space="preserve">, cernulare </w:t>
            </w:r>
            <w:r w:rsidRPr="002A12BE">
              <w:rPr>
                <w:sz w:val="20"/>
              </w:rPr>
              <w:t xml:space="preserve">jdn. kopfüber stürzen, </w:t>
            </w:r>
            <w:r w:rsidRPr="002A12BE">
              <w:rPr>
                <w:b/>
                <w:sz w:val="20"/>
              </w:rPr>
              <w:t>allīdere</w:t>
            </w:r>
            <w:r w:rsidRPr="002A12BE">
              <w:rPr>
                <w:sz w:val="20"/>
              </w:rPr>
              <w:t xml:space="preserve"> aufschlagen</w:t>
            </w:r>
          </w:p>
          <w:p w:rsidR="002F6F50" w:rsidRDefault="002F6F50" w:rsidP="00256B6B">
            <w:pPr>
              <w:rPr>
                <w:sz w:val="20"/>
              </w:rPr>
            </w:pPr>
          </w:p>
          <w:p w:rsidR="00A1130C" w:rsidRDefault="00A1130C" w:rsidP="00256B6B">
            <w:pPr>
              <w:rPr>
                <w:sz w:val="20"/>
              </w:rPr>
            </w:pPr>
          </w:p>
          <w:p w:rsidR="00FA7216" w:rsidRDefault="00FA7216" w:rsidP="00256B6B">
            <w:pPr>
              <w:rPr>
                <w:sz w:val="20"/>
              </w:rPr>
            </w:pPr>
          </w:p>
          <w:p w:rsidR="00FA7216" w:rsidRDefault="00FA7216" w:rsidP="00256B6B">
            <w:pPr>
              <w:rPr>
                <w:sz w:val="20"/>
              </w:rPr>
            </w:pPr>
          </w:p>
          <w:p w:rsidR="00FA7216" w:rsidRDefault="00FA7216" w:rsidP="00256B6B">
            <w:pPr>
              <w:rPr>
                <w:sz w:val="20"/>
              </w:rPr>
            </w:pPr>
          </w:p>
          <w:p w:rsidR="00FA7216" w:rsidRPr="002A12BE" w:rsidRDefault="00FA7216" w:rsidP="00256B6B">
            <w:pPr>
              <w:rPr>
                <w:sz w:val="20"/>
              </w:rPr>
            </w:pPr>
          </w:p>
          <w:p w:rsidR="002F6F50" w:rsidRPr="002A12BE" w:rsidRDefault="002F6F50" w:rsidP="00256B6B">
            <w:pPr>
              <w:rPr>
                <w:sz w:val="20"/>
              </w:rPr>
            </w:pPr>
            <w:r w:rsidRPr="002A12BE">
              <w:rPr>
                <w:b/>
                <w:sz w:val="20"/>
              </w:rPr>
              <w:t>salubris, e</w:t>
            </w:r>
            <w:r w:rsidRPr="002A12BE">
              <w:rPr>
                <w:sz w:val="20"/>
              </w:rPr>
              <w:t xml:space="preserve"> heilsam, </w:t>
            </w:r>
            <w:r w:rsidRPr="002A12BE">
              <w:rPr>
                <w:b/>
                <w:sz w:val="20"/>
              </w:rPr>
              <w:t>indulgēre</w:t>
            </w:r>
            <w:r w:rsidRPr="002A12BE">
              <w:rPr>
                <w:sz w:val="20"/>
              </w:rPr>
              <w:t xml:space="preserve"> nachgeben, </w:t>
            </w:r>
            <w:r w:rsidRPr="002A12BE">
              <w:rPr>
                <w:b/>
                <w:sz w:val="20"/>
              </w:rPr>
              <w:t>sedare</w:t>
            </w:r>
            <w:r w:rsidRPr="002A12BE">
              <w:rPr>
                <w:sz w:val="20"/>
              </w:rPr>
              <w:t xml:space="preserve"> beruhigen, </w:t>
            </w:r>
            <w:r w:rsidRPr="002A12BE">
              <w:rPr>
                <w:b/>
                <w:sz w:val="20"/>
              </w:rPr>
              <w:t>potio</w:t>
            </w:r>
            <w:r w:rsidRPr="002A12BE">
              <w:rPr>
                <w:sz w:val="20"/>
              </w:rPr>
              <w:t xml:space="preserve"> Trank, </w:t>
            </w:r>
            <w:r w:rsidRPr="002A12BE">
              <w:rPr>
                <w:b/>
                <w:sz w:val="20"/>
              </w:rPr>
              <w:t>frigus, oris, n</w:t>
            </w:r>
            <w:r w:rsidRPr="002A12BE">
              <w:rPr>
                <w:sz w:val="20"/>
              </w:rPr>
              <w:t xml:space="preserve"> Kälte, </w:t>
            </w:r>
            <w:r w:rsidRPr="002A12BE">
              <w:rPr>
                <w:b/>
                <w:sz w:val="20"/>
              </w:rPr>
              <w:t>infesta temporis</w:t>
            </w:r>
            <w:r w:rsidRPr="002A12BE">
              <w:rPr>
                <w:sz w:val="20"/>
              </w:rPr>
              <w:t xml:space="preserve"> Unwirtlichkeiten der Jahreszeit</w:t>
            </w:r>
          </w:p>
        </w:tc>
      </w:tr>
    </w:tbl>
    <w:p w:rsidR="002F6F50" w:rsidRDefault="002F6F50" w:rsidP="002F6F50">
      <w:pPr>
        <w:rPr>
          <w:i/>
        </w:rPr>
      </w:pPr>
    </w:p>
    <w:p w:rsidR="002F6F50" w:rsidRDefault="002F6F50" w:rsidP="002F6F50">
      <w:pPr>
        <w:pStyle w:val="Titel-Kurzwiederholung"/>
        <w:pageBreakBefore/>
      </w:pPr>
      <w:r>
        <w:t>Lösung</w:t>
      </w:r>
    </w:p>
    <w:p w:rsidR="00F53ED9" w:rsidRPr="003A33AF" w:rsidRDefault="00F53ED9" w:rsidP="00F53ED9">
      <w:pPr>
        <w:spacing w:before="360" w:after="120"/>
        <w:rPr>
          <w:rFonts w:cs="Arial"/>
          <w:b/>
          <w:szCs w:val="22"/>
        </w:rPr>
      </w:pPr>
      <w:r w:rsidRPr="003A33AF">
        <w:rPr>
          <w:rFonts w:cs="Arial"/>
          <w:b/>
          <w:szCs w:val="22"/>
        </w:rPr>
        <w:t>Arbeitsschritt 1: Textsorte</w:t>
      </w:r>
    </w:p>
    <w:p w:rsidR="00F53ED9" w:rsidRPr="00CB366C" w:rsidRDefault="00F53ED9" w:rsidP="005F1015">
      <w:pPr>
        <w:spacing w:after="60" w:line="360" w:lineRule="auto"/>
        <w:rPr>
          <w:rFonts w:cs="Arial"/>
          <w:szCs w:val="22"/>
        </w:rPr>
      </w:pPr>
      <w:r w:rsidRPr="00CB366C">
        <w:rPr>
          <w:rFonts w:cs="Arial"/>
          <w:szCs w:val="22"/>
        </w:rPr>
        <w:t>Aus der Überschrift geht hervor, dass ein Text Senecas vorliegt, der vom Rückzug ins Privatleben ha</w:t>
      </w:r>
      <w:r w:rsidRPr="00CB366C">
        <w:rPr>
          <w:rFonts w:cs="Arial"/>
          <w:szCs w:val="22"/>
        </w:rPr>
        <w:t>n</w:t>
      </w:r>
      <w:r w:rsidRPr="00CB366C">
        <w:rPr>
          <w:rFonts w:cs="Arial"/>
          <w:szCs w:val="22"/>
        </w:rPr>
        <w:t>delt. Dieses Thema und die Dominanz der ersten Person Singular im ersten Abschnitt sprechen dafür, dass der Text den Briefen an Lucilius entnommen ist. Dann ist hier allerdings nur ein Ausschnitt geg</w:t>
      </w:r>
      <w:r w:rsidRPr="00CB366C">
        <w:rPr>
          <w:rFonts w:cs="Arial"/>
          <w:szCs w:val="22"/>
        </w:rPr>
        <w:t>e</w:t>
      </w:r>
      <w:r w:rsidRPr="00CB366C">
        <w:rPr>
          <w:rFonts w:cs="Arial"/>
          <w:szCs w:val="22"/>
        </w:rPr>
        <w:t>ben, da die typischen Gruß- und Verabschiedungsformeln am Anfang und Ende fehlen. Auffallend ist die lange direkte Rede, die sich über den zweiten und dritten Abschnitt erstreckt.</w:t>
      </w:r>
    </w:p>
    <w:p w:rsidR="00F53ED9" w:rsidRPr="003A33AF" w:rsidRDefault="00F53ED9" w:rsidP="00F53ED9">
      <w:pPr>
        <w:spacing w:before="480" w:after="120"/>
        <w:rPr>
          <w:rFonts w:cs="Arial"/>
          <w:b/>
          <w:szCs w:val="22"/>
        </w:rPr>
      </w:pPr>
      <w:r w:rsidRPr="003A33AF">
        <w:rPr>
          <w:rFonts w:cs="Arial"/>
          <w:b/>
          <w:szCs w:val="22"/>
        </w:rPr>
        <w:t>Arbeitsschritt 2: Kohärenzfaktoren</w:t>
      </w:r>
    </w:p>
    <w:p w:rsidR="00F53ED9" w:rsidRPr="00CB366C" w:rsidRDefault="00F53ED9" w:rsidP="00F53ED9">
      <w:pPr>
        <w:rPr>
          <w:rFonts w:cs="Arial"/>
          <w:szCs w:val="22"/>
        </w:rPr>
      </w:pPr>
      <w:r w:rsidRPr="00CB366C">
        <w:rPr>
          <w:rFonts w:cs="Arial"/>
          <w:szCs w:val="22"/>
        </w:rPr>
        <w:t>Erster Abschnitt:</w:t>
      </w:r>
    </w:p>
    <w:p w:rsidR="00F53ED9" w:rsidRPr="00CB366C" w:rsidRDefault="00F53ED9" w:rsidP="00F53ED9">
      <w:pPr>
        <w:pStyle w:val="05H051"/>
        <w:spacing w:before="60"/>
        <w:rPr>
          <w:rFonts w:cs="Arial"/>
          <w:szCs w:val="22"/>
        </w:rPr>
      </w:pPr>
      <w:r w:rsidRPr="00CB366C">
        <w:rPr>
          <w:rFonts w:cs="Arial"/>
          <w:szCs w:val="22"/>
        </w:rPr>
        <w:t xml:space="preserve">morphologisch-syntaktisch: </w:t>
      </w:r>
      <w:r>
        <w:rPr>
          <w:rFonts w:cs="Arial"/>
          <w:szCs w:val="22"/>
        </w:rPr>
        <w:t xml:space="preserve">1. Person </w:t>
      </w:r>
      <w:r w:rsidRPr="00CB366C">
        <w:rPr>
          <w:rFonts w:cs="Arial"/>
          <w:szCs w:val="22"/>
        </w:rPr>
        <w:t xml:space="preserve">Singular dominiert </w:t>
      </w:r>
      <w:r>
        <w:rPr>
          <w:rFonts w:cs="Arial"/>
          <w:szCs w:val="22"/>
        </w:rPr>
        <w:t>(</w:t>
      </w:r>
      <w:r w:rsidRPr="00CB366C">
        <w:rPr>
          <w:rFonts w:cs="Arial"/>
          <w:szCs w:val="22"/>
        </w:rPr>
        <w:t>bei den finiten Verbformen und Persona</w:t>
      </w:r>
      <w:r w:rsidRPr="00CB366C">
        <w:rPr>
          <w:rFonts w:cs="Arial"/>
          <w:szCs w:val="22"/>
        </w:rPr>
        <w:t>l</w:t>
      </w:r>
      <w:r w:rsidRPr="00CB366C">
        <w:rPr>
          <w:rFonts w:cs="Arial"/>
          <w:szCs w:val="22"/>
        </w:rPr>
        <w:t>pronomina</w:t>
      </w:r>
      <w:r>
        <w:rPr>
          <w:rFonts w:cs="Arial"/>
          <w:szCs w:val="22"/>
        </w:rPr>
        <w:t>)</w:t>
      </w:r>
      <w:r w:rsidRPr="00CB366C">
        <w:rPr>
          <w:rFonts w:cs="Arial"/>
          <w:szCs w:val="22"/>
        </w:rPr>
        <w:t xml:space="preserve">; Indikativ Perfekt und Präsens dominieren; Aktiv dominiert; keine </w:t>
      </w:r>
      <w:r>
        <w:rPr>
          <w:rFonts w:cs="Arial"/>
          <w:szCs w:val="22"/>
        </w:rPr>
        <w:t xml:space="preserve">Konnektoren </w:t>
      </w:r>
      <w:r w:rsidRPr="00CB366C">
        <w:rPr>
          <w:rFonts w:cs="Arial"/>
          <w:szCs w:val="22"/>
        </w:rPr>
        <w:t>(typisch für Seneca)</w:t>
      </w:r>
    </w:p>
    <w:p w:rsidR="00F53ED9" w:rsidRDefault="00F53ED9" w:rsidP="00F53ED9">
      <w:pPr>
        <w:pStyle w:val="05H051"/>
        <w:spacing w:before="60"/>
        <w:rPr>
          <w:rFonts w:cs="Arial"/>
          <w:szCs w:val="22"/>
        </w:rPr>
      </w:pPr>
      <w:r>
        <w:rPr>
          <w:rFonts w:cs="Arial"/>
          <w:szCs w:val="22"/>
        </w:rPr>
        <w:t>semantisch: Wortfeld „sich zurückziehen“ (</w:t>
      </w:r>
      <w:r w:rsidRPr="00CB366C">
        <w:rPr>
          <w:rFonts w:cs="Arial"/>
          <w:szCs w:val="22"/>
        </w:rPr>
        <w:t>recondidi, fores clusi, secessi</w:t>
      </w:r>
      <w:r>
        <w:rPr>
          <w:rFonts w:cs="Arial"/>
          <w:szCs w:val="22"/>
        </w:rPr>
        <w:t>), Sachfeld „Gesundheit“ (</w:t>
      </w:r>
      <w:r w:rsidRPr="00CB366C">
        <w:rPr>
          <w:rFonts w:cs="Arial"/>
          <w:szCs w:val="22"/>
        </w:rPr>
        <w:t>s</w:t>
      </w:r>
      <w:r w:rsidRPr="00CB366C">
        <w:rPr>
          <w:rFonts w:cs="Arial"/>
          <w:szCs w:val="22"/>
        </w:rPr>
        <w:t>a</w:t>
      </w:r>
      <w:r w:rsidRPr="00CB366C">
        <w:rPr>
          <w:rFonts w:cs="Arial"/>
          <w:szCs w:val="22"/>
        </w:rPr>
        <w:t>lutares, medicamentorum, ulceribus, parsanata sunt</w:t>
      </w:r>
      <w:r>
        <w:rPr>
          <w:rFonts w:cs="Arial"/>
          <w:szCs w:val="22"/>
        </w:rPr>
        <w:t>), Wortfeld „bekannt machen“ (</w:t>
      </w:r>
      <w:r w:rsidRPr="00CB366C">
        <w:rPr>
          <w:rFonts w:cs="Arial"/>
          <w:szCs w:val="22"/>
        </w:rPr>
        <w:t>conscribo, litt</w:t>
      </w:r>
      <w:r w:rsidRPr="00CB366C">
        <w:rPr>
          <w:rFonts w:cs="Arial"/>
          <w:szCs w:val="22"/>
        </w:rPr>
        <w:t>e</w:t>
      </w:r>
      <w:r w:rsidRPr="00CB366C">
        <w:rPr>
          <w:rFonts w:cs="Arial"/>
          <w:szCs w:val="22"/>
        </w:rPr>
        <w:t>ris mando, monstro, clamo</w:t>
      </w:r>
      <w:r>
        <w:rPr>
          <w:rFonts w:cs="Arial"/>
          <w:szCs w:val="22"/>
        </w:rPr>
        <w:t>)</w:t>
      </w:r>
    </w:p>
    <w:p w:rsidR="00F53ED9" w:rsidRPr="00CB366C" w:rsidRDefault="00F53ED9" w:rsidP="00F53ED9">
      <w:pPr>
        <w:spacing w:before="180"/>
        <w:rPr>
          <w:rFonts w:cs="Arial"/>
          <w:szCs w:val="22"/>
        </w:rPr>
      </w:pPr>
      <w:r>
        <w:rPr>
          <w:rFonts w:cs="Arial"/>
          <w:szCs w:val="22"/>
        </w:rPr>
        <w:t>Zweiter</w:t>
      </w:r>
      <w:r w:rsidRPr="00CB366C">
        <w:rPr>
          <w:rFonts w:cs="Arial"/>
          <w:szCs w:val="22"/>
        </w:rPr>
        <w:t xml:space="preserve"> Abschnitt:</w:t>
      </w:r>
    </w:p>
    <w:p w:rsidR="00F53ED9" w:rsidRPr="00CB366C" w:rsidRDefault="00F53ED9" w:rsidP="00F53ED9">
      <w:pPr>
        <w:pStyle w:val="05H051"/>
        <w:spacing w:before="60"/>
        <w:rPr>
          <w:rFonts w:cs="Arial"/>
          <w:szCs w:val="22"/>
        </w:rPr>
      </w:pPr>
      <w:r w:rsidRPr="00CB366C">
        <w:rPr>
          <w:rFonts w:cs="Arial"/>
          <w:szCs w:val="22"/>
        </w:rPr>
        <w:t xml:space="preserve">morphologisch-syntaktisch: </w:t>
      </w:r>
      <w:r>
        <w:rPr>
          <w:rFonts w:cs="Arial"/>
          <w:szCs w:val="22"/>
        </w:rPr>
        <w:t xml:space="preserve">keine 1. Person </w:t>
      </w:r>
      <w:r w:rsidRPr="00CB366C">
        <w:rPr>
          <w:rFonts w:cs="Arial"/>
          <w:szCs w:val="22"/>
        </w:rPr>
        <w:t>Singular</w:t>
      </w:r>
      <w:r>
        <w:rPr>
          <w:rFonts w:cs="Arial"/>
          <w:szCs w:val="22"/>
        </w:rPr>
        <w:t>, dafür 1. und 2. Person Plural; auch Imperative</w:t>
      </w:r>
      <w:r w:rsidRPr="00CB366C">
        <w:rPr>
          <w:rFonts w:cs="Arial"/>
          <w:szCs w:val="22"/>
        </w:rPr>
        <w:t xml:space="preserve">; </w:t>
      </w:r>
      <w:r>
        <w:rPr>
          <w:rFonts w:cs="Arial"/>
          <w:szCs w:val="22"/>
        </w:rPr>
        <w:t>Aktiv bleibt dominierend; Konnektor „deinde“</w:t>
      </w:r>
    </w:p>
    <w:p w:rsidR="00F53ED9" w:rsidRDefault="00F53ED9" w:rsidP="00F53ED9">
      <w:pPr>
        <w:pStyle w:val="05H051"/>
        <w:spacing w:before="60"/>
        <w:rPr>
          <w:rFonts w:cs="Arial"/>
          <w:szCs w:val="22"/>
        </w:rPr>
      </w:pPr>
      <w:r>
        <w:rPr>
          <w:rFonts w:cs="Arial"/>
          <w:szCs w:val="22"/>
        </w:rPr>
        <w:t>semantisch: Wortfeld „meiden“ (</w:t>
      </w:r>
      <w:r w:rsidRPr="00CB366C">
        <w:rPr>
          <w:rFonts w:cs="Arial"/>
          <w:szCs w:val="22"/>
        </w:rPr>
        <w:t>vitate, subsistite, devitet</w:t>
      </w:r>
      <w:r>
        <w:rPr>
          <w:rFonts w:cs="Arial"/>
          <w:szCs w:val="22"/>
        </w:rPr>
        <w:t>), Sachfeld „Täuschung“ (</w:t>
      </w:r>
      <w:r w:rsidRPr="00CB366C">
        <w:rPr>
          <w:rFonts w:cs="Arial"/>
          <w:szCs w:val="22"/>
        </w:rPr>
        <w:t>decipitur, insidiae</w:t>
      </w:r>
      <w:r>
        <w:rPr>
          <w:rFonts w:cs="Arial"/>
          <w:szCs w:val="22"/>
        </w:rPr>
        <w:t>, viscata), Sachfeld „Fall“ (</w:t>
      </w:r>
      <w:r w:rsidRPr="00CB366C">
        <w:rPr>
          <w:rFonts w:cs="Arial"/>
          <w:szCs w:val="22"/>
        </w:rPr>
        <w:t>praecipitia, cadere, ruere, cernulat</w:t>
      </w:r>
      <w:r>
        <w:rPr>
          <w:rFonts w:cs="Arial"/>
          <w:szCs w:val="22"/>
        </w:rPr>
        <w:t>)</w:t>
      </w:r>
    </w:p>
    <w:p w:rsidR="00F53ED9" w:rsidRPr="00CB366C" w:rsidRDefault="00F53ED9" w:rsidP="00F53ED9">
      <w:pPr>
        <w:spacing w:before="180"/>
        <w:rPr>
          <w:rFonts w:cs="Arial"/>
          <w:szCs w:val="22"/>
        </w:rPr>
      </w:pPr>
      <w:r>
        <w:rPr>
          <w:rFonts w:cs="Arial"/>
          <w:szCs w:val="22"/>
        </w:rPr>
        <w:t>Dritter</w:t>
      </w:r>
      <w:r w:rsidRPr="00CB366C">
        <w:rPr>
          <w:rFonts w:cs="Arial"/>
          <w:szCs w:val="22"/>
        </w:rPr>
        <w:t xml:space="preserve"> Abschnitt:</w:t>
      </w:r>
    </w:p>
    <w:p w:rsidR="00F53ED9" w:rsidRPr="00CB366C" w:rsidRDefault="00F53ED9" w:rsidP="00F53ED9">
      <w:pPr>
        <w:pStyle w:val="05H051"/>
        <w:spacing w:before="60"/>
        <w:rPr>
          <w:rFonts w:cs="Arial"/>
          <w:szCs w:val="22"/>
        </w:rPr>
      </w:pPr>
      <w:r w:rsidRPr="00CB366C">
        <w:rPr>
          <w:rFonts w:cs="Arial"/>
          <w:szCs w:val="22"/>
        </w:rPr>
        <w:t xml:space="preserve">morphologisch-syntaktisch: </w:t>
      </w:r>
      <w:r>
        <w:rPr>
          <w:rFonts w:cs="Arial"/>
          <w:szCs w:val="22"/>
        </w:rPr>
        <w:t>Personen wie im zweiten Abschnitt; erneut Imperative und auch Konjun</w:t>
      </w:r>
      <w:r>
        <w:rPr>
          <w:rFonts w:cs="Arial"/>
          <w:szCs w:val="22"/>
        </w:rPr>
        <w:t>k</w:t>
      </w:r>
      <w:r>
        <w:rPr>
          <w:rFonts w:cs="Arial"/>
          <w:szCs w:val="22"/>
        </w:rPr>
        <w:t>tiv Präsens</w:t>
      </w:r>
      <w:r w:rsidRPr="00CB366C">
        <w:rPr>
          <w:rFonts w:cs="Arial"/>
          <w:szCs w:val="22"/>
        </w:rPr>
        <w:t xml:space="preserve">; </w:t>
      </w:r>
      <w:r>
        <w:rPr>
          <w:rFonts w:cs="Arial"/>
          <w:szCs w:val="22"/>
        </w:rPr>
        <w:t>Aktiv bleibt dominierend; Konnektor „ergo“ zu Beginn des dritten Abschnitts</w:t>
      </w:r>
    </w:p>
    <w:p w:rsidR="00F53ED9" w:rsidRDefault="00F53ED9" w:rsidP="00F53ED9">
      <w:pPr>
        <w:pStyle w:val="05H051"/>
        <w:spacing w:before="60"/>
        <w:rPr>
          <w:rFonts w:cs="Arial"/>
          <w:szCs w:val="22"/>
        </w:rPr>
      </w:pPr>
      <w:r>
        <w:rPr>
          <w:rFonts w:cs="Arial"/>
          <w:szCs w:val="22"/>
        </w:rPr>
        <w:t>semantisch: Sachfeld „Gesundheit“ (</w:t>
      </w:r>
      <w:r w:rsidRPr="00CB366C">
        <w:rPr>
          <w:rFonts w:cs="Arial"/>
          <w:szCs w:val="22"/>
        </w:rPr>
        <w:t>sanam, salubrem, bonae valetudini</w:t>
      </w:r>
      <w:r>
        <w:rPr>
          <w:rFonts w:cs="Arial"/>
          <w:szCs w:val="22"/>
        </w:rPr>
        <w:t>), Wortfeld „Nahrung“ (</w:t>
      </w:r>
      <w:r w:rsidRPr="00CB366C">
        <w:rPr>
          <w:rFonts w:cs="Arial"/>
          <w:szCs w:val="22"/>
        </w:rPr>
        <w:t>cibus, potio</w:t>
      </w:r>
      <w:r>
        <w:rPr>
          <w:rFonts w:cs="Arial"/>
          <w:szCs w:val="22"/>
        </w:rPr>
        <w:t>), Wortfeld „beruhigen“ (</w:t>
      </w:r>
      <w:r w:rsidRPr="00CB366C">
        <w:rPr>
          <w:rFonts w:cs="Arial"/>
          <w:szCs w:val="22"/>
        </w:rPr>
        <w:t>satis est, sedet, exstinguat, munimentum sit</w:t>
      </w:r>
      <w:r>
        <w:rPr>
          <w:rFonts w:cs="Arial"/>
          <w:szCs w:val="22"/>
        </w:rPr>
        <w:t>)</w:t>
      </w:r>
    </w:p>
    <w:p w:rsidR="00F53ED9" w:rsidRPr="003A33AF" w:rsidRDefault="00F53ED9" w:rsidP="00F53ED9">
      <w:pPr>
        <w:spacing w:before="480" w:after="120"/>
        <w:rPr>
          <w:rFonts w:cs="Arial"/>
          <w:b/>
          <w:szCs w:val="22"/>
        </w:rPr>
      </w:pPr>
      <w:r w:rsidRPr="003A33AF">
        <w:rPr>
          <w:rFonts w:cs="Arial"/>
          <w:b/>
          <w:szCs w:val="22"/>
        </w:rPr>
        <w:t>Arbeitsschritt 3: vermutliche Themenentfaltung</w:t>
      </w:r>
    </w:p>
    <w:p w:rsidR="00F53ED9" w:rsidRDefault="00F53ED9" w:rsidP="005F1015">
      <w:pPr>
        <w:spacing w:after="60" w:line="360" w:lineRule="auto"/>
      </w:pPr>
      <w:r w:rsidRPr="00CB366C">
        <w:rPr>
          <w:rFonts w:cs="Arial"/>
          <w:szCs w:val="22"/>
        </w:rPr>
        <w:t>Seneca berichtet im ersten Abschnitt davon, dass er sich zurückgezogen hat. Der zweite und dritte A</w:t>
      </w:r>
      <w:r w:rsidRPr="00CB366C">
        <w:rPr>
          <w:rFonts w:cs="Arial"/>
          <w:szCs w:val="22"/>
        </w:rPr>
        <w:t>b</w:t>
      </w:r>
      <w:r w:rsidRPr="00CB366C">
        <w:rPr>
          <w:rFonts w:cs="Arial"/>
          <w:szCs w:val="22"/>
        </w:rPr>
        <w:t>schnitt enthält in direkter Rede einen mi</w:t>
      </w:r>
      <w:r>
        <w:rPr>
          <w:rFonts w:cs="Arial"/>
          <w:szCs w:val="22"/>
        </w:rPr>
        <w:t>t „clamo“ eingeleiteten Aufruf</w:t>
      </w:r>
      <w:r w:rsidRPr="00CB366C">
        <w:rPr>
          <w:rFonts w:cs="Arial"/>
          <w:szCs w:val="22"/>
        </w:rPr>
        <w:t xml:space="preserve">, in dem Seneca </w:t>
      </w:r>
      <w:r>
        <w:rPr>
          <w:rFonts w:cs="Arial"/>
          <w:szCs w:val="22"/>
        </w:rPr>
        <w:t>dazu mahnt (Imp</w:t>
      </w:r>
      <w:r>
        <w:rPr>
          <w:rFonts w:cs="Arial"/>
          <w:szCs w:val="22"/>
        </w:rPr>
        <w:t>e</w:t>
      </w:r>
      <w:r>
        <w:rPr>
          <w:rFonts w:cs="Arial"/>
          <w:szCs w:val="22"/>
        </w:rPr>
        <w:t>rative, Konjunktive im Hauptsatz)</w:t>
      </w:r>
      <w:r w:rsidRPr="00CB366C">
        <w:rPr>
          <w:rFonts w:cs="Arial"/>
          <w:szCs w:val="22"/>
        </w:rPr>
        <w:t>, was man lassen (vitate</w:t>
      </w:r>
      <w:r>
        <w:rPr>
          <w:rFonts w:cs="Arial"/>
          <w:szCs w:val="22"/>
        </w:rPr>
        <w:t>)</w:t>
      </w:r>
      <w:r w:rsidRPr="00CB366C">
        <w:rPr>
          <w:rFonts w:cs="Arial"/>
          <w:szCs w:val="22"/>
        </w:rPr>
        <w:t xml:space="preserve"> und tun (tenete)</w:t>
      </w:r>
      <w:r>
        <w:rPr>
          <w:rFonts w:cs="Arial"/>
          <w:szCs w:val="22"/>
        </w:rPr>
        <w:t xml:space="preserve"> </w:t>
      </w:r>
      <w:r w:rsidRPr="00CB366C">
        <w:rPr>
          <w:rFonts w:cs="Arial"/>
          <w:szCs w:val="22"/>
        </w:rPr>
        <w:t xml:space="preserve">soll: </w:t>
      </w:r>
      <w:r>
        <w:rPr>
          <w:rFonts w:cs="Arial"/>
          <w:szCs w:val="22"/>
        </w:rPr>
        <w:t>Täuschende Verlocku</w:t>
      </w:r>
      <w:r>
        <w:rPr>
          <w:rFonts w:cs="Arial"/>
          <w:szCs w:val="22"/>
        </w:rPr>
        <w:t>n</w:t>
      </w:r>
      <w:r>
        <w:rPr>
          <w:rFonts w:cs="Arial"/>
          <w:szCs w:val="22"/>
        </w:rPr>
        <w:t>gen</w:t>
      </w:r>
      <w:r w:rsidRPr="00CB366C">
        <w:rPr>
          <w:rFonts w:cs="Arial"/>
          <w:szCs w:val="22"/>
        </w:rPr>
        <w:t xml:space="preserve"> meiden (zweiter Abschnitt) und sich mit dem für die Gesundheit Notwendigen begnügen (dritter A</w:t>
      </w:r>
      <w:r w:rsidRPr="00CB366C">
        <w:rPr>
          <w:rFonts w:cs="Arial"/>
          <w:szCs w:val="22"/>
        </w:rPr>
        <w:t>b</w:t>
      </w:r>
      <w:r w:rsidRPr="00CB366C">
        <w:rPr>
          <w:rFonts w:cs="Arial"/>
          <w:szCs w:val="22"/>
        </w:rPr>
        <w:t>schnitt).</w:t>
      </w:r>
      <w:r>
        <w:rPr>
          <w:rFonts w:cs="Arial"/>
          <w:szCs w:val="22"/>
        </w:rPr>
        <w:t xml:space="preserve"> Da sich das zweite aus dem ersten ergibt, sind die Abschnitte durch „ergo“ verbunden.</w:t>
      </w:r>
    </w:p>
    <w:p w:rsidR="002F6F50" w:rsidRDefault="002F6F50" w:rsidP="002F6F50">
      <w:pPr>
        <w:sectPr w:rsidR="002F6F50" w:rsidSect="00D47052">
          <w:type w:val="oddPage"/>
          <w:pgSz w:w="11906" w:h="16838" w:code="9"/>
          <w:pgMar w:top="1134" w:right="567" w:bottom="1134" w:left="1134" w:header="567" w:footer="709" w:gutter="0"/>
          <w:cols w:space="708"/>
          <w:docGrid w:linePitch="360"/>
        </w:sectPr>
      </w:pPr>
      <w:bookmarkStart w:id="3" w:name="_Toc305772278"/>
    </w:p>
    <w:p w:rsidR="00AE7C94" w:rsidRPr="00D47052" w:rsidRDefault="00150334" w:rsidP="00D47052">
      <w:pPr>
        <w:jc w:val="center"/>
        <w:rPr>
          <w:b/>
          <w:sz w:val="28"/>
          <w:szCs w:val="28"/>
        </w:rPr>
      </w:pPr>
      <w:bookmarkStart w:id="4" w:name="_Toc305772280"/>
      <w:bookmarkEnd w:id="3"/>
      <w:r>
        <w:rPr>
          <w:b/>
          <w:sz w:val="28"/>
          <w:szCs w:val="28"/>
        </w:rPr>
        <w:t>Ü</w:t>
      </w:r>
      <w:r w:rsidR="00D47052">
        <w:rPr>
          <w:b/>
          <w:sz w:val="28"/>
          <w:szCs w:val="28"/>
        </w:rPr>
        <w:t>bung</w:t>
      </w:r>
      <w:r>
        <w:rPr>
          <w:b/>
          <w:sz w:val="28"/>
          <w:szCs w:val="28"/>
        </w:rPr>
        <w:t xml:space="preserve"> 3</w:t>
      </w:r>
      <w:r w:rsidR="00D47052" w:rsidRPr="00D47052">
        <w:rPr>
          <w:b/>
          <w:sz w:val="28"/>
          <w:szCs w:val="28"/>
        </w:rPr>
        <w:t xml:space="preserve">: </w:t>
      </w:r>
      <w:r w:rsidR="00692E11">
        <w:rPr>
          <w:b/>
          <w:sz w:val="28"/>
          <w:szCs w:val="28"/>
        </w:rPr>
        <w:t>Gliederung</w:t>
      </w:r>
      <w:r w:rsidR="005308F5" w:rsidRPr="00D47052">
        <w:rPr>
          <w:b/>
          <w:sz w:val="28"/>
          <w:szCs w:val="28"/>
        </w:rPr>
        <w:t xml:space="preserve"> </w:t>
      </w:r>
      <w:r w:rsidR="002B6633" w:rsidRPr="00D47052">
        <w:rPr>
          <w:b/>
          <w:sz w:val="28"/>
          <w:szCs w:val="28"/>
        </w:rPr>
        <w:t>eines</w:t>
      </w:r>
      <w:r w:rsidR="00DE3156" w:rsidRPr="00D47052">
        <w:rPr>
          <w:b/>
          <w:sz w:val="28"/>
          <w:szCs w:val="28"/>
        </w:rPr>
        <w:t xml:space="preserve"> ungegliederte</w:t>
      </w:r>
      <w:r w:rsidR="002B6633" w:rsidRPr="00D47052">
        <w:rPr>
          <w:b/>
          <w:sz w:val="28"/>
          <w:szCs w:val="28"/>
        </w:rPr>
        <w:t>n</w:t>
      </w:r>
      <w:r w:rsidR="00DE3156" w:rsidRPr="00D47052">
        <w:rPr>
          <w:b/>
          <w:sz w:val="28"/>
          <w:szCs w:val="28"/>
        </w:rPr>
        <w:t xml:space="preserve"> Text</w:t>
      </w:r>
      <w:r w:rsidR="002B6633" w:rsidRPr="00D47052">
        <w:rPr>
          <w:b/>
          <w:sz w:val="28"/>
          <w:szCs w:val="28"/>
        </w:rPr>
        <w:t>es</w:t>
      </w:r>
      <w:r w:rsidR="00DE3156" w:rsidRPr="00D47052">
        <w:rPr>
          <w:b/>
          <w:sz w:val="28"/>
          <w:szCs w:val="28"/>
        </w:rPr>
        <w:br/>
      </w:r>
      <w:r w:rsidR="00C940FF" w:rsidRPr="00D47052">
        <w:rPr>
          <w:b/>
          <w:sz w:val="28"/>
          <w:szCs w:val="28"/>
        </w:rPr>
        <w:t>(Sen.ep.80</w:t>
      </w:r>
      <w:r w:rsidR="00572739" w:rsidRPr="00D47052">
        <w:rPr>
          <w:b/>
          <w:sz w:val="28"/>
          <w:szCs w:val="28"/>
        </w:rPr>
        <w:t>,</w:t>
      </w:r>
      <w:r w:rsidR="00CC7DF3" w:rsidRPr="00D47052">
        <w:rPr>
          <w:b/>
          <w:sz w:val="28"/>
          <w:szCs w:val="28"/>
        </w:rPr>
        <w:t xml:space="preserve"> </w:t>
      </w:r>
      <w:r w:rsidR="00572739" w:rsidRPr="00D47052">
        <w:rPr>
          <w:b/>
          <w:sz w:val="28"/>
          <w:szCs w:val="28"/>
        </w:rPr>
        <w:t>3-6</w:t>
      </w:r>
      <w:r w:rsidR="005038D3" w:rsidRPr="00D47052">
        <w:rPr>
          <w:b/>
          <w:sz w:val="28"/>
          <w:szCs w:val="28"/>
        </w:rPr>
        <w:t xml:space="preserve">; </w:t>
      </w:r>
      <w:r w:rsidR="004467F8" w:rsidRPr="00D47052">
        <w:rPr>
          <w:b/>
          <w:sz w:val="28"/>
          <w:szCs w:val="28"/>
        </w:rPr>
        <w:t xml:space="preserve">Grundlage: </w:t>
      </w:r>
      <w:r w:rsidR="005038D3" w:rsidRPr="00D47052">
        <w:rPr>
          <w:b/>
          <w:sz w:val="28"/>
          <w:szCs w:val="28"/>
        </w:rPr>
        <w:t>Abi</w:t>
      </w:r>
      <w:r w:rsidR="004467F8" w:rsidRPr="00D47052">
        <w:rPr>
          <w:b/>
          <w:sz w:val="28"/>
          <w:szCs w:val="28"/>
        </w:rPr>
        <w:t>tur</w:t>
      </w:r>
      <w:r w:rsidR="005038D3" w:rsidRPr="00D47052">
        <w:rPr>
          <w:b/>
          <w:sz w:val="28"/>
          <w:szCs w:val="28"/>
        </w:rPr>
        <w:t xml:space="preserve"> Ba-Wü 1989</w:t>
      </w:r>
      <w:r w:rsidR="003E4B32" w:rsidRPr="00D47052">
        <w:rPr>
          <w:b/>
          <w:sz w:val="28"/>
          <w:szCs w:val="28"/>
        </w:rPr>
        <w:t xml:space="preserve"> LK</w:t>
      </w:r>
      <w:r w:rsidR="00C940FF" w:rsidRPr="00D47052">
        <w:rPr>
          <w:b/>
          <w:sz w:val="28"/>
          <w:szCs w:val="28"/>
        </w:rPr>
        <w:t>)</w:t>
      </w:r>
      <w:bookmarkEnd w:id="4"/>
    </w:p>
    <w:p w:rsidR="003C2DB9" w:rsidRDefault="003C2DB9" w:rsidP="003C2DB9">
      <w:pPr>
        <w:pStyle w:val="Titel-Kurzwiederholung"/>
        <w:spacing w:before="360" w:after="240"/>
      </w:pPr>
      <w:r>
        <w:t>Arbeitsschritte</w:t>
      </w:r>
    </w:p>
    <w:tbl>
      <w:tblPr>
        <w:tblStyle w:val="Tabellengitternetz"/>
        <w:tblW w:w="9781" w:type="dxa"/>
        <w:tblLook w:val="04A0"/>
      </w:tblPr>
      <w:tblGrid>
        <w:gridCol w:w="9781"/>
      </w:tblGrid>
      <w:tr w:rsidR="00CC4EAC" w:rsidRPr="00E64FC3" w:rsidTr="005B5917">
        <w:trPr>
          <w:trHeight w:val="3402"/>
        </w:trPr>
        <w:tc>
          <w:tcPr>
            <w:tcW w:w="9781" w:type="dxa"/>
            <w:tcBorders>
              <w:top w:val="nil"/>
              <w:left w:val="nil"/>
              <w:right w:val="nil"/>
            </w:tcBorders>
            <w:vAlign w:val="center"/>
          </w:tcPr>
          <w:p w:rsidR="00CC4EAC" w:rsidRPr="00E64FC3" w:rsidRDefault="0055538E" w:rsidP="00AF403C">
            <w:pPr>
              <w:jc w:val="center"/>
              <w:rPr>
                <w:rFonts w:cs="Arial"/>
                <w:sz w:val="20"/>
              </w:rPr>
            </w:pPr>
            <w:r>
              <w:rPr>
                <w:rFonts w:cs="Arial"/>
                <w:noProof/>
                <w:sz w:val="20"/>
                <w:lang w:val="de-DE"/>
              </w:rPr>
              <w:pict>
                <v:shape id="_x0000_s1129" type="#_x0000_t202" style="position:absolute;left:0;text-align:left;margin-left:26.45pt;margin-top:12.5pt;width:423.7pt;height:118.15pt;z-index:251734016" filled="f" stroked="f">
                  <v:textbox style="mso-next-textbox:#_x0000_s1129">
                    <w:txbxContent>
                      <w:p w:rsidR="00CC4EAC" w:rsidRPr="00864A5D" w:rsidRDefault="00CC4EAC" w:rsidP="00CC4EAC">
                        <w:pPr>
                          <w:spacing w:after="240"/>
                          <w:jc w:val="center"/>
                          <w:rPr>
                            <w:szCs w:val="22"/>
                          </w:rPr>
                        </w:pPr>
                        <w:r w:rsidRPr="00864A5D">
                          <w:rPr>
                            <w:rFonts w:cs="Arial"/>
                            <w:b/>
                            <w:szCs w:val="22"/>
                          </w:rPr>
                          <w:t>Befreie dich selbst!</w:t>
                        </w:r>
                      </w:p>
                      <w:tbl>
                        <w:tblPr>
                          <w:tblStyle w:val="Tabellengitternetz"/>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28"/>
                          <w:gridCol w:w="3527"/>
                        </w:tblGrid>
                        <w:tr w:rsidR="00CC4EAC" w:rsidRPr="00864A5D" w:rsidTr="00CC4EAC">
                          <w:trPr>
                            <w:trHeight w:val="1910"/>
                            <w:jc w:val="center"/>
                          </w:trPr>
                          <w:tc>
                            <w:tcPr>
                              <w:tcW w:w="3728" w:type="dxa"/>
                            </w:tcPr>
                            <w:p w:rsidR="00CC4EAC" w:rsidRPr="00864A5D" w:rsidRDefault="00CC4EAC" w:rsidP="00CC4EAC">
                              <w:pPr>
                                <w:rPr>
                                  <w:rFonts w:cs="Arial"/>
                                  <w:i/>
                                  <w:szCs w:val="22"/>
                                  <w:lang w:val="en-US"/>
                                </w:rPr>
                              </w:pPr>
                              <w:r w:rsidRPr="00864A5D">
                                <w:rPr>
                                  <w:szCs w:val="22"/>
                                  <w:lang w:val="en-US"/>
                                </w:rPr>
                                <w:t>Si corpus perduci exercitatione ad hanc patientiam potest, qua et pugnos pariter et calces non unius hominis ferat, qua solem ardentissimum in ferventissimo pulvere sustinens aliquis et sa</w:t>
                              </w:r>
                              <w:r w:rsidRPr="00864A5D">
                                <w:rPr>
                                  <w:szCs w:val="22"/>
                                  <w:lang w:val="en-US"/>
                                </w:rPr>
                                <w:t>n</w:t>
                              </w:r>
                              <w:r w:rsidRPr="00864A5D">
                                <w:rPr>
                                  <w:szCs w:val="22"/>
                                  <w:lang w:val="en-US"/>
                                </w:rPr>
                                <w:t>guine suo madens diem ducat - quanto facilius animus conroborari possit, ut fortunae ictus invictus excipiat, ut proiectus, ut conculcatus exsurgat. Corpus enim multis eget rebus, ut valeat: animus ex se crescit, se ipse alit, se exercet.</w:t>
                              </w:r>
                            </w:p>
                          </w:tc>
                          <w:tc>
                            <w:tcPr>
                              <w:tcW w:w="3527" w:type="dxa"/>
                            </w:tcPr>
                            <w:p w:rsidR="00CC4EAC" w:rsidRPr="00864A5D" w:rsidRDefault="00CC4EAC" w:rsidP="002572E6">
                              <w:pPr>
                                <w:rPr>
                                  <w:rFonts w:cs="Arial"/>
                                  <w:i/>
                                  <w:szCs w:val="22"/>
                                </w:rPr>
                              </w:pPr>
                              <w:r w:rsidRPr="00864A5D">
                                <w:rPr>
                                  <w:i/>
                                  <w:szCs w:val="22"/>
                                </w:rPr>
                                <w:t>Wenn der Körper durch Training zu solcher Leidensfähigkeit g</w:t>
                              </w:r>
                              <w:r w:rsidRPr="00864A5D">
                                <w:rPr>
                                  <w:i/>
                                  <w:szCs w:val="22"/>
                                </w:rPr>
                                <w:t>e</w:t>
                              </w:r>
                              <w:r w:rsidRPr="00864A5D">
                                <w:rPr>
                                  <w:i/>
                                  <w:szCs w:val="22"/>
                                </w:rPr>
                                <w:t>bracht werden kann, dass er in gleicher Weise Faustschläge und Fußtritte nicht nur eines Me</w:t>
                              </w:r>
                              <w:r w:rsidRPr="00864A5D">
                                <w:rPr>
                                  <w:i/>
                                  <w:szCs w:val="22"/>
                                </w:rPr>
                                <w:t>n</w:t>
                              </w:r>
                              <w:r w:rsidRPr="00864A5D">
                                <w:rPr>
                                  <w:i/>
                                  <w:szCs w:val="22"/>
                                </w:rPr>
                                <w:t>schen erträgt, dass einer, die sengende Sonne in glutheißem Sand ertragend und von eigenem Blut triefend, den Tag hinbringt - wieviel leichter könnte die Seele Kraft gewinnen, dass sie des Schicksals Schläge unbesiegbar hinnimmt, dass sie, obwohl hi</w:t>
                              </w:r>
                              <w:r w:rsidRPr="00864A5D">
                                <w:rPr>
                                  <w:i/>
                                  <w:szCs w:val="22"/>
                                </w:rPr>
                                <w:t>n</w:t>
                              </w:r>
                              <w:r w:rsidRPr="00864A5D">
                                <w:rPr>
                                  <w:i/>
                                  <w:szCs w:val="22"/>
                                </w:rPr>
                                <w:t>gestreckt, obwohl niedergetreten, sich wieder erhebt.</w:t>
                              </w:r>
                            </w:p>
                          </w:tc>
                        </w:tr>
                      </w:tbl>
                      <w:p w:rsidR="00CC4EAC" w:rsidRPr="00864A5D" w:rsidRDefault="00CC4EAC" w:rsidP="00CC4EAC">
                        <w:pPr>
                          <w:spacing w:after="120"/>
                          <w:rPr>
                            <w:szCs w:val="22"/>
                          </w:rPr>
                        </w:pPr>
                      </w:p>
                    </w:txbxContent>
                  </v:textbox>
                </v:shape>
              </w:pict>
            </w:r>
            <w:r w:rsidRPr="0055538E">
              <w:rPr>
                <w:rFonts w:cs="Arial"/>
                <w:sz w:val="20"/>
              </w:rPr>
            </w:r>
            <w:r>
              <w:rPr>
                <w:rFonts w:cs="Arial"/>
                <w:sz w:val="20"/>
              </w:rPr>
              <w:pict>
                <v:shape id="_x0000_s1130" type="#_x0000_t65" style="width:425.2pt;height:131pt;rotation:180;mso-position-horizontal-relative:char;mso-position-vertical-relative:line" adj="19591" fillcolor="#ffc">
                  <w10:wrap type="none"/>
                  <w10:anchorlock/>
                </v:shape>
              </w:pict>
            </w:r>
          </w:p>
        </w:tc>
      </w:tr>
      <w:tr w:rsidR="00CC4EAC" w:rsidRPr="00E64FC3" w:rsidTr="00437CCA">
        <w:tc>
          <w:tcPr>
            <w:tcW w:w="9781" w:type="dxa"/>
          </w:tcPr>
          <w:p w:rsidR="00CC4EAC" w:rsidRPr="000F5719" w:rsidRDefault="00CC4EAC" w:rsidP="00AF403C">
            <w:pPr>
              <w:pStyle w:val="00H051"/>
              <w:spacing w:before="240" w:line="220" w:lineRule="exact"/>
              <w:rPr>
                <w:rFonts w:cs="Arial"/>
                <w:b/>
                <w:szCs w:val="22"/>
              </w:rPr>
            </w:pPr>
            <w:r w:rsidRPr="000F5719">
              <w:rPr>
                <w:rFonts w:cs="Arial"/>
                <w:b/>
                <w:szCs w:val="22"/>
              </w:rPr>
              <w:t>Arbeitsschritt 1: Textsorte?</w:t>
            </w:r>
          </w:p>
          <w:p w:rsidR="00CC4EAC" w:rsidRPr="000F5719" w:rsidRDefault="00CC4EAC" w:rsidP="00CC4EAC">
            <w:pPr>
              <w:pStyle w:val="05H05-"/>
            </w:pPr>
            <w:r w:rsidRPr="000F5719">
              <w:t>Autorangabe, deutsche Überschrift, Textform?</w:t>
            </w:r>
          </w:p>
          <w:p w:rsidR="00CC4EAC" w:rsidRPr="000F5719" w:rsidRDefault="00CC4EAC" w:rsidP="00AF403C">
            <w:pPr>
              <w:pStyle w:val="00H051"/>
              <w:spacing w:line="220" w:lineRule="exact"/>
              <w:ind w:left="568"/>
              <w:rPr>
                <w:szCs w:val="22"/>
              </w:rPr>
            </w:pPr>
            <w:r w:rsidRPr="000F5719">
              <w:rPr>
                <w:szCs w:val="22"/>
              </w:rPr>
              <w:t>=&gt; Erwartung einer bestimmten thematischen Entfaltung</w:t>
            </w:r>
          </w:p>
          <w:p w:rsidR="00CC4EAC" w:rsidRPr="000F5719" w:rsidRDefault="00CC4EAC" w:rsidP="00AF403C">
            <w:pPr>
              <w:spacing w:before="120" w:line="220" w:lineRule="exact"/>
              <w:ind w:left="284" w:hanging="284"/>
              <w:rPr>
                <w:b/>
                <w:szCs w:val="22"/>
              </w:rPr>
            </w:pPr>
            <w:r w:rsidRPr="000F5719">
              <w:rPr>
                <w:b/>
                <w:szCs w:val="22"/>
              </w:rPr>
              <w:t>Arbeitsschritt 2: Wie wird das Thema entfaltet?</w:t>
            </w:r>
          </w:p>
          <w:p w:rsidR="00612646" w:rsidRDefault="00612646" w:rsidP="00AF403C">
            <w:pPr>
              <w:pStyle w:val="05H05-"/>
            </w:pPr>
            <w:r>
              <w:t>Erfassen des Textinhalts auf der Grundlage der deutschen Übersetzung</w:t>
            </w:r>
          </w:p>
          <w:p w:rsidR="00CC4EAC" w:rsidRPr="000F5719" w:rsidRDefault="00612646" w:rsidP="00612646">
            <w:pPr>
              <w:pStyle w:val="05H051"/>
            </w:pPr>
            <w:r>
              <w:t>=&gt;</w:t>
            </w:r>
            <w:r>
              <w:tab/>
            </w:r>
            <w:r w:rsidR="00CC4EAC">
              <w:t xml:space="preserve">Erstellen einer </w:t>
            </w:r>
            <w:r w:rsidR="00CC4EAC" w:rsidRPr="000F5719">
              <w:t>provisorische</w:t>
            </w:r>
            <w:r w:rsidR="00CC4EAC">
              <w:t>n</w:t>
            </w:r>
            <w:r w:rsidR="00CC4EAC" w:rsidRPr="000F5719">
              <w:t xml:space="preserve"> Gliederung</w:t>
            </w:r>
          </w:p>
          <w:p w:rsidR="00CC4EAC" w:rsidRPr="000F5719" w:rsidRDefault="00CC4EAC" w:rsidP="00AF403C">
            <w:pPr>
              <w:pStyle w:val="00H051"/>
              <w:spacing w:before="120" w:line="220" w:lineRule="exact"/>
              <w:rPr>
                <w:rFonts w:cs="Arial"/>
                <w:b/>
                <w:szCs w:val="22"/>
              </w:rPr>
            </w:pPr>
            <w:r>
              <w:rPr>
                <w:rFonts w:cs="Arial"/>
                <w:b/>
                <w:szCs w:val="22"/>
              </w:rPr>
              <w:t>Arbeitsschritt 3:</w:t>
            </w:r>
            <w:r w:rsidRPr="000F5719">
              <w:rPr>
                <w:rFonts w:cs="Arial"/>
                <w:b/>
                <w:szCs w:val="22"/>
              </w:rPr>
              <w:t xml:space="preserve"> </w:t>
            </w:r>
            <w:r>
              <w:rPr>
                <w:rFonts w:cs="Arial"/>
                <w:b/>
                <w:szCs w:val="22"/>
              </w:rPr>
              <w:t xml:space="preserve">Bestätigen die vorgefundenen </w:t>
            </w:r>
            <w:r w:rsidRPr="000F5719">
              <w:rPr>
                <w:rFonts w:cs="Arial"/>
                <w:b/>
                <w:szCs w:val="22"/>
              </w:rPr>
              <w:t xml:space="preserve">Kohärenzfaktoren </w:t>
            </w:r>
            <w:r>
              <w:rPr>
                <w:rFonts w:cs="Arial"/>
                <w:b/>
                <w:szCs w:val="22"/>
              </w:rPr>
              <w:t>die provisorische Glied</w:t>
            </w:r>
            <w:r>
              <w:rPr>
                <w:rFonts w:cs="Arial"/>
                <w:b/>
                <w:szCs w:val="22"/>
              </w:rPr>
              <w:t>e</w:t>
            </w:r>
            <w:r>
              <w:rPr>
                <w:rFonts w:cs="Arial"/>
                <w:b/>
                <w:szCs w:val="22"/>
              </w:rPr>
              <w:t>rung?</w:t>
            </w:r>
          </w:p>
          <w:p w:rsidR="00CC4EAC" w:rsidRPr="000F5719" w:rsidRDefault="00CC4EAC" w:rsidP="00AF403C">
            <w:pPr>
              <w:pStyle w:val="Formatvorlage05H05-10pt"/>
              <w:spacing w:before="60" w:line="220" w:lineRule="exact"/>
              <w:rPr>
                <w:sz w:val="22"/>
                <w:szCs w:val="22"/>
              </w:rPr>
            </w:pPr>
            <w:r w:rsidRPr="000F5719">
              <w:rPr>
                <w:sz w:val="22"/>
                <w:szCs w:val="22"/>
              </w:rPr>
              <w:t>semantische:</w:t>
            </w:r>
          </w:p>
          <w:p w:rsidR="00CC4EAC" w:rsidRPr="000F5719" w:rsidRDefault="00CC4EAC" w:rsidP="00AF403C">
            <w:pPr>
              <w:pStyle w:val="10H05"/>
              <w:spacing w:line="220" w:lineRule="exact"/>
              <w:rPr>
                <w:szCs w:val="22"/>
              </w:rPr>
            </w:pPr>
            <w:r w:rsidRPr="000F5719">
              <w:rPr>
                <w:szCs w:val="22"/>
              </w:rPr>
              <w:t>Rekurrenz</w:t>
            </w:r>
            <w:r>
              <w:rPr>
                <w:szCs w:val="22"/>
              </w:rPr>
              <w:t>en und Substitutionen</w:t>
            </w:r>
          </w:p>
          <w:p w:rsidR="00CC4EAC" w:rsidRPr="000F5719" w:rsidRDefault="00CC4EAC" w:rsidP="00AF403C">
            <w:pPr>
              <w:pStyle w:val="10H05"/>
              <w:spacing w:line="220" w:lineRule="exact"/>
              <w:rPr>
                <w:szCs w:val="22"/>
              </w:rPr>
            </w:pPr>
            <w:r w:rsidRPr="000F5719">
              <w:rPr>
                <w:szCs w:val="22"/>
              </w:rPr>
              <w:t>Bedeutungsfelder (Isotopien)</w:t>
            </w:r>
          </w:p>
          <w:p w:rsidR="00CC4EAC" w:rsidRPr="000F5719" w:rsidRDefault="00CC4EAC" w:rsidP="00AF403C">
            <w:pPr>
              <w:pStyle w:val="05H05-"/>
              <w:spacing w:before="120" w:line="220" w:lineRule="exact"/>
              <w:rPr>
                <w:szCs w:val="22"/>
              </w:rPr>
            </w:pPr>
            <w:r>
              <w:rPr>
                <w:szCs w:val="22"/>
              </w:rPr>
              <w:t>morphologisch-</w:t>
            </w:r>
            <w:r w:rsidRPr="000F5719">
              <w:rPr>
                <w:szCs w:val="22"/>
              </w:rPr>
              <w:t>syntaktische:</w:t>
            </w:r>
          </w:p>
          <w:p w:rsidR="00CC4EAC" w:rsidRDefault="00CC4EAC" w:rsidP="00AF403C">
            <w:pPr>
              <w:pStyle w:val="10H05"/>
              <w:tabs>
                <w:tab w:val="num" w:pos="360"/>
              </w:tabs>
              <w:spacing w:line="220" w:lineRule="exact"/>
              <w:rPr>
                <w:szCs w:val="22"/>
              </w:rPr>
            </w:pPr>
            <w:r w:rsidRPr="000F5719">
              <w:rPr>
                <w:szCs w:val="22"/>
              </w:rPr>
              <w:t>Personen</w:t>
            </w:r>
          </w:p>
          <w:p w:rsidR="00CC4EAC" w:rsidRDefault="00CC4EAC" w:rsidP="00AF403C">
            <w:pPr>
              <w:pStyle w:val="10H05"/>
              <w:tabs>
                <w:tab w:val="num" w:pos="360"/>
              </w:tabs>
              <w:spacing w:line="220" w:lineRule="exact"/>
              <w:rPr>
                <w:szCs w:val="22"/>
              </w:rPr>
            </w:pPr>
            <w:r>
              <w:rPr>
                <w:szCs w:val="22"/>
              </w:rPr>
              <w:t>Tempora und Modi</w:t>
            </w:r>
          </w:p>
          <w:p w:rsidR="00CC4EAC" w:rsidRDefault="00CC4EAC" w:rsidP="00AF403C">
            <w:pPr>
              <w:pStyle w:val="10H05"/>
              <w:tabs>
                <w:tab w:val="num" w:pos="360"/>
              </w:tabs>
              <w:spacing w:line="220" w:lineRule="exact"/>
              <w:rPr>
                <w:szCs w:val="22"/>
              </w:rPr>
            </w:pPr>
            <w:r>
              <w:rPr>
                <w:szCs w:val="22"/>
              </w:rPr>
              <w:t>Genera verborum</w:t>
            </w:r>
          </w:p>
          <w:p w:rsidR="00CC4EAC" w:rsidRDefault="00CC4EAC" w:rsidP="00CC4EAC">
            <w:pPr>
              <w:pStyle w:val="10H05"/>
              <w:tabs>
                <w:tab w:val="num" w:pos="360"/>
              </w:tabs>
              <w:spacing w:line="220" w:lineRule="exact"/>
              <w:rPr>
                <w:szCs w:val="22"/>
              </w:rPr>
            </w:pPr>
            <w:r w:rsidRPr="00CC4EAC">
              <w:rPr>
                <w:szCs w:val="22"/>
              </w:rPr>
              <w:t>Konnektoren</w:t>
            </w:r>
          </w:p>
          <w:p w:rsidR="00612646" w:rsidRPr="00CC4EAC" w:rsidRDefault="00612646" w:rsidP="00AE40E9">
            <w:pPr>
              <w:pStyle w:val="05H051"/>
              <w:spacing w:after="120"/>
            </w:pPr>
            <w:r>
              <w:t>=&gt; endgültige Gliederung</w:t>
            </w:r>
          </w:p>
        </w:tc>
      </w:tr>
    </w:tbl>
    <w:p w:rsidR="00CC4EAC" w:rsidRPr="0077344E" w:rsidRDefault="00CC4EAC" w:rsidP="00CC4EAC">
      <w:pPr>
        <w:pStyle w:val="Titel-Kurzwiederholung"/>
        <w:spacing w:before="600" w:after="240"/>
        <w:rPr>
          <w:rFonts w:cs="Arial"/>
          <w:szCs w:val="22"/>
        </w:rPr>
      </w:pPr>
      <w:r w:rsidRPr="0077344E">
        <w:rPr>
          <w:rFonts w:cs="Arial"/>
          <w:szCs w:val="22"/>
        </w:rPr>
        <w:t>textlinguistische Fachbegriffe</w:t>
      </w:r>
    </w:p>
    <w:p w:rsidR="00CC4EAC" w:rsidRDefault="00CC4EAC" w:rsidP="00CC4EAC">
      <w:pPr>
        <w:tabs>
          <w:tab w:val="left" w:pos="1701"/>
        </w:tabs>
        <w:spacing w:before="180"/>
        <w:ind w:left="1701" w:hanging="1701"/>
        <w:rPr>
          <w:rFonts w:cs="Arial"/>
          <w:szCs w:val="22"/>
        </w:rPr>
      </w:pPr>
      <w:r w:rsidRPr="00CB366C">
        <w:rPr>
          <w:rFonts w:cs="Arial"/>
          <w:szCs w:val="22"/>
        </w:rPr>
        <w:t>Kohärenz</w:t>
      </w:r>
      <w:r>
        <w:rPr>
          <w:rFonts w:cs="Arial"/>
          <w:szCs w:val="22"/>
        </w:rPr>
        <w:t>:</w:t>
      </w:r>
      <w:r>
        <w:rPr>
          <w:rFonts w:cs="Arial"/>
          <w:szCs w:val="22"/>
        </w:rPr>
        <w:tab/>
        <w:t>innerer Zusammenhang eines Textabschnitts oder ganzen Textes</w:t>
      </w:r>
    </w:p>
    <w:p w:rsidR="00CC4EAC" w:rsidRPr="00CB366C" w:rsidRDefault="00CC4EAC" w:rsidP="00CC4EAC">
      <w:pPr>
        <w:tabs>
          <w:tab w:val="left" w:pos="1701"/>
        </w:tabs>
        <w:spacing w:before="180"/>
        <w:ind w:left="1701" w:hanging="1701"/>
        <w:rPr>
          <w:rFonts w:cs="Arial"/>
          <w:szCs w:val="22"/>
        </w:rPr>
      </w:pPr>
      <w:r w:rsidRPr="00CB366C">
        <w:rPr>
          <w:rFonts w:cs="Arial"/>
          <w:szCs w:val="22"/>
        </w:rPr>
        <w:t>Rekurrenz</w:t>
      </w:r>
      <w:r>
        <w:rPr>
          <w:rFonts w:cs="Arial"/>
          <w:szCs w:val="22"/>
        </w:rPr>
        <w:tab/>
        <w:t>Wiederaufnahme durch Wiederholung eines Wortes (libertas -&gt; libertatem)</w:t>
      </w:r>
    </w:p>
    <w:p w:rsidR="00CC4EAC" w:rsidRPr="00CB366C" w:rsidRDefault="00CC4EAC" w:rsidP="00CC4EAC">
      <w:pPr>
        <w:tabs>
          <w:tab w:val="left" w:pos="1701"/>
        </w:tabs>
        <w:spacing w:before="180"/>
        <w:ind w:left="1701" w:hanging="1701"/>
        <w:rPr>
          <w:rFonts w:cs="Arial"/>
          <w:szCs w:val="22"/>
        </w:rPr>
      </w:pPr>
      <w:r w:rsidRPr="00CB366C">
        <w:rPr>
          <w:rFonts w:cs="Arial"/>
          <w:szCs w:val="22"/>
        </w:rPr>
        <w:t>Substitution</w:t>
      </w:r>
      <w:r>
        <w:rPr>
          <w:rFonts w:cs="Arial"/>
          <w:szCs w:val="22"/>
        </w:rPr>
        <w:tab/>
        <w:t>Wiederaufnahme durch Ersetzen eines Wortes (Iupiter -&gt; fatum)</w:t>
      </w:r>
    </w:p>
    <w:p w:rsidR="00CC4EAC" w:rsidRPr="00CB366C" w:rsidRDefault="00CC4EAC" w:rsidP="00CC4EAC">
      <w:pPr>
        <w:tabs>
          <w:tab w:val="left" w:pos="1701"/>
        </w:tabs>
        <w:spacing w:before="180"/>
        <w:ind w:left="1701" w:hanging="1701"/>
        <w:rPr>
          <w:rFonts w:cs="Arial"/>
          <w:szCs w:val="22"/>
        </w:rPr>
      </w:pPr>
      <w:r w:rsidRPr="00CB366C">
        <w:rPr>
          <w:rFonts w:cs="Arial"/>
          <w:szCs w:val="22"/>
        </w:rPr>
        <w:t>Konnektor</w:t>
      </w:r>
      <w:r>
        <w:rPr>
          <w:rFonts w:cs="Arial"/>
          <w:szCs w:val="22"/>
        </w:rPr>
        <w:t>en:</w:t>
      </w:r>
      <w:r>
        <w:rPr>
          <w:rFonts w:cs="Arial"/>
          <w:szCs w:val="22"/>
        </w:rPr>
        <w:tab/>
        <w:t>Satzperioden verbindende Wörter wie Konjunktionen (z.B. et, sed) und manche Adverbien (z.B. itaque, tum)</w:t>
      </w:r>
    </w:p>
    <w:p w:rsidR="00CC4EAC" w:rsidRPr="00CB366C" w:rsidRDefault="00CC4EAC" w:rsidP="00CC4EAC">
      <w:pPr>
        <w:tabs>
          <w:tab w:val="left" w:pos="1701"/>
        </w:tabs>
        <w:spacing w:before="180"/>
        <w:ind w:left="1701" w:hanging="1701"/>
        <w:rPr>
          <w:rFonts w:cs="Arial"/>
          <w:szCs w:val="22"/>
        </w:rPr>
      </w:pPr>
      <w:r w:rsidRPr="00CB366C">
        <w:rPr>
          <w:rFonts w:cs="Arial"/>
          <w:szCs w:val="22"/>
        </w:rPr>
        <w:t>Proform</w:t>
      </w:r>
      <w:r>
        <w:rPr>
          <w:rFonts w:cs="Arial"/>
          <w:szCs w:val="22"/>
        </w:rPr>
        <w:t>en:</w:t>
      </w:r>
      <w:r>
        <w:rPr>
          <w:rFonts w:cs="Arial"/>
          <w:szCs w:val="22"/>
        </w:rPr>
        <w:tab/>
        <w:t>verweisende Wörter wie Pronomina (z.B. is, vos) und manche Adverbien (z.B. ubi, interea)</w:t>
      </w:r>
    </w:p>
    <w:p w:rsidR="00CC4EAC" w:rsidRDefault="00CC4EAC" w:rsidP="00CC4EAC">
      <w:pPr>
        <w:tabs>
          <w:tab w:val="left" w:pos="1701"/>
        </w:tabs>
        <w:spacing w:before="180"/>
        <w:ind w:left="1701" w:hanging="1701"/>
        <w:rPr>
          <w:rFonts w:cs="Arial"/>
          <w:szCs w:val="22"/>
        </w:rPr>
      </w:pPr>
      <w:r w:rsidRPr="00CB366C">
        <w:rPr>
          <w:rFonts w:cs="Arial"/>
          <w:szCs w:val="22"/>
        </w:rPr>
        <w:t>Isotopie</w:t>
      </w:r>
      <w:r>
        <w:rPr>
          <w:rFonts w:cs="Arial"/>
          <w:szCs w:val="22"/>
        </w:rPr>
        <w:t>:</w:t>
      </w:r>
      <w:r>
        <w:rPr>
          <w:rFonts w:cs="Arial"/>
          <w:szCs w:val="22"/>
        </w:rPr>
        <w:tab/>
        <w:t>bedeutungsverwandte Wörter, die ein Bedeutungsfeld (Sach-, Wort oder Lexe</w:t>
      </w:r>
      <w:r>
        <w:rPr>
          <w:rFonts w:cs="Arial"/>
          <w:szCs w:val="22"/>
        </w:rPr>
        <w:t>m</w:t>
      </w:r>
      <w:r>
        <w:rPr>
          <w:rFonts w:cs="Arial"/>
          <w:szCs w:val="22"/>
        </w:rPr>
        <w:t>feld) bilden</w:t>
      </w:r>
    </w:p>
    <w:p w:rsidR="00CC4EAC" w:rsidRDefault="00CC4EAC" w:rsidP="00D47052">
      <w:pPr>
        <w:tabs>
          <w:tab w:val="left" w:pos="1701"/>
        </w:tabs>
        <w:spacing w:before="360"/>
        <w:ind w:left="1701" w:hanging="1701"/>
        <w:jc w:val="right"/>
        <w:rPr>
          <w:rFonts w:cs="Arial"/>
          <w:sz w:val="20"/>
        </w:rPr>
        <w:sectPr w:rsidR="00CC4EAC" w:rsidSect="002F6F50">
          <w:headerReference w:type="default" r:id="rId8"/>
          <w:pgSz w:w="11906" w:h="16838" w:code="9"/>
          <w:pgMar w:top="1134" w:right="1134" w:bottom="567" w:left="1134" w:header="567" w:footer="709" w:gutter="0"/>
          <w:cols w:space="708"/>
          <w:docGrid w:linePitch="360"/>
        </w:sectPr>
      </w:pPr>
      <w:r w:rsidRPr="00794BEC">
        <w:rPr>
          <w:rFonts w:cs="Arial"/>
          <w:sz w:val="20"/>
        </w:rPr>
        <w:t>(Definitionen nach</w:t>
      </w:r>
      <w:r w:rsidRPr="00794BEC">
        <w:rPr>
          <w:rFonts w:cs="Arial"/>
          <w:smallCaps/>
          <w:sz w:val="20"/>
        </w:rPr>
        <w:t>: Lindauer, J. - Vester, H.</w:t>
      </w:r>
      <w:r>
        <w:rPr>
          <w:rFonts w:cs="Arial"/>
          <w:sz w:val="20"/>
        </w:rPr>
        <w:t>; Lateinische</w:t>
      </w:r>
      <w:r w:rsidRPr="00794BEC">
        <w:rPr>
          <w:rFonts w:cs="Arial"/>
          <w:sz w:val="20"/>
        </w:rPr>
        <w:t xml:space="preserve"> Grammatik, München 1992, 198 - 209)</w:t>
      </w:r>
    </w:p>
    <w:p w:rsidR="003C2DB9" w:rsidRDefault="003C2DB9" w:rsidP="00CC4EAC">
      <w:pPr>
        <w:pStyle w:val="Titel-Kurzwiederholung"/>
      </w:pPr>
      <w:r>
        <w:t>Aufgabe</w:t>
      </w:r>
    </w:p>
    <w:p w:rsidR="00CC4EAC" w:rsidRDefault="003C2DB9" w:rsidP="00CC4EAC">
      <w:pPr>
        <w:pStyle w:val="00H051"/>
        <w:ind w:left="454" w:hanging="454"/>
      </w:pPr>
      <w:r>
        <w:t>Gliedern Sie den vorliegenden Text</w:t>
      </w:r>
      <w:r w:rsidR="00CC4EAC">
        <w:t>.</w:t>
      </w:r>
    </w:p>
    <w:p w:rsidR="003C2DB9" w:rsidRPr="007F125C" w:rsidRDefault="003C2DB9" w:rsidP="003C2DB9">
      <w:pPr>
        <w:spacing w:before="180" w:after="60" w:line="320" w:lineRule="exact"/>
        <w:jc w:val="center"/>
        <w:rPr>
          <w:b/>
        </w:rPr>
      </w:pPr>
      <w:r w:rsidRPr="007F125C">
        <w:rPr>
          <w:b/>
        </w:rPr>
        <w:t>Befreie dich selbst!</w:t>
      </w:r>
    </w:p>
    <w:tbl>
      <w:tblPr>
        <w:tblStyle w:val="Tabellengitternetz"/>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9072"/>
      </w:tblGrid>
      <w:tr w:rsidR="006E29E1" w:rsidRPr="008140D2" w:rsidTr="006E29E1">
        <w:tc>
          <w:tcPr>
            <w:tcW w:w="817" w:type="dxa"/>
          </w:tcPr>
          <w:p w:rsidR="006E29E1" w:rsidRDefault="006E29E1" w:rsidP="00256B6B">
            <w:pPr>
              <w:spacing w:line="300" w:lineRule="exact"/>
              <w:jc w:val="right"/>
            </w:pPr>
          </w:p>
          <w:p w:rsidR="006E29E1" w:rsidRDefault="006E29E1" w:rsidP="00256B6B">
            <w:pPr>
              <w:spacing w:line="300" w:lineRule="exact"/>
              <w:jc w:val="right"/>
            </w:pPr>
          </w:p>
          <w:p w:rsidR="006E29E1" w:rsidRDefault="006E29E1" w:rsidP="00256B6B">
            <w:pPr>
              <w:spacing w:line="300" w:lineRule="exact"/>
              <w:jc w:val="right"/>
            </w:pPr>
          </w:p>
          <w:p w:rsidR="006E29E1" w:rsidRDefault="006E29E1" w:rsidP="00256B6B">
            <w:pPr>
              <w:spacing w:line="300" w:lineRule="exact"/>
              <w:jc w:val="right"/>
            </w:pPr>
          </w:p>
          <w:p w:rsidR="006E29E1" w:rsidRDefault="006E29E1" w:rsidP="00256B6B">
            <w:pPr>
              <w:spacing w:line="300" w:lineRule="exact"/>
              <w:jc w:val="right"/>
            </w:pPr>
            <w:r>
              <w:t>5</w:t>
            </w:r>
          </w:p>
          <w:p w:rsidR="006E29E1" w:rsidRDefault="006E29E1" w:rsidP="00256B6B">
            <w:pPr>
              <w:spacing w:line="300" w:lineRule="exact"/>
              <w:jc w:val="right"/>
            </w:pPr>
          </w:p>
          <w:p w:rsidR="006E29E1" w:rsidRDefault="006E29E1" w:rsidP="00256B6B">
            <w:pPr>
              <w:spacing w:line="300" w:lineRule="exact"/>
              <w:jc w:val="right"/>
            </w:pPr>
          </w:p>
          <w:p w:rsidR="006E29E1" w:rsidRDefault="006E29E1" w:rsidP="00256B6B">
            <w:pPr>
              <w:spacing w:line="300" w:lineRule="exact"/>
              <w:jc w:val="right"/>
            </w:pPr>
          </w:p>
          <w:p w:rsidR="006E29E1" w:rsidRDefault="006E29E1" w:rsidP="00256B6B">
            <w:pPr>
              <w:spacing w:line="300" w:lineRule="exact"/>
              <w:jc w:val="right"/>
            </w:pPr>
          </w:p>
          <w:p w:rsidR="006E29E1" w:rsidRDefault="006E29E1" w:rsidP="00256B6B">
            <w:pPr>
              <w:spacing w:line="300" w:lineRule="exact"/>
              <w:jc w:val="right"/>
            </w:pPr>
            <w:r>
              <w:t>10</w:t>
            </w:r>
          </w:p>
          <w:p w:rsidR="006E29E1" w:rsidRDefault="006E29E1" w:rsidP="00256B6B">
            <w:pPr>
              <w:spacing w:line="300" w:lineRule="exact"/>
              <w:jc w:val="right"/>
            </w:pPr>
          </w:p>
          <w:p w:rsidR="006E29E1" w:rsidRDefault="006E29E1" w:rsidP="00256B6B">
            <w:pPr>
              <w:spacing w:line="300" w:lineRule="exact"/>
              <w:jc w:val="right"/>
            </w:pPr>
          </w:p>
          <w:p w:rsidR="006E29E1" w:rsidRDefault="006E29E1" w:rsidP="00256B6B">
            <w:pPr>
              <w:spacing w:line="300" w:lineRule="exact"/>
              <w:jc w:val="right"/>
            </w:pPr>
          </w:p>
          <w:p w:rsidR="006E29E1" w:rsidRDefault="006E29E1" w:rsidP="00256B6B">
            <w:pPr>
              <w:spacing w:line="300" w:lineRule="exact"/>
              <w:jc w:val="right"/>
            </w:pPr>
          </w:p>
          <w:p w:rsidR="006E29E1" w:rsidRDefault="006E29E1" w:rsidP="00256B6B">
            <w:pPr>
              <w:spacing w:line="300" w:lineRule="exact"/>
              <w:jc w:val="right"/>
            </w:pPr>
            <w:r>
              <w:t>15</w:t>
            </w:r>
          </w:p>
          <w:p w:rsidR="006E29E1" w:rsidRDefault="006E29E1" w:rsidP="00256B6B">
            <w:pPr>
              <w:spacing w:line="300" w:lineRule="exact"/>
              <w:jc w:val="right"/>
            </w:pPr>
          </w:p>
          <w:p w:rsidR="006E29E1" w:rsidRPr="007F125C" w:rsidRDefault="006E29E1" w:rsidP="006E29E1">
            <w:pPr>
              <w:spacing w:line="300" w:lineRule="exact"/>
              <w:jc w:val="right"/>
            </w:pPr>
          </w:p>
        </w:tc>
        <w:tc>
          <w:tcPr>
            <w:tcW w:w="9072" w:type="dxa"/>
          </w:tcPr>
          <w:p w:rsidR="006E29E1" w:rsidRPr="00D40A1B" w:rsidRDefault="006E29E1" w:rsidP="006E29E1">
            <w:pPr>
              <w:spacing w:after="240" w:line="300" w:lineRule="exact"/>
              <w:jc w:val="both"/>
              <w:rPr>
                <w:lang w:val="en-US"/>
              </w:rPr>
            </w:pPr>
            <w:r w:rsidRPr="00D40A1B">
              <w:rPr>
                <w:lang w:val="en-US"/>
              </w:rPr>
              <w:t>Si corpus perduci exercitatione ad hanc patientiam potest, qua et pugnos pariter et calces non unius hominis ferat, qua solem ardentissimum in ferventissimo pulvere sustinens aliquis et sanguine suo madens diem ducat - quanto facilius animus conroborari possit, ut fortunae ictus invictus excipiat, ut proiectus, ut conculcatus exsurgat. Corpus enim multis eget rebus, ut valeat: animus ex se crescit, se ipse alit, se exercet. Illis multo cibo, multa potione opus est, multo oleo, longa denique opera: tibi continget virtus sine apparatu,</w:t>
            </w:r>
            <w:r>
              <w:rPr>
                <w:lang w:val="en-US"/>
              </w:rPr>
              <w:t xml:space="preserve"> </w:t>
            </w:r>
            <w:r w:rsidRPr="00D40A1B">
              <w:rPr>
                <w:lang w:val="en-US"/>
              </w:rPr>
              <w:t>sine inpensa. Quicquid facere te potest bonum, tecum est. Quid tibi opus est, ut sis</w:t>
            </w:r>
            <w:r>
              <w:rPr>
                <w:lang w:val="en-US"/>
              </w:rPr>
              <w:t xml:space="preserve"> </w:t>
            </w:r>
            <w:r w:rsidRPr="00D40A1B">
              <w:rPr>
                <w:lang w:val="en-US"/>
              </w:rPr>
              <w:t>bonus? Velle! Quid autem melius potes velle quam eripere te huic servituti, quae omnes premit, quam mancipia quoque condicionis extremae et in his sordibus nata omni modo exuere conantur? Peculium suum, quod comparaverunt ventre fraudato, pro capite</w:t>
            </w:r>
            <w:r>
              <w:rPr>
                <w:lang w:val="en-US"/>
              </w:rPr>
              <w:t xml:space="preserve"> </w:t>
            </w:r>
            <w:r w:rsidRPr="00D40A1B">
              <w:rPr>
                <w:lang w:val="en-US"/>
              </w:rPr>
              <w:t>numerant: tu non concupisces quanticumque ad libertatem pervenire, qui te in illa putas natum? Quid ad arcam tuam respicis? Emi non potest. Tibi des oportet istud bonum, a te petas. Libera te primum metu mortis - illa nobis iugum inponit -, deinde metu</w:t>
            </w:r>
            <w:r>
              <w:rPr>
                <w:lang w:val="en-US"/>
              </w:rPr>
              <w:t xml:space="preserve"> </w:t>
            </w:r>
            <w:r w:rsidRPr="00D40A1B">
              <w:rPr>
                <w:lang w:val="en-US"/>
              </w:rPr>
              <w:t>paupertatis. Si vis scire, quam nihil in illa mali sit, compara inter se pauperum et divitum vultus: saepius pauper et fidelius ridet; nulla sollicitudo in alto est; eliam si qua incidit</w:t>
            </w:r>
            <w:r>
              <w:rPr>
                <w:lang w:val="en-US"/>
              </w:rPr>
              <w:t xml:space="preserve"> </w:t>
            </w:r>
            <w:r w:rsidRPr="00D40A1B">
              <w:rPr>
                <w:lang w:val="en-US"/>
              </w:rPr>
              <w:t>cura, velut nubes levis transit: horum, qui felices vocantur, hilaritas ficta est, at gravis</w:t>
            </w:r>
            <w:r>
              <w:rPr>
                <w:lang w:val="en-US"/>
              </w:rPr>
              <w:t xml:space="preserve"> </w:t>
            </w:r>
            <w:r w:rsidRPr="00D40A1B">
              <w:rPr>
                <w:lang w:val="en-US"/>
              </w:rPr>
              <w:t>et subpurata tristitia, eo quidem gravior, quia interdum non licet palam esse miseros, sed inter aerumnas cor ipsum exedentes necesse est agere felicem.</w:t>
            </w:r>
          </w:p>
        </w:tc>
      </w:tr>
      <w:tr w:rsidR="006E29E1" w:rsidRPr="00CC4EAC" w:rsidTr="006E29E1">
        <w:tc>
          <w:tcPr>
            <w:tcW w:w="817" w:type="dxa"/>
          </w:tcPr>
          <w:p w:rsidR="006E29E1" w:rsidRPr="005F7CBA" w:rsidRDefault="006E29E1" w:rsidP="00256B6B">
            <w:pPr>
              <w:spacing w:line="300" w:lineRule="exact"/>
              <w:jc w:val="right"/>
              <w:rPr>
                <w:lang w:val="en-US"/>
              </w:rPr>
            </w:pPr>
          </w:p>
        </w:tc>
        <w:tc>
          <w:tcPr>
            <w:tcW w:w="9072" w:type="dxa"/>
          </w:tcPr>
          <w:p w:rsidR="006E29E1" w:rsidRPr="005F7CBA" w:rsidRDefault="006E29E1" w:rsidP="006E29E1">
            <w:pPr>
              <w:spacing w:after="60" w:line="300" w:lineRule="exact"/>
              <w:jc w:val="both"/>
              <w:rPr>
                <w:lang w:val="de-DE"/>
              </w:rPr>
            </w:pPr>
            <w:r w:rsidRPr="00723D0E">
              <w:rPr>
                <w:i/>
              </w:rPr>
              <w:t>Wenn der Körper durch Training zu solcher Leidensfähigkeit gebracht werden kann, dass er in gleicher Weise Faustschläge und Fußtritte nicht nur eines Menschen erträgt, dass einer, die sengende Sonne in glutheißem Sand ertragend und von eigenem Blut triefend, den Tag hinbringt - wieviel leichter könnte die Seele Kraft gewinnen, dass sie des Schic</w:t>
            </w:r>
            <w:r w:rsidRPr="00723D0E">
              <w:rPr>
                <w:i/>
              </w:rPr>
              <w:t>k</w:t>
            </w:r>
            <w:r w:rsidRPr="00723D0E">
              <w:rPr>
                <w:i/>
              </w:rPr>
              <w:t>sals Schläge unbesiegbar hinnimmt, dass sie, obwohl hingestreckt, obwohl niedergetreten, sich wieder erhebt. Denn der Körper bedarf vieler Dinge, um bei Kräften zu bleiben: Die Seele wächst aus sich, selbst nährt sie sich, übt sie sich. Jene brauchen viel Nahrung, viel Getränk, viel Öl, schließlich viel Zeit: Dir wird die sittliche Vollkommenheit ohne Aufwand, ohne Kosten zuteil werden. Was immer dich gut machen kann, ist in dir. Was brauchst du, um gut zu sein? Es zu wollen. Was aber kannst du Besseres wollen, als dich der Sklaverei zu entreißen, die alle niederdrückt, die auch die Sklaven, die unter den schlechtesten B</w:t>
            </w:r>
            <w:r w:rsidRPr="00723D0E">
              <w:rPr>
                <w:i/>
              </w:rPr>
              <w:t>e</w:t>
            </w:r>
            <w:r w:rsidRPr="00723D0E">
              <w:rPr>
                <w:i/>
              </w:rPr>
              <w:t>dingungen leben und in diesem Elend geboren sind, auf jede Weise abzuschütteln vers</w:t>
            </w:r>
            <w:r w:rsidRPr="00723D0E">
              <w:rPr>
                <w:i/>
              </w:rPr>
              <w:t>u</w:t>
            </w:r>
            <w:r w:rsidRPr="00723D0E">
              <w:rPr>
                <w:i/>
              </w:rPr>
              <w:t>chen? Ihr bisschen Geld, das sie mit knurrendem Magen zusammengebracht haben, za</w:t>
            </w:r>
            <w:r w:rsidRPr="00723D0E">
              <w:rPr>
                <w:i/>
              </w:rPr>
              <w:t>h</w:t>
            </w:r>
            <w:r w:rsidRPr="00723D0E">
              <w:rPr>
                <w:i/>
              </w:rPr>
              <w:t>len sie für die Freiheit: Und du wirst nicht wünschen, was es auch koste, zur Freiheit zu kommen, der du dich in ihr geboren glaubst? Was siehst du auf deine Geldkiste? Kaufen lässt sie sich nicht. Du musst dir dieses Gut geben, von dir es fordern. Befreie dich zuerst von der Furcht vor dem Tode - er legt uns ein Joch auf -, sodann von der Furcht vor der Armut. Wenn du wissen willst, dass an ihr ganz und gar nichts Schlimmes ist, vergleiche miteinander die Gesichter der Armen und der Reichen: öfter lacht der Arme und aufricht</w:t>
            </w:r>
            <w:r w:rsidRPr="00723D0E">
              <w:rPr>
                <w:i/>
              </w:rPr>
              <w:t>i</w:t>
            </w:r>
            <w:r w:rsidRPr="00723D0E">
              <w:rPr>
                <w:i/>
              </w:rPr>
              <w:t>ger; keine Beunruhigung trifft ihn tief; auch wenn Sorgen kommen, wie eine leichte Wolke gehen sie vorüber: Die Heiterkeit derjenigen, die als glücklich gelten, ist gekünstelt; doch schwer und wie ein Geschwür unter der Oberfläche ist ihr Trübsinn, und zwar um so dr</w:t>
            </w:r>
            <w:r w:rsidRPr="00723D0E">
              <w:rPr>
                <w:i/>
              </w:rPr>
              <w:t>ü</w:t>
            </w:r>
            <w:r w:rsidRPr="00723D0E">
              <w:rPr>
                <w:i/>
              </w:rPr>
              <w:t>ckender, als es ihnen nicht gelegentlich erlaubt ist, unverhohlen unglücklich zu sein, so</w:t>
            </w:r>
            <w:r w:rsidRPr="00723D0E">
              <w:rPr>
                <w:i/>
              </w:rPr>
              <w:t>n</w:t>
            </w:r>
            <w:r w:rsidRPr="00723D0E">
              <w:rPr>
                <w:i/>
              </w:rPr>
              <w:t>dern sie bei allen Sorgen, die das Herz selbst zerfressen, den Glücklichen spielen müssen.</w:t>
            </w:r>
          </w:p>
        </w:tc>
      </w:tr>
    </w:tbl>
    <w:p w:rsidR="003C2DB9" w:rsidRDefault="003C2DB9" w:rsidP="003C2DB9">
      <w:pPr>
        <w:pStyle w:val="Titel-Kurzwiederholung"/>
        <w:pageBreakBefore/>
        <w:spacing w:after="0"/>
      </w:pPr>
      <w:r>
        <w:t>Lösung</w:t>
      </w:r>
    </w:p>
    <w:p w:rsidR="00CC4EAC" w:rsidRDefault="00CC4EAC" w:rsidP="00E820EC">
      <w:pPr>
        <w:spacing w:before="180" w:after="60"/>
        <w:rPr>
          <w:b/>
          <w:sz w:val="20"/>
        </w:rPr>
      </w:pPr>
      <w:r>
        <w:rPr>
          <w:b/>
          <w:sz w:val="20"/>
        </w:rPr>
        <w:t>Arbeitsschritt 1: Textsorte</w:t>
      </w:r>
    </w:p>
    <w:p w:rsidR="00B877AA" w:rsidRDefault="00B877AA" w:rsidP="00CC4EAC">
      <w:pPr>
        <w:spacing w:after="60"/>
      </w:pPr>
      <w:r>
        <w:t>Die Überschrift weist darauf hin, dass es sich um einen philosophischen Text handelt. Da der Text in Prosa vorliegt und Selbstbefreiung durch die richtige geistige Einstellung ein typisch stoisches Thema ist, könnte der Text von Seneca stammen. Die häufige Verwendung der 2. Person Singular spricht in diesem Fall für einen Ausschnitt aus einem Brief an Lucilius.</w:t>
      </w:r>
    </w:p>
    <w:p w:rsidR="001E2BE2" w:rsidRDefault="001E2BE2" w:rsidP="000C245F">
      <w:pPr>
        <w:spacing w:before="360" w:after="60"/>
        <w:rPr>
          <w:b/>
          <w:sz w:val="20"/>
        </w:rPr>
      </w:pPr>
      <w:r>
        <w:rPr>
          <w:b/>
          <w:sz w:val="20"/>
        </w:rPr>
        <w:t>Arbeitsschritt 2: Wie wird das Thema entfaltet?</w:t>
      </w:r>
    </w:p>
    <w:p w:rsidR="00AE40E9" w:rsidRPr="00AE40E9" w:rsidRDefault="00AE40E9" w:rsidP="00AE40E9">
      <w:pPr>
        <w:spacing w:after="60"/>
      </w:pPr>
      <w:r w:rsidRPr="00AE40E9">
        <w:t>provisorische Gliederung</w:t>
      </w:r>
      <w:r>
        <w:t xml:space="preserve"> auf der Grundlage der deutschen Übersetzung</w:t>
      </w:r>
      <w:r w:rsidRPr="00AE40E9">
        <w:t>:</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842"/>
      </w:tblGrid>
      <w:tr w:rsidR="00B3345E" w:rsidTr="00B3345E">
        <w:tc>
          <w:tcPr>
            <w:tcW w:w="3936" w:type="dxa"/>
          </w:tcPr>
          <w:p w:rsidR="00B3345E" w:rsidRDefault="00B3345E" w:rsidP="00B3345E">
            <w:pPr>
              <w:spacing w:after="60"/>
              <w:rPr>
                <w:b/>
                <w:sz w:val="20"/>
              </w:rPr>
            </w:pPr>
            <w:r>
              <w:t xml:space="preserve">Zeilen 1 - </w:t>
            </w:r>
            <w:r w:rsidR="006E29E1">
              <w:t>7</w:t>
            </w:r>
            <w:r>
              <w:t xml:space="preserve"> (Si ... est):</w:t>
            </w:r>
          </w:p>
        </w:tc>
        <w:tc>
          <w:tcPr>
            <w:tcW w:w="5842" w:type="dxa"/>
          </w:tcPr>
          <w:p w:rsidR="00B3345E" w:rsidRPr="00B3345E" w:rsidRDefault="00B3345E" w:rsidP="00B3345E">
            <w:pPr>
              <w:spacing w:after="60"/>
            </w:pPr>
            <w:r>
              <w:t>Es ist leichter den Geist als den Körper zu stärken.</w:t>
            </w:r>
          </w:p>
        </w:tc>
      </w:tr>
      <w:tr w:rsidR="00B3345E" w:rsidTr="00B3345E">
        <w:tc>
          <w:tcPr>
            <w:tcW w:w="3936" w:type="dxa"/>
          </w:tcPr>
          <w:p w:rsidR="00B3345E" w:rsidRDefault="006E29E1" w:rsidP="00B3345E">
            <w:pPr>
              <w:spacing w:after="60"/>
              <w:rPr>
                <w:b/>
                <w:sz w:val="20"/>
              </w:rPr>
            </w:pPr>
            <w:r>
              <w:t>Zeilen 7 - 8</w:t>
            </w:r>
            <w:r w:rsidR="00B3345E">
              <w:t xml:space="preserve"> (Quid ... Velle):</w:t>
            </w:r>
          </w:p>
        </w:tc>
        <w:tc>
          <w:tcPr>
            <w:tcW w:w="5842" w:type="dxa"/>
          </w:tcPr>
          <w:p w:rsidR="00B3345E" w:rsidRDefault="00B3345E" w:rsidP="00B3345E">
            <w:pPr>
              <w:spacing w:after="60"/>
              <w:rPr>
                <w:b/>
                <w:sz w:val="20"/>
              </w:rPr>
            </w:pPr>
            <w:r>
              <w:t>Für die Stärkung des Geistes muss man nur wollen.</w:t>
            </w:r>
          </w:p>
        </w:tc>
      </w:tr>
      <w:tr w:rsidR="00B3345E" w:rsidTr="00B3345E">
        <w:tc>
          <w:tcPr>
            <w:tcW w:w="3936" w:type="dxa"/>
          </w:tcPr>
          <w:p w:rsidR="00B3345E" w:rsidRDefault="006E29E1" w:rsidP="00B3345E">
            <w:pPr>
              <w:spacing w:after="60"/>
              <w:rPr>
                <w:b/>
                <w:sz w:val="20"/>
              </w:rPr>
            </w:pPr>
            <w:r>
              <w:t>Zeilen 8 - 12</w:t>
            </w:r>
            <w:r w:rsidR="00B3345E">
              <w:t xml:space="preserve"> (Quid ... petas):</w:t>
            </w:r>
          </w:p>
        </w:tc>
        <w:tc>
          <w:tcPr>
            <w:tcW w:w="5842" w:type="dxa"/>
          </w:tcPr>
          <w:p w:rsidR="00B3345E" w:rsidRDefault="00B3345E" w:rsidP="00B3345E">
            <w:pPr>
              <w:spacing w:after="60"/>
              <w:rPr>
                <w:b/>
                <w:sz w:val="20"/>
              </w:rPr>
            </w:pPr>
            <w:r>
              <w:t>Ziel der geistigen Stärkung ist die geistige Freiheit.</w:t>
            </w:r>
          </w:p>
        </w:tc>
      </w:tr>
      <w:tr w:rsidR="00B3345E" w:rsidTr="00B3345E">
        <w:tc>
          <w:tcPr>
            <w:tcW w:w="3936" w:type="dxa"/>
          </w:tcPr>
          <w:p w:rsidR="00B3345E" w:rsidRDefault="006E29E1" w:rsidP="006E29E1">
            <w:pPr>
              <w:spacing w:after="60"/>
              <w:rPr>
                <w:b/>
                <w:sz w:val="20"/>
              </w:rPr>
            </w:pPr>
            <w:r>
              <w:t>Zeilen 12</w:t>
            </w:r>
            <w:r w:rsidR="00B3345E">
              <w:t xml:space="preserve"> - </w:t>
            </w:r>
            <w:r>
              <w:t>13</w:t>
            </w:r>
            <w:r w:rsidR="00B3345E">
              <w:t xml:space="preserve"> (Libera ... paupertatis):</w:t>
            </w:r>
          </w:p>
        </w:tc>
        <w:tc>
          <w:tcPr>
            <w:tcW w:w="5842" w:type="dxa"/>
          </w:tcPr>
          <w:p w:rsidR="00B3345E" w:rsidRDefault="00B3345E" w:rsidP="00B3345E">
            <w:pPr>
              <w:spacing w:after="60"/>
              <w:rPr>
                <w:b/>
                <w:sz w:val="20"/>
              </w:rPr>
            </w:pPr>
            <w:r>
              <w:t>Geistige Freiheit besteht vor allem darin, den Tod und Armut nicht zu fürchten.</w:t>
            </w:r>
          </w:p>
        </w:tc>
      </w:tr>
      <w:tr w:rsidR="00B3345E" w:rsidTr="00B3345E">
        <w:tc>
          <w:tcPr>
            <w:tcW w:w="3936" w:type="dxa"/>
          </w:tcPr>
          <w:p w:rsidR="00B3345E" w:rsidRDefault="006E29E1" w:rsidP="006E29E1">
            <w:pPr>
              <w:spacing w:after="60"/>
              <w:rPr>
                <w:b/>
                <w:sz w:val="20"/>
              </w:rPr>
            </w:pPr>
            <w:r>
              <w:t>Zeilen 13</w:t>
            </w:r>
            <w:r w:rsidR="00B3345E">
              <w:t xml:space="preserve"> - </w:t>
            </w:r>
            <w:r>
              <w:t>18</w:t>
            </w:r>
            <w:r w:rsidR="00B3345E">
              <w:t xml:space="preserve"> (Si ... felicem):</w:t>
            </w:r>
          </w:p>
        </w:tc>
        <w:tc>
          <w:tcPr>
            <w:tcW w:w="5842" w:type="dxa"/>
          </w:tcPr>
          <w:p w:rsidR="00B3345E" w:rsidRDefault="00B3345E" w:rsidP="00B3345E">
            <w:pPr>
              <w:spacing w:after="60"/>
              <w:rPr>
                <w:b/>
                <w:sz w:val="20"/>
              </w:rPr>
            </w:pPr>
            <w:r>
              <w:t>Bedeutungslosigkeit der Armut für das wahre Glück.</w:t>
            </w:r>
          </w:p>
        </w:tc>
      </w:tr>
    </w:tbl>
    <w:p w:rsidR="00383154" w:rsidRDefault="00383154" w:rsidP="00383154">
      <w:pPr>
        <w:spacing w:before="360" w:after="60"/>
        <w:rPr>
          <w:b/>
          <w:sz w:val="20"/>
        </w:rPr>
      </w:pPr>
      <w:r>
        <w:rPr>
          <w:b/>
          <w:sz w:val="20"/>
        </w:rPr>
        <w:t>Arbeitsschritt 3: Bestätigen die v</w:t>
      </w:r>
      <w:r w:rsidR="00677EDD">
        <w:rPr>
          <w:b/>
          <w:sz w:val="20"/>
        </w:rPr>
        <w:t>orgefundenen Kohärenzfaktoren di</w:t>
      </w:r>
      <w:r>
        <w:rPr>
          <w:b/>
          <w:sz w:val="20"/>
        </w:rPr>
        <w:t>e provisorische Gliederung?</w:t>
      </w:r>
    </w:p>
    <w:p w:rsidR="00677EDD" w:rsidRPr="00CB366C" w:rsidRDefault="00DC26FE" w:rsidP="00677EDD">
      <w:pPr>
        <w:rPr>
          <w:rFonts w:cs="Arial"/>
          <w:szCs w:val="22"/>
        </w:rPr>
      </w:pPr>
      <w:r>
        <w:rPr>
          <w:rFonts w:cs="Arial"/>
          <w:szCs w:val="22"/>
        </w:rPr>
        <w:t>Zeilen 1 - 7</w:t>
      </w:r>
      <w:r w:rsidR="007D1E88">
        <w:rPr>
          <w:rFonts w:cs="Arial"/>
          <w:szCs w:val="22"/>
        </w:rPr>
        <w:t xml:space="preserve"> (Si ... est)</w:t>
      </w:r>
      <w:r w:rsidR="00677EDD" w:rsidRPr="00CB366C">
        <w:rPr>
          <w:rFonts w:cs="Arial"/>
          <w:szCs w:val="22"/>
        </w:rPr>
        <w:t>:</w:t>
      </w:r>
    </w:p>
    <w:p w:rsidR="00BB79D3" w:rsidRPr="005F7CBA" w:rsidRDefault="00BB79D3" w:rsidP="00AE40E9">
      <w:pPr>
        <w:pStyle w:val="05H051"/>
        <w:rPr>
          <w:rFonts w:cs="Arial"/>
          <w:szCs w:val="22"/>
          <w:lang w:val="de-DE"/>
        </w:rPr>
      </w:pPr>
      <w:r w:rsidRPr="005F7CBA">
        <w:rPr>
          <w:rFonts w:cs="Arial"/>
          <w:szCs w:val="22"/>
          <w:lang w:val="de-DE"/>
        </w:rPr>
        <w:t>semantisch: Sachfeld „Körper“ (corpus, exercitatione, cibo, potio, oleo), Sachfeld „Geist“ (an</w:t>
      </w:r>
      <w:r w:rsidRPr="005F7CBA">
        <w:rPr>
          <w:rFonts w:cs="Arial"/>
          <w:szCs w:val="22"/>
          <w:lang w:val="de-DE"/>
        </w:rPr>
        <w:t>i</w:t>
      </w:r>
      <w:r w:rsidRPr="005F7CBA">
        <w:rPr>
          <w:rFonts w:cs="Arial"/>
          <w:szCs w:val="22"/>
          <w:lang w:val="de-DE"/>
        </w:rPr>
        <w:t>mus, virtus)</w:t>
      </w:r>
    </w:p>
    <w:p w:rsidR="00677EDD" w:rsidRPr="00CB366C" w:rsidRDefault="00677EDD" w:rsidP="00677EDD">
      <w:pPr>
        <w:pStyle w:val="05H051"/>
        <w:spacing w:before="60"/>
        <w:rPr>
          <w:rFonts w:cs="Arial"/>
          <w:szCs w:val="22"/>
        </w:rPr>
      </w:pPr>
      <w:r w:rsidRPr="00CB366C">
        <w:rPr>
          <w:rFonts w:cs="Arial"/>
          <w:szCs w:val="22"/>
        </w:rPr>
        <w:t xml:space="preserve">morphologisch-syntaktisch: </w:t>
      </w:r>
      <w:r w:rsidR="007D1E88">
        <w:rPr>
          <w:rFonts w:cs="Arial"/>
          <w:szCs w:val="22"/>
        </w:rPr>
        <w:t>finite Verben stehen alle in der 3</w:t>
      </w:r>
      <w:r>
        <w:rPr>
          <w:rFonts w:cs="Arial"/>
          <w:szCs w:val="22"/>
        </w:rPr>
        <w:t xml:space="preserve">. Person </w:t>
      </w:r>
      <w:r w:rsidRPr="00CB366C">
        <w:rPr>
          <w:rFonts w:cs="Arial"/>
          <w:szCs w:val="22"/>
        </w:rPr>
        <w:t>Singular</w:t>
      </w:r>
      <w:r w:rsidR="007D1E88">
        <w:rPr>
          <w:rFonts w:cs="Arial"/>
          <w:szCs w:val="22"/>
        </w:rPr>
        <w:t xml:space="preserve"> Präsens =&gt; </w:t>
      </w:r>
      <w:r w:rsidR="00BB79D3">
        <w:rPr>
          <w:rFonts w:cs="Arial"/>
          <w:szCs w:val="22"/>
        </w:rPr>
        <w:t>S</w:t>
      </w:r>
      <w:r w:rsidR="00BB79D3">
        <w:rPr>
          <w:rFonts w:cs="Arial"/>
          <w:szCs w:val="22"/>
        </w:rPr>
        <w:t>e</w:t>
      </w:r>
      <w:r w:rsidR="00BB79D3">
        <w:rPr>
          <w:rFonts w:cs="Arial"/>
          <w:szCs w:val="22"/>
        </w:rPr>
        <w:t>neca legt einen allgemeinen Sachverhalt dar</w:t>
      </w:r>
      <w:r w:rsidRPr="00CB366C">
        <w:rPr>
          <w:rFonts w:cs="Arial"/>
          <w:szCs w:val="22"/>
        </w:rPr>
        <w:t xml:space="preserve">; </w:t>
      </w:r>
      <w:r>
        <w:rPr>
          <w:rFonts w:cs="Arial"/>
          <w:szCs w:val="22"/>
        </w:rPr>
        <w:t>Konnekto</w:t>
      </w:r>
      <w:r w:rsidR="007D1E88">
        <w:rPr>
          <w:rFonts w:cs="Arial"/>
          <w:szCs w:val="22"/>
        </w:rPr>
        <w:t>r</w:t>
      </w:r>
      <w:r>
        <w:rPr>
          <w:rFonts w:cs="Arial"/>
          <w:szCs w:val="22"/>
        </w:rPr>
        <w:t xml:space="preserve"> </w:t>
      </w:r>
      <w:r w:rsidR="007D1E88">
        <w:rPr>
          <w:rFonts w:cs="Arial"/>
          <w:szCs w:val="22"/>
        </w:rPr>
        <w:t xml:space="preserve">enim führt eine Begründung an =&gt; Der Absatz kann feiner gegliedert werden in 1 - </w:t>
      </w:r>
      <w:r w:rsidR="00DC26FE">
        <w:rPr>
          <w:rFonts w:cs="Arial"/>
          <w:szCs w:val="22"/>
        </w:rPr>
        <w:t>4</w:t>
      </w:r>
      <w:r w:rsidR="007D1E88">
        <w:rPr>
          <w:rFonts w:cs="Arial"/>
          <w:szCs w:val="22"/>
        </w:rPr>
        <w:t xml:space="preserve"> und </w:t>
      </w:r>
      <w:r w:rsidR="004D569A">
        <w:rPr>
          <w:rFonts w:cs="Arial"/>
          <w:szCs w:val="22"/>
        </w:rPr>
        <w:t>4</w:t>
      </w:r>
      <w:r w:rsidR="007D1E88">
        <w:rPr>
          <w:rFonts w:cs="Arial"/>
          <w:szCs w:val="22"/>
        </w:rPr>
        <w:t xml:space="preserve"> - </w:t>
      </w:r>
      <w:r w:rsidR="00DC26FE">
        <w:rPr>
          <w:rFonts w:cs="Arial"/>
          <w:szCs w:val="22"/>
        </w:rPr>
        <w:t>7</w:t>
      </w:r>
      <w:r w:rsidR="007D1E88">
        <w:rPr>
          <w:rFonts w:cs="Arial"/>
          <w:szCs w:val="22"/>
        </w:rPr>
        <w:t>.</w:t>
      </w:r>
    </w:p>
    <w:p w:rsidR="00677EDD" w:rsidRPr="00CB366C" w:rsidRDefault="007D1E88" w:rsidP="00677EDD">
      <w:pPr>
        <w:spacing w:before="180"/>
        <w:rPr>
          <w:rFonts w:cs="Arial"/>
          <w:szCs w:val="22"/>
        </w:rPr>
      </w:pPr>
      <w:r>
        <w:rPr>
          <w:rFonts w:cs="Arial"/>
          <w:szCs w:val="22"/>
        </w:rPr>
        <w:t xml:space="preserve">Zeile </w:t>
      </w:r>
      <w:r w:rsidR="00DC26FE">
        <w:rPr>
          <w:rFonts w:cs="Arial"/>
          <w:szCs w:val="22"/>
        </w:rPr>
        <w:t>7 - 8</w:t>
      </w:r>
      <w:r>
        <w:rPr>
          <w:rFonts w:cs="Arial"/>
          <w:szCs w:val="22"/>
        </w:rPr>
        <w:t xml:space="preserve"> (Quid ... Velle)</w:t>
      </w:r>
      <w:r w:rsidR="00677EDD" w:rsidRPr="00CB366C">
        <w:rPr>
          <w:rFonts w:cs="Arial"/>
          <w:szCs w:val="22"/>
        </w:rPr>
        <w:t>:</w:t>
      </w:r>
    </w:p>
    <w:p w:rsidR="00BB79D3" w:rsidRDefault="00BB79D3" w:rsidP="00AE40E9">
      <w:pPr>
        <w:pStyle w:val="05H051"/>
        <w:rPr>
          <w:rFonts w:cs="Arial"/>
          <w:szCs w:val="22"/>
        </w:rPr>
      </w:pPr>
      <w:r>
        <w:rPr>
          <w:rFonts w:cs="Arial"/>
          <w:szCs w:val="22"/>
        </w:rPr>
        <w:t>semantisch: Der Wille ist hervorgehoben – nicht durch Rekurrenzen oder Substitutionen, so</w:t>
      </w:r>
      <w:r>
        <w:rPr>
          <w:rFonts w:cs="Arial"/>
          <w:szCs w:val="22"/>
        </w:rPr>
        <w:t>n</w:t>
      </w:r>
      <w:r>
        <w:rPr>
          <w:rFonts w:cs="Arial"/>
          <w:szCs w:val="22"/>
        </w:rPr>
        <w:t>dern umgekehrt, durch das allein stehende Wort „velle“.</w:t>
      </w:r>
    </w:p>
    <w:p w:rsidR="00677EDD" w:rsidRPr="00CB366C" w:rsidRDefault="00677EDD" w:rsidP="00677EDD">
      <w:pPr>
        <w:pStyle w:val="05H051"/>
        <w:spacing w:before="60"/>
        <w:rPr>
          <w:rFonts w:cs="Arial"/>
          <w:szCs w:val="22"/>
        </w:rPr>
      </w:pPr>
      <w:r w:rsidRPr="00CB366C">
        <w:rPr>
          <w:rFonts w:cs="Arial"/>
          <w:szCs w:val="22"/>
        </w:rPr>
        <w:t xml:space="preserve">morphologisch-syntaktisch: </w:t>
      </w:r>
      <w:r w:rsidR="007D1E88">
        <w:rPr>
          <w:rFonts w:cs="Arial"/>
          <w:szCs w:val="22"/>
        </w:rPr>
        <w:t>keine auffallenden Unterschiede zum vorausgehenden Abschnitt</w:t>
      </w:r>
    </w:p>
    <w:p w:rsidR="007D1E88" w:rsidRPr="00CB366C" w:rsidRDefault="007D1E88" w:rsidP="007D1E88">
      <w:pPr>
        <w:spacing w:before="180"/>
        <w:rPr>
          <w:rFonts w:cs="Arial"/>
          <w:szCs w:val="22"/>
        </w:rPr>
      </w:pPr>
      <w:r>
        <w:rPr>
          <w:rFonts w:cs="Arial"/>
          <w:szCs w:val="22"/>
        </w:rPr>
        <w:t>Zeile</w:t>
      </w:r>
      <w:r w:rsidR="004E764B">
        <w:rPr>
          <w:rFonts w:cs="Arial"/>
          <w:szCs w:val="22"/>
        </w:rPr>
        <w:t>n</w:t>
      </w:r>
      <w:r>
        <w:rPr>
          <w:rFonts w:cs="Arial"/>
          <w:szCs w:val="22"/>
        </w:rPr>
        <w:t xml:space="preserve"> </w:t>
      </w:r>
      <w:r w:rsidR="00DC26FE">
        <w:rPr>
          <w:rFonts w:cs="Arial"/>
          <w:szCs w:val="22"/>
        </w:rPr>
        <w:t>8</w:t>
      </w:r>
      <w:r>
        <w:rPr>
          <w:rFonts w:cs="Arial"/>
          <w:szCs w:val="22"/>
        </w:rPr>
        <w:t xml:space="preserve"> - 1</w:t>
      </w:r>
      <w:r w:rsidR="00DC26FE">
        <w:rPr>
          <w:rFonts w:cs="Arial"/>
          <w:szCs w:val="22"/>
        </w:rPr>
        <w:t>2</w:t>
      </w:r>
      <w:r>
        <w:rPr>
          <w:rFonts w:cs="Arial"/>
          <w:szCs w:val="22"/>
        </w:rPr>
        <w:t xml:space="preserve"> (Quid ... petas)</w:t>
      </w:r>
      <w:r w:rsidRPr="00CB366C">
        <w:rPr>
          <w:rFonts w:cs="Arial"/>
          <w:szCs w:val="22"/>
        </w:rPr>
        <w:t>:</w:t>
      </w:r>
    </w:p>
    <w:p w:rsidR="00BB79D3" w:rsidRDefault="00BB79D3" w:rsidP="00AE40E9">
      <w:pPr>
        <w:pStyle w:val="05H051"/>
        <w:rPr>
          <w:rFonts w:cs="Arial"/>
          <w:szCs w:val="22"/>
        </w:rPr>
      </w:pPr>
      <w:r>
        <w:rPr>
          <w:rFonts w:cs="Arial"/>
          <w:szCs w:val="22"/>
        </w:rPr>
        <w:t>semantisch: Sachfeld „Sklavenschaft“ (servituti, mancipia, peculium, pro capite numerare), Sachfeld „Freiheit“ (eripere, exuere, libertatem)</w:t>
      </w:r>
    </w:p>
    <w:p w:rsidR="00677EDD" w:rsidRPr="00CB366C" w:rsidRDefault="00677EDD" w:rsidP="00677EDD">
      <w:pPr>
        <w:pStyle w:val="05H051"/>
        <w:spacing w:before="60"/>
        <w:rPr>
          <w:rFonts w:cs="Arial"/>
          <w:szCs w:val="22"/>
        </w:rPr>
      </w:pPr>
      <w:r w:rsidRPr="00CB366C">
        <w:rPr>
          <w:rFonts w:cs="Arial"/>
          <w:szCs w:val="22"/>
        </w:rPr>
        <w:t xml:space="preserve">morphologisch-syntaktisch: </w:t>
      </w:r>
      <w:r w:rsidR="004E764B">
        <w:rPr>
          <w:rFonts w:cs="Arial"/>
          <w:szCs w:val="22"/>
        </w:rPr>
        <w:t>2.Person Singular dominiert nun durch die finiten Verben und Pe</w:t>
      </w:r>
      <w:r w:rsidR="004E764B">
        <w:rPr>
          <w:rFonts w:cs="Arial"/>
          <w:szCs w:val="22"/>
        </w:rPr>
        <w:t>r</w:t>
      </w:r>
      <w:r w:rsidR="004E764B">
        <w:rPr>
          <w:rFonts w:cs="Arial"/>
          <w:szCs w:val="22"/>
        </w:rPr>
        <w:t>sonalpronomina =&gt; Seneca wendet sich Lucilius intensiver als zuvor zu</w:t>
      </w:r>
    </w:p>
    <w:p w:rsidR="004E764B" w:rsidRPr="00CB366C" w:rsidRDefault="004E764B" w:rsidP="004E764B">
      <w:pPr>
        <w:spacing w:before="180"/>
        <w:rPr>
          <w:rFonts w:cs="Arial"/>
          <w:szCs w:val="22"/>
        </w:rPr>
      </w:pPr>
      <w:r>
        <w:rPr>
          <w:rFonts w:cs="Arial"/>
          <w:szCs w:val="22"/>
        </w:rPr>
        <w:t>Zeile 1</w:t>
      </w:r>
      <w:r w:rsidR="00DC26FE">
        <w:rPr>
          <w:rFonts w:cs="Arial"/>
          <w:szCs w:val="22"/>
        </w:rPr>
        <w:t>2</w:t>
      </w:r>
      <w:r>
        <w:rPr>
          <w:rFonts w:cs="Arial"/>
          <w:szCs w:val="22"/>
        </w:rPr>
        <w:t xml:space="preserve"> - </w:t>
      </w:r>
      <w:r w:rsidR="00DC26FE">
        <w:rPr>
          <w:rFonts w:cs="Arial"/>
          <w:szCs w:val="22"/>
        </w:rPr>
        <w:t>13</w:t>
      </w:r>
      <w:r>
        <w:rPr>
          <w:rFonts w:cs="Arial"/>
          <w:szCs w:val="22"/>
        </w:rPr>
        <w:t xml:space="preserve"> (Liber</w:t>
      </w:r>
      <w:r w:rsidR="00553FBF">
        <w:rPr>
          <w:rFonts w:cs="Arial"/>
          <w:szCs w:val="22"/>
        </w:rPr>
        <w:t>a</w:t>
      </w:r>
      <w:r>
        <w:rPr>
          <w:rFonts w:cs="Arial"/>
          <w:szCs w:val="22"/>
        </w:rPr>
        <w:t xml:space="preserve"> ... paupertatis)</w:t>
      </w:r>
      <w:r w:rsidRPr="00CB366C">
        <w:rPr>
          <w:rFonts w:cs="Arial"/>
          <w:szCs w:val="22"/>
        </w:rPr>
        <w:t>:</w:t>
      </w:r>
    </w:p>
    <w:p w:rsidR="00BB79D3" w:rsidRDefault="00BB79D3" w:rsidP="00AE40E9">
      <w:pPr>
        <w:pStyle w:val="05H051"/>
        <w:rPr>
          <w:rFonts w:cs="Arial"/>
          <w:szCs w:val="22"/>
        </w:rPr>
      </w:pPr>
      <w:r>
        <w:rPr>
          <w:rFonts w:cs="Arial"/>
          <w:szCs w:val="22"/>
        </w:rPr>
        <w:t>semantisch: Rekurrenz des Wortes „metu“</w:t>
      </w:r>
    </w:p>
    <w:p w:rsidR="004E764B" w:rsidRPr="00CB366C" w:rsidRDefault="004E764B" w:rsidP="004E764B">
      <w:pPr>
        <w:pStyle w:val="05H051"/>
        <w:spacing w:before="60"/>
        <w:rPr>
          <w:rFonts w:cs="Arial"/>
          <w:szCs w:val="22"/>
        </w:rPr>
      </w:pPr>
      <w:r w:rsidRPr="00CB366C">
        <w:rPr>
          <w:rFonts w:cs="Arial"/>
          <w:szCs w:val="22"/>
        </w:rPr>
        <w:t xml:space="preserve">morphologisch-syntaktisch: </w:t>
      </w:r>
      <w:r w:rsidR="00BB79D3">
        <w:rPr>
          <w:rFonts w:cs="Arial"/>
          <w:szCs w:val="22"/>
        </w:rPr>
        <w:t>Imperativ Singular</w:t>
      </w:r>
      <w:r>
        <w:rPr>
          <w:rFonts w:cs="Arial"/>
          <w:szCs w:val="22"/>
        </w:rPr>
        <w:t xml:space="preserve"> =&gt; Seneca </w:t>
      </w:r>
      <w:r w:rsidR="00BB79D3">
        <w:rPr>
          <w:rFonts w:cs="Arial"/>
          <w:szCs w:val="22"/>
        </w:rPr>
        <w:t xml:space="preserve">fordert </w:t>
      </w:r>
      <w:r>
        <w:rPr>
          <w:rFonts w:cs="Arial"/>
          <w:szCs w:val="22"/>
        </w:rPr>
        <w:t xml:space="preserve">Lucilius </w:t>
      </w:r>
      <w:r w:rsidR="00BB79D3">
        <w:rPr>
          <w:rFonts w:cs="Arial"/>
          <w:szCs w:val="22"/>
        </w:rPr>
        <w:t>direkt zu einem b</w:t>
      </w:r>
      <w:r w:rsidR="00BB79D3">
        <w:rPr>
          <w:rFonts w:cs="Arial"/>
          <w:szCs w:val="22"/>
        </w:rPr>
        <w:t>e</w:t>
      </w:r>
      <w:r w:rsidR="00BB79D3">
        <w:rPr>
          <w:rFonts w:cs="Arial"/>
          <w:szCs w:val="22"/>
        </w:rPr>
        <w:t>stimmten Verhalten auf.</w:t>
      </w:r>
    </w:p>
    <w:p w:rsidR="004E764B" w:rsidRPr="00CB366C" w:rsidRDefault="00DC26FE" w:rsidP="004E764B">
      <w:pPr>
        <w:spacing w:before="180"/>
        <w:rPr>
          <w:rFonts w:cs="Arial"/>
          <w:szCs w:val="22"/>
        </w:rPr>
      </w:pPr>
      <w:r>
        <w:rPr>
          <w:rFonts w:cs="Arial"/>
          <w:szCs w:val="22"/>
        </w:rPr>
        <w:t>Zeile 13</w:t>
      </w:r>
      <w:r w:rsidR="004E764B">
        <w:rPr>
          <w:rFonts w:cs="Arial"/>
          <w:szCs w:val="22"/>
        </w:rPr>
        <w:t xml:space="preserve"> - </w:t>
      </w:r>
      <w:r>
        <w:rPr>
          <w:rFonts w:cs="Arial"/>
          <w:szCs w:val="22"/>
        </w:rPr>
        <w:t>18</w:t>
      </w:r>
      <w:r w:rsidR="004E764B">
        <w:rPr>
          <w:rFonts w:cs="Arial"/>
          <w:szCs w:val="22"/>
        </w:rPr>
        <w:t xml:space="preserve"> (Si ... felicem)</w:t>
      </w:r>
      <w:r w:rsidR="004E764B" w:rsidRPr="00CB366C">
        <w:rPr>
          <w:rFonts w:cs="Arial"/>
          <w:szCs w:val="22"/>
        </w:rPr>
        <w:t>:</w:t>
      </w:r>
    </w:p>
    <w:p w:rsidR="00BB79D3" w:rsidRDefault="00BB79D3" w:rsidP="00AE40E9">
      <w:pPr>
        <w:pStyle w:val="05H051"/>
        <w:rPr>
          <w:rFonts w:cs="Arial"/>
          <w:szCs w:val="22"/>
        </w:rPr>
      </w:pPr>
      <w:r>
        <w:rPr>
          <w:rFonts w:cs="Arial"/>
          <w:szCs w:val="22"/>
        </w:rPr>
        <w:t>semantisch: Sachfeld „Glück“ (ridet, felices, hilaritas, felicem)</w:t>
      </w:r>
    </w:p>
    <w:p w:rsidR="004E764B" w:rsidRPr="00CB366C" w:rsidRDefault="004E764B" w:rsidP="004E764B">
      <w:pPr>
        <w:pStyle w:val="05H051"/>
        <w:spacing w:before="60"/>
        <w:rPr>
          <w:rFonts w:cs="Arial"/>
          <w:szCs w:val="22"/>
        </w:rPr>
      </w:pPr>
      <w:r w:rsidRPr="00CB366C">
        <w:rPr>
          <w:rFonts w:cs="Arial"/>
          <w:szCs w:val="22"/>
        </w:rPr>
        <w:t xml:space="preserve">morphologisch-syntaktisch: </w:t>
      </w:r>
      <w:r w:rsidR="00BB79D3">
        <w:rPr>
          <w:rFonts w:cs="Arial"/>
          <w:szCs w:val="22"/>
        </w:rPr>
        <w:t>3</w:t>
      </w:r>
      <w:r>
        <w:rPr>
          <w:rFonts w:cs="Arial"/>
          <w:szCs w:val="22"/>
        </w:rPr>
        <w:t xml:space="preserve">.Person Singular dominiert </w:t>
      </w:r>
      <w:r w:rsidR="00BB79D3">
        <w:rPr>
          <w:rFonts w:cs="Arial"/>
          <w:szCs w:val="22"/>
        </w:rPr>
        <w:t>wieder</w:t>
      </w:r>
      <w:r>
        <w:rPr>
          <w:rFonts w:cs="Arial"/>
          <w:szCs w:val="22"/>
        </w:rPr>
        <w:t xml:space="preserve"> =&gt; Seneca </w:t>
      </w:r>
      <w:r w:rsidR="00BB79D3">
        <w:rPr>
          <w:rFonts w:cs="Arial"/>
          <w:szCs w:val="22"/>
        </w:rPr>
        <w:t>beschreibt erneut einen allgemein gültigen Sachverhalt</w:t>
      </w:r>
    </w:p>
    <w:p w:rsidR="00AE40E9" w:rsidRPr="00AE40E9" w:rsidRDefault="00AE40E9" w:rsidP="00AE40E9">
      <w:pPr>
        <w:spacing w:before="180" w:after="60"/>
      </w:pPr>
      <w:r w:rsidRPr="00AE40E9">
        <w:t>endgültige Gliederung:</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842"/>
      </w:tblGrid>
      <w:tr w:rsidR="00AE40E9" w:rsidTr="00AE40E9">
        <w:tc>
          <w:tcPr>
            <w:tcW w:w="3936" w:type="dxa"/>
          </w:tcPr>
          <w:p w:rsidR="00AE40E9" w:rsidRDefault="00AE40E9" w:rsidP="00AE40E9">
            <w:pPr>
              <w:spacing w:after="60"/>
              <w:rPr>
                <w:b/>
                <w:sz w:val="20"/>
              </w:rPr>
            </w:pPr>
            <w:r>
              <w:t xml:space="preserve">Zeilen 1 - </w:t>
            </w:r>
            <w:r w:rsidR="002F4B62">
              <w:t>4</w:t>
            </w:r>
            <w:r>
              <w:t xml:space="preserve"> (Si ... exsurgat):</w:t>
            </w:r>
          </w:p>
        </w:tc>
        <w:tc>
          <w:tcPr>
            <w:tcW w:w="5842" w:type="dxa"/>
          </w:tcPr>
          <w:p w:rsidR="00AE40E9" w:rsidRPr="00B3345E" w:rsidRDefault="00AE40E9" w:rsidP="006A1AEA">
            <w:pPr>
              <w:spacing w:after="60"/>
            </w:pPr>
            <w:r>
              <w:t>Es ist leichter den Geist als den Körper zu stärken.</w:t>
            </w:r>
          </w:p>
        </w:tc>
      </w:tr>
      <w:tr w:rsidR="00AE40E9" w:rsidTr="00AE40E9">
        <w:tc>
          <w:tcPr>
            <w:tcW w:w="3936" w:type="dxa"/>
          </w:tcPr>
          <w:p w:rsidR="00AE40E9" w:rsidRDefault="002F4B62" w:rsidP="002F4B62">
            <w:pPr>
              <w:spacing w:after="60"/>
            </w:pPr>
            <w:r>
              <w:t>Zeilen 4</w:t>
            </w:r>
            <w:r w:rsidR="00AE40E9">
              <w:t xml:space="preserve"> - </w:t>
            </w:r>
            <w:r>
              <w:t>7</w:t>
            </w:r>
            <w:r w:rsidR="00AE40E9">
              <w:t xml:space="preserve"> (Corpus enim ... est)</w:t>
            </w:r>
          </w:p>
        </w:tc>
        <w:tc>
          <w:tcPr>
            <w:tcW w:w="5842" w:type="dxa"/>
          </w:tcPr>
          <w:p w:rsidR="00AE40E9" w:rsidRDefault="00AE40E9" w:rsidP="00AE40E9">
            <w:pPr>
              <w:spacing w:after="60"/>
            </w:pPr>
            <w:r>
              <w:t>Begründung: Der Geist hat bereits alles in sich.</w:t>
            </w:r>
          </w:p>
        </w:tc>
      </w:tr>
      <w:tr w:rsidR="00AE40E9" w:rsidTr="00AE40E9">
        <w:tc>
          <w:tcPr>
            <w:tcW w:w="3936" w:type="dxa"/>
          </w:tcPr>
          <w:p w:rsidR="00AE40E9" w:rsidRDefault="002F4B62" w:rsidP="002F4B62">
            <w:pPr>
              <w:spacing w:after="60"/>
              <w:rPr>
                <w:b/>
                <w:sz w:val="20"/>
              </w:rPr>
            </w:pPr>
            <w:r>
              <w:t>Zeilen 7 - 8</w:t>
            </w:r>
            <w:r w:rsidR="00AE40E9">
              <w:t xml:space="preserve"> (Quid ... Velle):</w:t>
            </w:r>
          </w:p>
        </w:tc>
        <w:tc>
          <w:tcPr>
            <w:tcW w:w="5842" w:type="dxa"/>
          </w:tcPr>
          <w:p w:rsidR="00AE40E9" w:rsidRDefault="00AE40E9" w:rsidP="006A1AEA">
            <w:pPr>
              <w:spacing w:after="60"/>
              <w:rPr>
                <w:b/>
                <w:sz w:val="20"/>
              </w:rPr>
            </w:pPr>
            <w:r>
              <w:t>Für die Stärkung des Geistes muss man nur wollen.</w:t>
            </w:r>
          </w:p>
        </w:tc>
      </w:tr>
      <w:tr w:rsidR="00AE40E9" w:rsidTr="00AE40E9">
        <w:tc>
          <w:tcPr>
            <w:tcW w:w="3936" w:type="dxa"/>
          </w:tcPr>
          <w:p w:rsidR="00AE40E9" w:rsidRDefault="002F4B62" w:rsidP="002F4B62">
            <w:pPr>
              <w:spacing w:after="60"/>
              <w:rPr>
                <w:b/>
                <w:sz w:val="20"/>
              </w:rPr>
            </w:pPr>
            <w:r>
              <w:t>Zeilen 8</w:t>
            </w:r>
            <w:r w:rsidR="00AE40E9">
              <w:t xml:space="preserve"> - 1</w:t>
            </w:r>
            <w:r>
              <w:t>2</w:t>
            </w:r>
            <w:r w:rsidR="00AE40E9">
              <w:t xml:space="preserve"> (Quid ... petas):</w:t>
            </w:r>
          </w:p>
        </w:tc>
        <w:tc>
          <w:tcPr>
            <w:tcW w:w="5842" w:type="dxa"/>
          </w:tcPr>
          <w:p w:rsidR="00AE40E9" w:rsidRDefault="00AE40E9" w:rsidP="006A1AEA">
            <w:pPr>
              <w:spacing w:after="60"/>
              <w:rPr>
                <w:b/>
                <w:sz w:val="20"/>
              </w:rPr>
            </w:pPr>
            <w:r>
              <w:t>Ziel der geistigen Stärkung ist die geistige Freiheit.</w:t>
            </w:r>
          </w:p>
        </w:tc>
      </w:tr>
      <w:tr w:rsidR="00AE40E9" w:rsidTr="00AE40E9">
        <w:tc>
          <w:tcPr>
            <w:tcW w:w="3936" w:type="dxa"/>
          </w:tcPr>
          <w:p w:rsidR="00AE40E9" w:rsidRDefault="002F4B62" w:rsidP="002F4B62">
            <w:pPr>
              <w:spacing w:after="60"/>
              <w:rPr>
                <w:b/>
                <w:sz w:val="20"/>
              </w:rPr>
            </w:pPr>
            <w:r>
              <w:t>Zeilen 12</w:t>
            </w:r>
            <w:r w:rsidR="00AE40E9">
              <w:t xml:space="preserve"> - </w:t>
            </w:r>
            <w:r>
              <w:t>13</w:t>
            </w:r>
            <w:r w:rsidR="00AE40E9">
              <w:t xml:space="preserve"> (Libera ... paupertatis):</w:t>
            </w:r>
          </w:p>
        </w:tc>
        <w:tc>
          <w:tcPr>
            <w:tcW w:w="5842" w:type="dxa"/>
          </w:tcPr>
          <w:p w:rsidR="00AE40E9" w:rsidRDefault="00AE40E9" w:rsidP="006A1AEA">
            <w:pPr>
              <w:spacing w:after="60"/>
              <w:rPr>
                <w:b/>
                <w:sz w:val="20"/>
              </w:rPr>
            </w:pPr>
            <w:r>
              <w:t>Geistige Freiheit besteht vor allem darin, den Tod und Armut nicht zu fürchten.</w:t>
            </w:r>
          </w:p>
        </w:tc>
      </w:tr>
      <w:tr w:rsidR="00AE40E9" w:rsidTr="00AE40E9">
        <w:tc>
          <w:tcPr>
            <w:tcW w:w="3936" w:type="dxa"/>
          </w:tcPr>
          <w:p w:rsidR="00AE40E9" w:rsidRDefault="002F4B62" w:rsidP="002F4B62">
            <w:pPr>
              <w:spacing w:after="60"/>
              <w:rPr>
                <w:b/>
                <w:sz w:val="20"/>
              </w:rPr>
            </w:pPr>
            <w:r>
              <w:t>Zeilen 13</w:t>
            </w:r>
            <w:r w:rsidR="00AE40E9">
              <w:t xml:space="preserve"> - </w:t>
            </w:r>
            <w:r>
              <w:t>18</w:t>
            </w:r>
            <w:r w:rsidR="00AE40E9">
              <w:t xml:space="preserve"> (Si ... felicem):</w:t>
            </w:r>
          </w:p>
        </w:tc>
        <w:tc>
          <w:tcPr>
            <w:tcW w:w="5842" w:type="dxa"/>
          </w:tcPr>
          <w:p w:rsidR="00AE40E9" w:rsidRDefault="00AE40E9" w:rsidP="006A1AEA">
            <w:pPr>
              <w:spacing w:after="60"/>
              <w:rPr>
                <w:b/>
                <w:sz w:val="20"/>
              </w:rPr>
            </w:pPr>
            <w:r>
              <w:t>Bedeutungslosigkeit der Armut für das wahre Glück.</w:t>
            </w:r>
          </w:p>
        </w:tc>
      </w:tr>
    </w:tbl>
    <w:p w:rsidR="001E2BE2" w:rsidRDefault="001E2BE2" w:rsidP="00CC4EAC">
      <w:pPr>
        <w:spacing w:after="60"/>
      </w:pPr>
    </w:p>
    <w:p w:rsidR="00723975" w:rsidRPr="00D47052" w:rsidRDefault="00150334" w:rsidP="00D47052">
      <w:pPr>
        <w:jc w:val="center"/>
        <w:rPr>
          <w:b/>
          <w:sz w:val="28"/>
          <w:szCs w:val="28"/>
        </w:rPr>
      </w:pPr>
      <w:bookmarkStart w:id="5" w:name="_Toc305772281"/>
      <w:r>
        <w:rPr>
          <w:b/>
          <w:sz w:val="28"/>
          <w:szCs w:val="28"/>
        </w:rPr>
        <w:t>Übung 4</w:t>
      </w:r>
      <w:r w:rsidR="00D47052">
        <w:rPr>
          <w:b/>
          <w:sz w:val="28"/>
          <w:szCs w:val="28"/>
        </w:rPr>
        <w:t>:</w:t>
      </w:r>
      <w:r w:rsidR="00D47052" w:rsidRPr="00D47052">
        <w:rPr>
          <w:b/>
          <w:sz w:val="28"/>
          <w:szCs w:val="28"/>
        </w:rPr>
        <w:t xml:space="preserve"> </w:t>
      </w:r>
      <w:r w:rsidR="00202259" w:rsidRPr="00D47052">
        <w:rPr>
          <w:b/>
          <w:sz w:val="28"/>
          <w:szCs w:val="28"/>
        </w:rPr>
        <w:t xml:space="preserve">Selbstständige </w:t>
      </w:r>
      <w:r w:rsidR="00D00098" w:rsidRPr="00D47052">
        <w:rPr>
          <w:b/>
          <w:sz w:val="28"/>
          <w:szCs w:val="28"/>
        </w:rPr>
        <w:t>Interpretation</w:t>
      </w:r>
      <w:r w:rsidR="008E1129" w:rsidRPr="00D47052">
        <w:rPr>
          <w:b/>
          <w:sz w:val="28"/>
          <w:szCs w:val="28"/>
        </w:rPr>
        <w:t xml:space="preserve"> </w:t>
      </w:r>
      <w:r w:rsidR="002B6633" w:rsidRPr="00D47052">
        <w:rPr>
          <w:b/>
          <w:sz w:val="28"/>
          <w:szCs w:val="28"/>
        </w:rPr>
        <w:t>eines</w:t>
      </w:r>
      <w:r w:rsidR="008E1129" w:rsidRPr="00D47052">
        <w:rPr>
          <w:b/>
          <w:sz w:val="28"/>
          <w:szCs w:val="28"/>
        </w:rPr>
        <w:t xml:space="preserve"> ungegliederte</w:t>
      </w:r>
      <w:r w:rsidR="002B6633" w:rsidRPr="00D47052">
        <w:rPr>
          <w:b/>
          <w:sz w:val="28"/>
          <w:szCs w:val="28"/>
        </w:rPr>
        <w:t>n</w:t>
      </w:r>
      <w:r w:rsidR="008E1129" w:rsidRPr="00D47052">
        <w:rPr>
          <w:b/>
          <w:sz w:val="28"/>
          <w:szCs w:val="28"/>
        </w:rPr>
        <w:t xml:space="preserve"> Text</w:t>
      </w:r>
      <w:r w:rsidR="002B6633" w:rsidRPr="00D47052">
        <w:rPr>
          <w:b/>
          <w:sz w:val="28"/>
          <w:szCs w:val="28"/>
        </w:rPr>
        <w:t>es</w:t>
      </w:r>
      <w:r w:rsidR="00D47052">
        <w:rPr>
          <w:b/>
          <w:sz w:val="28"/>
          <w:szCs w:val="28"/>
        </w:rPr>
        <w:t xml:space="preserve"> </w:t>
      </w:r>
      <w:r w:rsidR="00AC25BC" w:rsidRPr="00D47052">
        <w:rPr>
          <w:b/>
          <w:sz w:val="28"/>
          <w:szCs w:val="28"/>
        </w:rPr>
        <w:t>(Sen.ep.85,40 f.</w:t>
      </w:r>
      <w:r w:rsidR="00A6605E" w:rsidRPr="00D47052">
        <w:rPr>
          <w:b/>
          <w:sz w:val="28"/>
          <w:szCs w:val="28"/>
        </w:rPr>
        <w:t>; Abi</w:t>
      </w:r>
      <w:r w:rsidR="004467F8" w:rsidRPr="00D47052">
        <w:rPr>
          <w:b/>
          <w:sz w:val="28"/>
          <w:szCs w:val="28"/>
        </w:rPr>
        <w:t>tur</w:t>
      </w:r>
      <w:r w:rsidR="00A6605E" w:rsidRPr="00D47052">
        <w:rPr>
          <w:b/>
          <w:sz w:val="28"/>
          <w:szCs w:val="28"/>
        </w:rPr>
        <w:t xml:space="preserve"> Thüringen 2010</w:t>
      </w:r>
      <w:r w:rsidR="00AC25BC" w:rsidRPr="00D47052">
        <w:rPr>
          <w:b/>
          <w:sz w:val="28"/>
          <w:szCs w:val="28"/>
        </w:rPr>
        <w:t>)</w:t>
      </w:r>
      <w:bookmarkEnd w:id="5"/>
    </w:p>
    <w:p w:rsidR="00A04B70" w:rsidRDefault="00A04B70" w:rsidP="00E820EC">
      <w:pPr>
        <w:pStyle w:val="Titel-Kurzwiederholung"/>
        <w:spacing w:before="360" w:after="240"/>
      </w:pPr>
      <w:r>
        <w:t>Aufgabe</w:t>
      </w:r>
    </w:p>
    <w:p w:rsidR="00A04B70" w:rsidRPr="00E820EC" w:rsidRDefault="00E820EC" w:rsidP="00A04B70">
      <w:pPr>
        <w:spacing w:before="180" w:after="120"/>
        <w:jc w:val="center"/>
        <w:rPr>
          <w:b/>
        </w:rPr>
      </w:pPr>
      <w:r w:rsidRPr="00E820EC">
        <w:rPr>
          <w:b/>
        </w:rPr>
        <w:t xml:space="preserve">Interpretationsaufgabe: </w:t>
      </w:r>
      <w:r w:rsidR="00A04B70" w:rsidRPr="00E820EC">
        <w:rPr>
          <w:b/>
        </w:rPr>
        <w:t>Variante A</w:t>
      </w:r>
      <w:r w:rsidRPr="00E820EC">
        <w:rPr>
          <w:b/>
        </w:rPr>
        <w:br/>
      </w:r>
      <w:r w:rsidR="00A04B70" w:rsidRPr="00E820EC">
        <w:rPr>
          <w:b/>
        </w:rPr>
        <w:t>(Epistolographie, Philosophie)</w:t>
      </w:r>
    </w:p>
    <w:p w:rsidR="00A04B70" w:rsidRDefault="00A04B70" w:rsidP="00A04B70">
      <w:pPr>
        <w:spacing w:after="120"/>
      </w:pPr>
      <w:r w:rsidRPr="00D347C4">
        <w:t xml:space="preserve">Interpretieren Sie den folgenden </w:t>
      </w:r>
      <w:r w:rsidRPr="00860C17">
        <w:rPr>
          <w:u w:val="single"/>
        </w:rPr>
        <w:t>lateinischen</w:t>
      </w:r>
      <w:r w:rsidRPr="00D347C4">
        <w:t xml:space="preserve"> Text. Belegen Sie Ihre Aussagen, wann immer es sinnvoll ist, mit lateinischen Zitaten. Nutzen Sie die beigegebenen Materialien für Ihre Auseina</w:t>
      </w:r>
      <w:r w:rsidRPr="00D347C4">
        <w:t>n</w:t>
      </w:r>
      <w:r w:rsidRPr="00D347C4">
        <w:t>dersetzung mit dem Text.</w:t>
      </w:r>
    </w:p>
    <w:p w:rsidR="00A04B70" w:rsidRPr="002F146F" w:rsidRDefault="00A04B70" w:rsidP="00A04B70">
      <w:pPr>
        <w:shd w:val="clear" w:color="auto" w:fill="FFFFFF"/>
        <w:autoSpaceDE w:val="0"/>
        <w:autoSpaceDN w:val="0"/>
        <w:adjustRightInd w:val="0"/>
        <w:spacing w:before="60" w:after="120"/>
        <w:jc w:val="center"/>
        <w:rPr>
          <w:b/>
        </w:rPr>
      </w:pPr>
      <w:r w:rsidRPr="002F146F">
        <w:rPr>
          <w:b/>
        </w:rPr>
        <w:t>Weise in allen Lebenslagen</w:t>
      </w:r>
      <w:r w:rsidRPr="002F146F">
        <w:rPr>
          <w:b/>
        </w:rPr>
        <w:br/>
        <w:t>Seneca: Epistulae morales ad Lucilium</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A04B70" w:rsidRPr="008140D2" w:rsidTr="00E820EC">
        <w:tc>
          <w:tcPr>
            <w:tcW w:w="1384" w:type="dxa"/>
          </w:tcPr>
          <w:p w:rsidR="00A04B70" w:rsidRDefault="00A04B70" w:rsidP="00256B6B">
            <w:pPr>
              <w:shd w:val="clear" w:color="auto" w:fill="FFFFFF"/>
              <w:autoSpaceDE w:val="0"/>
              <w:autoSpaceDN w:val="0"/>
              <w:adjustRightInd w:val="0"/>
              <w:spacing w:line="300" w:lineRule="exact"/>
              <w:jc w:val="right"/>
            </w:pPr>
          </w:p>
          <w:p w:rsidR="00A04B70" w:rsidRDefault="00A04B70" w:rsidP="00256B6B">
            <w:pPr>
              <w:shd w:val="clear" w:color="auto" w:fill="FFFFFF"/>
              <w:autoSpaceDE w:val="0"/>
              <w:autoSpaceDN w:val="0"/>
              <w:adjustRightInd w:val="0"/>
              <w:spacing w:line="300" w:lineRule="exact"/>
              <w:jc w:val="right"/>
            </w:pPr>
          </w:p>
          <w:p w:rsidR="00A04B70" w:rsidRDefault="00A04B70" w:rsidP="00256B6B">
            <w:pPr>
              <w:shd w:val="clear" w:color="auto" w:fill="FFFFFF"/>
              <w:autoSpaceDE w:val="0"/>
              <w:autoSpaceDN w:val="0"/>
              <w:adjustRightInd w:val="0"/>
              <w:spacing w:line="300" w:lineRule="exact"/>
              <w:jc w:val="right"/>
            </w:pPr>
          </w:p>
          <w:p w:rsidR="00A04B70" w:rsidRDefault="00A04B70" w:rsidP="00256B6B">
            <w:pPr>
              <w:shd w:val="clear" w:color="auto" w:fill="FFFFFF"/>
              <w:autoSpaceDE w:val="0"/>
              <w:autoSpaceDN w:val="0"/>
              <w:adjustRightInd w:val="0"/>
              <w:spacing w:line="300" w:lineRule="exact"/>
              <w:jc w:val="right"/>
            </w:pPr>
          </w:p>
          <w:p w:rsidR="00A04B70" w:rsidRDefault="00A04B70" w:rsidP="00256B6B">
            <w:pPr>
              <w:shd w:val="clear" w:color="auto" w:fill="FFFFFF"/>
              <w:autoSpaceDE w:val="0"/>
              <w:autoSpaceDN w:val="0"/>
              <w:adjustRightInd w:val="0"/>
              <w:spacing w:line="300" w:lineRule="exact"/>
              <w:jc w:val="right"/>
            </w:pPr>
            <w:r>
              <w:t>5</w:t>
            </w:r>
          </w:p>
          <w:p w:rsidR="00A04B70" w:rsidRDefault="00A04B70" w:rsidP="00256B6B">
            <w:pPr>
              <w:shd w:val="clear" w:color="auto" w:fill="FFFFFF"/>
              <w:autoSpaceDE w:val="0"/>
              <w:autoSpaceDN w:val="0"/>
              <w:adjustRightInd w:val="0"/>
              <w:spacing w:line="300" w:lineRule="exact"/>
              <w:jc w:val="right"/>
            </w:pPr>
          </w:p>
          <w:p w:rsidR="00A04B70" w:rsidRDefault="00A04B70" w:rsidP="00256B6B">
            <w:pPr>
              <w:shd w:val="clear" w:color="auto" w:fill="FFFFFF"/>
              <w:autoSpaceDE w:val="0"/>
              <w:autoSpaceDN w:val="0"/>
              <w:adjustRightInd w:val="0"/>
              <w:spacing w:line="300" w:lineRule="exact"/>
              <w:jc w:val="right"/>
            </w:pPr>
          </w:p>
          <w:p w:rsidR="00A04B70" w:rsidRDefault="00A04B70" w:rsidP="00256B6B">
            <w:pPr>
              <w:shd w:val="clear" w:color="auto" w:fill="FFFFFF"/>
              <w:autoSpaceDE w:val="0"/>
              <w:autoSpaceDN w:val="0"/>
              <w:adjustRightInd w:val="0"/>
              <w:spacing w:line="300" w:lineRule="exact"/>
              <w:jc w:val="right"/>
            </w:pPr>
          </w:p>
          <w:p w:rsidR="00A04B70" w:rsidRDefault="00A04B70" w:rsidP="00256B6B">
            <w:pPr>
              <w:shd w:val="clear" w:color="auto" w:fill="FFFFFF"/>
              <w:autoSpaceDE w:val="0"/>
              <w:autoSpaceDN w:val="0"/>
              <w:adjustRightInd w:val="0"/>
              <w:spacing w:line="300" w:lineRule="exact"/>
              <w:jc w:val="right"/>
            </w:pPr>
          </w:p>
          <w:p w:rsidR="00A04B70" w:rsidRDefault="00A04B70" w:rsidP="00256B6B">
            <w:pPr>
              <w:shd w:val="clear" w:color="auto" w:fill="FFFFFF"/>
              <w:autoSpaceDE w:val="0"/>
              <w:autoSpaceDN w:val="0"/>
              <w:adjustRightInd w:val="0"/>
              <w:spacing w:line="300" w:lineRule="exact"/>
              <w:jc w:val="right"/>
            </w:pPr>
            <w:r>
              <w:t>10</w:t>
            </w:r>
          </w:p>
          <w:p w:rsidR="00A04B70" w:rsidRPr="002F146F" w:rsidRDefault="00A04B70" w:rsidP="00256B6B">
            <w:pPr>
              <w:shd w:val="clear" w:color="auto" w:fill="FFFFFF"/>
              <w:autoSpaceDE w:val="0"/>
              <w:autoSpaceDN w:val="0"/>
              <w:adjustRightInd w:val="0"/>
              <w:spacing w:line="300" w:lineRule="exact"/>
              <w:jc w:val="right"/>
            </w:pPr>
          </w:p>
        </w:tc>
        <w:tc>
          <w:tcPr>
            <w:tcW w:w="8394" w:type="dxa"/>
          </w:tcPr>
          <w:p w:rsidR="00A04B70" w:rsidRPr="00E820EC" w:rsidRDefault="00A04B70" w:rsidP="005B5917">
            <w:pPr>
              <w:shd w:val="clear" w:color="auto" w:fill="FFFFFF"/>
              <w:autoSpaceDE w:val="0"/>
              <w:autoSpaceDN w:val="0"/>
              <w:adjustRightInd w:val="0"/>
              <w:spacing w:after="120" w:line="300" w:lineRule="exact"/>
              <w:jc w:val="both"/>
              <w:rPr>
                <w:sz w:val="24"/>
                <w:szCs w:val="24"/>
                <w:lang w:val="en-US"/>
              </w:rPr>
            </w:pPr>
            <w:r w:rsidRPr="00E820EC">
              <w:rPr>
                <w:sz w:val="24"/>
                <w:szCs w:val="24"/>
                <w:lang w:val="en-US"/>
              </w:rPr>
              <w:t>Non ex ebore tantum Phidias</w:t>
            </w:r>
            <w:r w:rsidR="00E820EC">
              <w:rPr>
                <w:rStyle w:val="Funotenzeichen"/>
                <w:sz w:val="24"/>
                <w:szCs w:val="24"/>
                <w:lang w:val="en-US"/>
              </w:rPr>
              <w:footnoteReference w:id="1"/>
            </w:r>
            <w:r w:rsidRPr="00E820EC">
              <w:rPr>
                <w:sz w:val="24"/>
                <w:szCs w:val="24"/>
                <w:lang w:val="en-US"/>
              </w:rPr>
              <w:t xml:space="preserve"> sciebat facere simulacra; faciebat ex aere</w:t>
            </w:r>
            <w:r w:rsidR="00E820EC">
              <w:rPr>
                <w:rStyle w:val="Funotenzeichen"/>
                <w:sz w:val="24"/>
                <w:szCs w:val="24"/>
                <w:lang w:val="en-US"/>
              </w:rPr>
              <w:footnoteReference w:id="2"/>
            </w:r>
            <w:r w:rsidRPr="00E820EC">
              <w:rPr>
                <w:sz w:val="24"/>
                <w:szCs w:val="24"/>
                <w:lang w:val="en-US"/>
              </w:rPr>
              <w:t>. Si</w:t>
            </w:r>
            <w:r w:rsidR="00E820EC">
              <w:rPr>
                <w:sz w:val="24"/>
                <w:szCs w:val="24"/>
                <w:lang w:val="en-US"/>
              </w:rPr>
              <w:br/>
            </w:r>
            <w:r w:rsidRPr="00E820EC">
              <w:rPr>
                <w:sz w:val="24"/>
                <w:szCs w:val="24"/>
                <w:lang w:val="en-US"/>
              </w:rPr>
              <w:t>marmor illi, si adhuc viliorem m</w:t>
            </w:r>
            <w:r w:rsidR="005B5917">
              <w:rPr>
                <w:sz w:val="24"/>
                <w:szCs w:val="24"/>
                <w:lang w:val="en-US"/>
              </w:rPr>
              <w:t>ateriam obtulisses, fecisset qua</w:t>
            </w:r>
            <w:r w:rsidRPr="00E820EC">
              <w:rPr>
                <w:sz w:val="24"/>
                <w:szCs w:val="24"/>
                <w:lang w:val="en-US"/>
              </w:rPr>
              <w:t>le ex illa</w:t>
            </w:r>
            <w:r w:rsidRPr="00E820EC">
              <w:rPr>
                <w:sz w:val="24"/>
                <w:szCs w:val="24"/>
                <w:lang w:val="en-US"/>
              </w:rPr>
              <w:br/>
              <w:t xml:space="preserve">fieri </w:t>
            </w:r>
            <w:r w:rsidR="005B5917">
              <w:rPr>
                <w:sz w:val="24"/>
                <w:szCs w:val="24"/>
                <w:lang w:val="en-US"/>
              </w:rPr>
              <w:t>o</w:t>
            </w:r>
            <w:r w:rsidRPr="00E820EC">
              <w:rPr>
                <w:sz w:val="24"/>
                <w:szCs w:val="24"/>
                <w:lang w:val="en-US"/>
              </w:rPr>
              <w:t>ptimum posset. Sic sapiens virtutem, si licebit, in divitiis explicabit, si</w:t>
            </w:r>
            <w:r w:rsidR="00E820EC" w:rsidRPr="00E820EC">
              <w:rPr>
                <w:sz w:val="24"/>
                <w:szCs w:val="24"/>
                <w:lang w:val="en-US"/>
              </w:rPr>
              <w:br/>
            </w:r>
            <w:r w:rsidRPr="00E820EC">
              <w:rPr>
                <w:sz w:val="24"/>
                <w:szCs w:val="24"/>
                <w:lang w:val="en-US"/>
              </w:rPr>
              <w:t>minus, in paupertate; si poterit, in patria, si minus, in exilio; si poterit,</w:t>
            </w:r>
            <w:r w:rsidRPr="00E820EC">
              <w:rPr>
                <w:sz w:val="24"/>
                <w:szCs w:val="24"/>
                <w:lang w:val="en-US"/>
              </w:rPr>
              <w:br/>
              <w:t>imperator, si minus, miles; si poterit, integer, si minus, debilis.</w:t>
            </w:r>
            <w:r w:rsidRPr="00E820EC">
              <w:rPr>
                <w:sz w:val="24"/>
                <w:szCs w:val="24"/>
                <w:lang w:val="en-US"/>
              </w:rPr>
              <w:br/>
              <w:t>Quamcumque fortunam acceperit, aliquid ex illa memorabile efficiet. Certi</w:t>
            </w:r>
            <w:r w:rsidR="00E820EC" w:rsidRPr="00E820EC">
              <w:rPr>
                <w:sz w:val="24"/>
                <w:szCs w:val="24"/>
                <w:lang w:val="en-US"/>
              </w:rPr>
              <w:br/>
            </w:r>
            <w:r w:rsidRPr="00E820EC">
              <w:rPr>
                <w:sz w:val="24"/>
                <w:szCs w:val="24"/>
                <w:lang w:val="en-US"/>
              </w:rPr>
              <w:t>sunt domitores ferarum, qui saevissima animalia et ad occursum</w:t>
            </w:r>
            <w:r w:rsidRPr="00E820EC">
              <w:rPr>
                <w:sz w:val="24"/>
                <w:szCs w:val="24"/>
                <w:lang w:val="en-US"/>
              </w:rPr>
              <w:br/>
              <w:t>expavescenda hominem pati subigunt nec asperitatem excussisse contenti</w:t>
            </w:r>
            <w:r w:rsidR="00E820EC" w:rsidRPr="00E820EC">
              <w:rPr>
                <w:sz w:val="24"/>
                <w:szCs w:val="24"/>
                <w:lang w:val="en-US"/>
              </w:rPr>
              <w:br/>
            </w:r>
            <w:r w:rsidRPr="00E820EC">
              <w:rPr>
                <w:sz w:val="24"/>
                <w:szCs w:val="24"/>
                <w:lang w:val="en-US"/>
              </w:rPr>
              <w:t>usque in contubernium mitigant: leonis faucibus magister manum insertat,</w:t>
            </w:r>
            <w:r w:rsidR="00E820EC" w:rsidRPr="00E820EC">
              <w:rPr>
                <w:sz w:val="24"/>
                <w:szCs w:val="24"/>
                <w:lang w:val="en-US"/>
              </w:rPr>
              <w:br/>
            </w:r>
            <w:r w:rsidRPr="00E820EC">
              <w:rPr>
                <w:sz w:val="24"/>
                <w:szCs w:val="24"/>
                <w:lang w:val="en-US"/>
              </w:rPr>
              <w:t>osculatur tigrim suus custos, elephantum minimus Aethiops iubet</w:t>
            </w:r>
            <w:r w:rsidRPr="00E820EC">
              <w:rPr>
                <w:sz w:val="24"/>
                <w:szCs w:val="24"/>
                <w:lang w:val="en-US"/>
              </w:rPr>
              <w:br/>
              <w:t xml:space="preserve">subsidere in </w:t>
            </w:r>
            <w:r w:rsidR="005B5917">
              <w:rPr>
                <w:sz w:val="24"/>
                <w:szCs w:val="24"/>
                <w:lang w:val="en-US"/>
              </w:rPr>
              <w:t>genua et ambulare per funem. Sic</w:t>
            </w:r>
            <w:r w:rsidRPr="00E820EC">
              <w:rPr>
                <w:sz w:val="24"/>
                <w:szCs w:val="24"/>
                <w:lang w:val="en-US"/>
              </w:rPr>
              <w:t xml:space="preserve"> sapiens artifex est domandi</w:t>
            </w:r>
            <w:r w:rsidR="00E820EC" w:rsidRPr="00E820EC">
              <w:rPr>
                <w:sz w:val="24"/>
                <w:szCs w:val="24"/>
                <w:lang w:val="en-US"/>
              </w:rPr>
              <w:br/>
            </w:r>
            <w:r w:rsidRPr="00E820EC">
              <w:rPr>
                <w:sz w:val="24"/>
                <w:szCs w:val="24"/>
                <w:lang w:val="en-US"/>
              </w:rPr>
              <w:t>mala: dolor, egestas, ignominia, carcer, exilium ubique horrenda, cum ad</w:t>
            </w:r>
            <w:r w:rsidR="00E820EC" w:rsidRPr="00E820EC">
              <w:rPr>
                <w:sz w:val="24"/>
                <w:szCs w:val="24"/>
                <w:lang w:val="en-US"/>
              </w:rPr>
              <w:br/>
            </w:r>
            <w:r w:rsidRPr="00E820EC">
              <w:rPr>
                <w:sz w:val="24"/>
                <w:szCs w:val="24"/>
                <w:lang w:val="en-US"/>
              </w:rPr>
              <w:t>hunc pervenere, mansueta sunt.</w:t>
            </w:r>
          </w:p>
        </w:tc>
      </w:tr>
      <w:tr w:rsidR="00E820EC" w:rsidRPr="002F146F" w:rsidTr="00E820EC">
        <w:tc>
          <w:tcPr>
            <w:tcW w:w="1384" w:type="dxa"/>
          </w:tcPr>
          <w:p w:rsidR="00E820EC" w:rsidRPr="00E820EC" w:rsidRDefault="00E820EC" w:rsidP="00256B6B">
            <w:pPr>
              <w:shd w:val="clear" w:color="auto" w:fill="FFFFFF"/>
              <w:autoSpaceDE w:val="0"/>
              <w:autoSpaceDN w:val="0"/>
              <w:adjustRightInd w:val="0"/>
              <w:spacing w:line="300" w:lineRule="exact"/>
              <w:rPr>
                <w:i/>
                <w:lang w:val="en-US"/>
              </w:rPr>
            </w:pPr>
          </w:p>
        </w:tc>
        <w:tc>
          <w:tcPr>
            <w:tcW w:w="8394" w:type="dxa"/>
          </w:tcPr>
          <w:p w:rsidR="00E820EC" w:rsidRPr="00E820EC" w:rsidRDefault="00E820EC" w:rsidP="00AB00C5">
            <w:pPr>
              <w:shd w:val="clear" w:color="auto" w:fill="FFFFFF"/>
              <w:autoSpaceDE w:val="0"/>
              <w:autoSpaceDN w:val="0"/>
              <w:adjustRightInd w:val="0"/>
              <w:spacing w:line="300" w:lineRule="exact"/>
              <w:jc w:val="both"/>
              <w:rPr>
                <w:i/>
                <w:szCs w:val="22"/>
              </w:rPr>
            </w:pPr>
            <w:r w:rsidRPr="00E820EC">
              <w:rPr>
                <w:i/>
                <w:szCs w:val="22"/>
              </w:rPr>
              <w:t>Phidias verstand es, nicht nur aus Elfenbein Götterbilder zu schaffen; er schuf sie aus Bronze. Wenn du ihm Marmor, wenn du ihm noch billigeres Material angeboten hättest, so hätte er daraus geschaffen, was am vollkommensten geschaffen werden konnte. So wird der Weise die sittliche Vollkommenheit, wenn er darf, im Reichtum entwickeln, wenn nicht, in Armut; wenn er kann, im Vaterland, wenn nicht, in der Verbannung; wenn er kann, als Oberbefehlshaber, wenn nicht, als einfacher Soldat; wenn er kann, als Gesunder, wenn nicht, als Krüppel. Welches Schicksal auch i</w:t>
            </w:r>
            <w:r w:rsidRPr="00E820EC">
              <w:rPr>
                <w:i/>
                <w:szCs w:val="22"/>
              </w:rPr>
              <w:t>m</w:t>
            </w:r>
            <w:r w:rsidRPr="00E820EC">
              <w:rPr>
                <w:i/>
                <w:szCs w:val="22"/>
              </w:rPr>
              <w:t>mer er zu tragen hat - etwas davon wird er erwähnenswert gestalten. Bestimmte Tierbändiger gibt es, die die wildesten und beim Angriff fürch</w:t>
            </w:r>
            <w:r w:rsidRPr="00E820EC">
              <w:rPr>
                <w:i/>
                <w:szCs w:val="22"/>
              </w:rPr>
              <w:softHyphen/>
              <w:t>terlichsten Tiere zwi</w:t>
            </w:r>
            <w:r w:rsidRPr="00E820EC">
              <w:rPr>
                <w:i/>
                <w:szCs w:val="22"/>
              </w:rPr>
              <w:t>n</w:t>
            </w:r>
            <w:r w:rsidRPr="00E820EC">
              <w:rPr>
                <w:i/>
                <w:szCs w:val="22"/>
              </w:rPr>
              <w:t>gen, den Menschen zu ertragen und ihnen, nicht damit zufrieden, die Wildheit au</w:t>
            </w:r>
            <w:r w:rsidRPr="00E820EC">
              <w:rPr>
                <w:i/>
                <w:szCs w:val="22"/>
              </w:rPr>
              <w:t>s</w:t>
            </w:r>
            <w:r w:rsidRPr="00E820EC">
              <w:rPr>
                <w:i/>
                <w:szCs w:val="22"/>
              </w:rPr>
              <w:t>getrieben zu haben und sie bis zur Lebensgemeinschaft zähmen: den Löwen legt ihr Meister die Hand auf, den Tiger küsst sein Wächter, ein ganz kleiner Äthiopier befiehlt, dass der Elefant sich auf die Knie niederlässt oder über ein Seil geht: so ist der Weise ein Meister darin, Übel m bändigen. Schmerz, Armut, Schande, Kerker, Verbannung — überall zu fürchten — sind, wenn sie zu ihm kommen, zahm.</w:t>
            </w:r>
          </w:p>
        </w:tc>
      </w:tr>
    </w:tbl>
    <w:p w:rsidR="00E820EC" w:rsidRPr="00E820EC" w:rsidRDefault="00E820EC" w:rsidP="00E820EC">
      <w:pPr>
        <w:spacing w:before="60"/>
        <w:rPr>
          <w:sz w:val="18"/>
          <w:szCs w:val="18"/>
          <w:lang w:val="de-DE"/>
        </w:rPr>
      </w:pPr>
      <w:r w:rsidRPr="00E820EC">
        <w:rPr>
          <w:sz w:val="18"/>
          <w:szCs w:val="18"/>
          <w:lang w:val="de-DE"/>
        </w:rPr>
        <w:t xml:space="preserve">Deutsch von Reiner Rauthe. In: L. Annaeus Seneca. </w:t>
      </w:r>
      <w:r w:rsidRPr="005F7CBA">
        <w:rPr>
          <w:sz w:val="18"/>
          <w:szCs w:val="18"/>
          <w:lang w:val="en-US"/>
        </w:rPr>
        <w:t xml:space="preserve">Epistlae morales ad Lucilium, Libri XI - XIII. </w:t>
      </w:r>
      <w:r w:rsidRPr="00E820EC">
        <w:rPr>
          <w:sz w:val="18"/>
          <w:szCs w:val="18"/>
          <w:lang w:val="de-DE"/>
        </w:rPr>
        <w:t>Übersetzt und herau</w:t>
      </w:r>
      <w:r w:rsidRPr="00E820EC">
        <w:rPr>
          <w:sz w:val="18"/>
          <w:szCs w:val="18"/>
          <w:lang w:val="de-DE"/>
        </w:rPr>
        <w:t>s</w:t>
      </w:r>
      <w:r w:rsidRPr="00E820EC">
        <w:rPr>
          <w:sz w:val="18"/>
          <w:szCs w:val="18"/>
          <w:lang w:val="de-DE"/>
        </w:rPr>
        <w:t>gegeben von Reiner Rauthe, Stuttgart, Reclam, 1996, S. 33</w:t>
      </w:r>
    </w:p>
    <w:p w:rsidR="00A04B70" w:rsidRPr="00E820EC" w:rsidRDefault="00A04B70" w:rsidP="00E820EC">
      <w:pPr>
        <w:shd w:val="clear" w:color="auto" w:fill="FFFFFF"/>
        <w:autoSpaceDE w:val="0"/>
        <w:autoSpaceDN w:val="0"/>
        <w:adjustRightInd w:val="0"/>
        <w:spacing w:before="480"/>
        <w:rPr>
          <w:u w:val="single"/>
        </w:rPr>
      </w:pPr>
      <w:r w:rsidRPr="00E820EC">
        <w:rPr>
          <w:u w:val="single"/>
        </w:rPr>
        <w:t>Anregungen für die textnahe Interpretation:</w:t>
      </w:r>
    </w:p>
    <w:p w:rsidR="00A04B70" w:rsidRDefault="00A04B70" w:rsidP="00A04B70">
      <w:r w:rsidRPr="002F146F">
        <w:t>•   Beachten Sie auch die biographischen Aspekte des Textes.</w:t>
      </w:r>
    </w:p>
    <w:p w:rsidR="00A04B70" w:rsidRPr="00E820EC" w:rsidRDefault="00A04B70" w:rsidP="00E820EC">
      <w:pPr>
        <w:pageBreakBefore/>
        <w:rPr>
          <w:b/>
          <w:u w:val="single"/>
        </w:rPr>
      </w:pPr>
      <w:r w:rsidRPr="00E820EC">
        <w:rPr>
          <w:b/>
          <w:u w:val="single"/>
        </w:rPr>
        <w:t>Material 1</w:t>
      </w:r>
    </w:p>
    <w:p w:rsidR="00A04B70" w:rsidRPr="00860C17" w:rsidRDefault="00A04B70" w:rsidP="00A04B70">
      <w:pPr>
        <w:jc w:val="center"/>
        <w:rPr>
          <w:b/>
        </w:rPr>
      </w:pPr>
      <w:r w:rsidRPr="00860C17">
        <w:rPr>
          <w:b/>
        </w:rPr>
        <w:t>Schicksal</w:t>
      </w:r>
      <w:r w:rsidR="00E820EC">
        <w:rPr>
          <w:rStyle w:val="Funotenzeichen"/>
          <w:b/>
        </w:rPr>
        <w:footnoteReference w:id="3"/>
      </w:r>
    </w:p>
    <w:p w:rsidR="00A04B70" w:rsidRDefault="00A04B70" w:rsidP="00A04B70">
      <w:pPr>
        <w:tabs>
          <w:tab w:val="right" w:pos="9639"/>
        </w:tabs>
        <w:rPr>
          <w:sz w:val="18"/>
          <w:szCs w:val="18"/>
        </w:rPr>
      </w:pPr>
      <w:r>
        <w:t xml:space="preserve">„Er habe nichts verloren, sagt der Philosoph Stilpon [...] nach der Zerstörung seiner Heimatstadt Megara. </w:t>
      </w:r>
      <w:r w:rsidRPr="00860C17">
        <w:rPr>
          <w:i/>
        </w:rPr>
        <w:t>Omnia mea mecum sunt</w:t>
      </w:r>
      <w:r>
        <w:t xml:space="preserve"> – Ich habe alles Meinige bei mir.“Schicksalsschläge und U</w:t>
      </w:r>
      <w:r>
        <w:t>n</w:t>
      </w:r>
      <w:r>
        <w:t xml:space="preserve">glücksfälle sind unvermeidbar, aber sie stellen eine </w:t>
      </w:r>
      <w:r w:rsidRPr="00860C17">
        <w:rPr>
          <w:i/>
        </w:rPr>
        <w:t>materia virtutis</w:t>
      </w:r>
      <w:r>
        <w:t xml:space="preserve">, ein Bewährungsfeld für die </w:t>
      </w:r>
      <w:r w:rsidRPr="00860C17">
        <w:rPr>
          <w:i/>
        </w:rPr>
        <w:t>virtus</w:t>
      </w:r>
      <w:r w:rsidR="00E820EC">
        <w:t xml:space="preserve"> dar.</w:t>
      </w:r>
    </w:p>
    <w:p w:rsidR="00E820EC" w:rsidRPr="00860C17" w:rsidRDefault="00E820EC" w:rsidP="00E820EC">
      <w:pPr>
        <w:jc w:val="center"/>
      </w:pPr>
    </w:p>
    <w:p w:rsidR="00A04B70" w:rsidRDefault="00A04B70" w:rsidP="00A04B70">
      <w:pPr>
        <w:pStyle w:val="Titel-Kurzwiederholung"/>
        <w:pageBreakBefore/>
      </w:pPr>
      <w:r>
        <w:t>Lösung</w:t>
      </w:r>
    </w:p>
    <w:p w:rsidR="00A04B70" w:rsidRPr="00AB00C5" w:rsidRDefault="00A04B70" w:rsidP="00D00098">
      <w:pPr>
        <w:spacing w:before="240"/>
      </w:pPr>
      <w:r w:rsidRPr="00AB00C5">
        <w:t>Der Text lässt sich in zwei Teile gliedern:</w:t>
      </w:r>
      <w:r w:rsidRPr="00AB00C5">
        <w:br/>
        <w:t>Teil</w:t>
      </w:r>
      <w:r w:rsidR="00D00098">
        <w:t xml:space="preserve"> </w:t>
      </w:r>
      <w:r w:rsidRPr="00AB00C5">
        <w:t>1: Z. 1 - 6</w:t>
      </w:r>
      <w:r w:rsidRPr="00AB00C5">
        <w:br/>
        <w:t>Teil 2: Z. 6 - 13</w:t>
      </w:r>
    </w:p>
    <w:p w:rsidR="00A04B70" w:rsidRPr="00AB00C5" w:rsidRDefault="00A04B70" w:rsidP="00D00098">
      <w:pPr>
        <w:spacing w:before="600"/>
      </w:pPr>
      <w:r w:rsidRPr="00AB00C5">
        <w:rPr>
          <w:b/>
        </w:rPr>
        <w:t>Im ersten Teil</w:t>
      </w:r>
      <w:r w:rsidRPr="00AB00C5">
        <w:t xml:space="preserve"> gibt das Verb facere den Ton an und veränderts sich als Polyptoton deutlich: </w:t>
      </w:r>
      <w:r w:rsidRPr="00AB00C5">
        <w:sym w:font="Wingdings" w:char="F0E0"/>
      </w:r>
      <w:r w:rsidRPr="00AB00C5">
        <w:t>f</w:t>
      </w:r>
      <w:r w:rsidRPr="00AB00C5">
        <w:t>a</w:t>
      </w:r>
      <w:r w:rsidRPr="00AB00C5">
        <w:t xml:space="preserve">ciebat </w:t>
      </w:r>
      <w:r w:rsidRPr="00AB00C5">
        <w:sym w:font="Wingdings" w:char="F0E0"/>
      </w:r>
      <w:r w:rsidRPr="00AB00C5">
        <w:t xml:space="preserve"> fecisset </w:t>
      </w:r>
      <w:r w:rsidRPr="00AB00C5">
        <w:sym w:font="Wingdings" w:char="F0E0"/>
      </w:r>
      <w:r w:rsidRPr="00AB00C5">
        <w:t xml:space="preserve"> fieri (posset) </w:t>
      </w:r>
      <w:r w:rsidRPr="00AB00C5">
        <w:sym w:font="Wingdings" w:char="F0E0"/>
      </w:r>
      <w:r w:rsidRPr="00AB00C5">
        <w:t>efficiet</w:t>
      </w:r>
      <w:r w:rsidR="00AB00C5">
        <w:t xml:space="preserve">. </w:t>
      </w:r>
      <w:r w:rsidRPr="00AB00C5">
        <w:t>Damit nimmt es als Wort die Veränderung auf, die der Künstler einerseits an der Materie, der weise Mann andererseits an virtus vornimmt.</w:t>
      </w:r>
    </w:p>
    <w:p w:rsidR="00A04B70" w:rsidRPr="00AB00C5" w:rsidRDefault="00A04B70" w:rsidP="00AB00C5">
      <w:pPr>
        <w:spacing w:before="60" w:after="120"/>
      </w:pPr>
      <w:r w:rsidRPr="00AB00C5">
        <w:t>Mitten in diesem Veränderungsprozess ist es natürlich das „Imstandesein“, das „Können“, das eine große Rolle spielt. Das Verb posse übernimmt die Hauptrolle.</w:t>
      </w:r>
      <w:r w:rsidR="00AB00C5">
        <w:t xml:space="preserve"> </w:t>
      </w:r>
      <w:r w:rsidRPr="00AB00C5">
        <w:t>Gemeinsam mit si als Anapher und im Parallelismus, immer antithetisch zu si minus, tritt es dreimal hintereinander in Form von poterit auf.</w:t>
      </w:r>
      <w:r w:rsidR="00AB00C5">
        <w:t xml:space="preserve"> </w:t>
      </w:r>
      <w:r w:rsidRPr="00AB00C5">
        <w:t>Dabei nimmt es die Seite der Antithese ein, die die positiven Umstände verkörpert, unter d</w:t>
      </w:r>
      <w:r w:rsidRPr="00AB00C5">
        <w:t>e</w:t>
      </w:r>
      <w:r w:rsidRPr="00AB00C5">
        <w:t>nen sich virtus am besten ausprägen lässt. Dennoch wird der Weise auch dann etwas Denkwürd</w:t>
      </w:r>
      <w:r w:rsidRPr="00AB00C5">
        <w:t>i</w:t>
      </w:r>
      <w:r w:rsidRPr="00AB00C5">
        <w:t>ges – memorabile – gestalten, wenn die Umstände übel sind!</w:t>
      </w:r>
    </w:p>
    <w:tbl>
      <w:tblPr>
        <w:tblStyle w:val="Tabellengitternetz"/>
        <w:tblW w:w="0" w:type="auto"/>
        <w:tblLook w:val="04A0"/>
      </w:tblPr>
      <w:tblGrid>
        <w:gridCol w:w="2943"/>
        <w:gridCol w:w="3969"/>
        <w:gridCol w:w="2866"/>
      </w:tblGrid>
      <w:tr w:rsidR="00A04B70" w:rsidRPr="00AB00C5" w:rsidTr="00256B6B">
        <w:tc>
          <w:tcPr>
            <w:tcW w:w="9778" w:type="dxa"/>
            <w:gridSpan w:val="3"/>
          </w:tcPr>
          <w:p w:rsidR="00A04B70" w:rsidRPr="00AB00C5" w:rsidRDefault="00A04B70" w:rsidP="00256B6B">
            <w:pPr>
              <w:jc w:val="center"/>
            </w:pPr>
            <w:r w:rsidRPr="00AB00C5">
              <w:t>Ein namhafter Künstler kann mit jedem Material umgehen:</w:t>
            </w:r>
          </w:p>
        </w:tc>
      </w:tr>
      <w:tr w:rsidR="00A04B70" w:rsidRPr="00AB00C5" w:rsidTr="00AB00C5">
        <w:tc>
          <w:tcPr>
            <w:tcW w:w="2943" w:type="dxa"/>
            <w:tcBorders>
              <w:right w:val="nil"/>
            </w:tcBorders>
          </w:tcPr>
          <w:p w:rsidR="00A04B70" w:rsidRPr="00AB00C5" w:rsidRDefault="00A04B70" w:rsidP="00256B6B">
            <w:pPr>
              <w:tabs>
                <w:tab w:val="center" w:pos="4820"/>
                <w:tab w:val="left" w:pos="7938"/>
              </w:tabs>
            </w:pPr>
            <w:r w:rsidRPr="00AB00C5">
              <w:t>ex ebore</w:t>
            </w:r>
          </w:p>
          <w:p w:rsidR="00A04B70" w:rsidRPr="00AB00C5" w:rsidRDefault="00A04B70" w:rsidP="00256B6B">
            <w:pPr>
              <w:tabs>
                <w:tab w:val="center" w:pos="4820"/>
                <w:tab w:val="left" w:pos="7938"/>
              </w:tabs>
            </w:pPr>
            <w:r w:rsidRPr="00AB00C5">
              <w:t>faciebat</w:t>
            </w:r>
          </w:p>
        </w:tc>
        <w:tc>
          <w:tcPr>
            <w:tcW w:w="3969" w:type="dxa"/>
            <w:tcBorders>
              <w:left w:val="nil"/>
              <w:right w:val="nil"/>
            </w:tcBorders>
          </w:tcPr>
          <w:p w:rsidR="00A04B70" w:rsidRPr="00AB00C5" w:rsidRDefault="00A04B70" w:rsidP="00256B6B">
            <w:pPr>
              <w:tabs>
                <w:tab w:val="center" w:pos="4820"/>
                <w:tab w:val="left" w:pos="7938"/>
              </w:tabs>
              <w:jc w:val="center"/>
            </w:pPr>
            <w:r w:rsidRPr="00AB00C5">
              <w:sym w:font="Wingdings" w:char="F0F0"/>
            </w:r>
          </w:p>
          <w:p w:rsidR="00A04B70" w:rsidRPr="00AB00C5" w:rsidRDefault="00A04B70" w:rsidP="00256B6B">
            <w:pPr>
              <w:tabs>
                <w:tab w:val="center" w:pos="4820"/>
                <w:tab w:val="left" w:pos="7938"/>
              </w:tabs>
              <w:jc w:val="center"/>
            </w:pPr>
            <w:r w:rsidRPr="00AB00C5">
              <w:sym w:font="Wingdings" w:char="F0EF"/>
            </w:r>
          </w:p>
        </w:tc>
        <w:tc>
          <w:tcPr>
            <w:tcW w:w="2866" w:type="dxa"/>
            <w:tcBorders>
              <w:left w:val="nil"/>
            </w:tcBorders>
          </w:tcPr>
          <w:p w:rsidR="00A04B70" w:rsidRPr="00AB00C5" w:rsidRDefault="00A04B70" w:rsidP="00256B6B">
            <w:pPr>
              <w:tabs>
                <w:tab w:val="center" w:pos="4820"/>
                <w:tab w:val="left" w:pos="7938"/>
              </w:tabs>
            </w:pPr>
            <w:r w:rsidRPr="00AB00C5">
              <w:t>facere</w:t>
            </w:r>
          </w:p>
          <w:p w:rsidR="00A04B70" w:rsidRPr="00AB00C5" w:rsidRDefault="00A04B70" w:rsidP="00256B6B">
            <w:pPr>
              <w:tabs>
                <w:tab w:val="center" w:pos="4820"/>
                <w:tab w:val="left" w:pos="7938"/>
              </w:tabs>
            </w:pPr>
            <w:r w:rsidRPr="00AB00C5">
              <w:t>ex aere</w:t>
            </w:r>
          </w:p>
        </w:tc>
      </w:tr>
      <w:tr w:rsidR="00A04B70" w:rsidRPr="00AB00C5" w:rsidTr="00256B6B">
        <w:tc>
          <w:tcPr>
            <w:tcW w:w="9778" w:type="dxa"/>
            <w:gridSpan w:val="3"/>
          </w:tcPr>
          <w:p w:rsidR="00A04B70" w:rsidRPr="00AB00C5" w:rsidRDefault="00A04B70" w:rsidP="00256B6B">
            <w:pPr>
              <w:jc w:val="center"/>
            </w:pPr>
            <w:r w:rsidRPr="00AB00C5">
              <w:t>viliorem materiam fecisset</w:t>
            </w:r>
            <w:r w:rsidRPr="00AB00C5">
              <w:br/>
              <w:t>fieri posset optimum</w:t>
            </w:r>
          </w:p>
        </w:tc>
      </w:tr>
      <w:tr w:rsidR="00A04B70" w:rsidRPr="00AB00C5" w:rsidTr="00256B6B">
        <w:tc>
          <w:tcPr>
            <w:tcW w:w="9778" w:type="dxa"/>
            <w:gridSpan w:val="3"/>
          </w:tcPr>
          <w:p w:rsidR="00A04B70" w:rsidRPr="00AB00C5" w:rsidRDefault="00A04B70" w:rsidP="00256B6B">
            <w:pPr>
              <w:jc w:val="center"/>
            </w:pPr>
            <w:r w:rsidRPr="00AB00C5">
              <w:t>Der Weise entwickelt virtus und schafft Denkwürdiges in jeder Lage:</w:t>
            </w:r>
          </w:p>
        </w:tc>
      </w:tr>
      <w:tr w:rsidR="00A04B70" w:rsidRPr="00AB00C5" w:rsidTr="00AB00C5">
        <w:tc>
          <w:tcPr>
            <w:tcW w:w="2943" w:type="dxa"/>
          </w:tcPr>
          <w:p w:rsidR="00A04B70" w:rsidRPr="00AB00C5" w:rsidRDefault="00A04B70" w:rsidP="00256B6B">
            <w:pPr>
              <w:jc w:val="center"/>
            </w:pPr>
          </w:p>
          <w:p w:rsidR="00A04B70" w:rsidRPr="00AB00C5" w:rsidRDefault="00A04B70" w:rsidP="00256B6B">
            <w:r w:rsidRPr="00AB00C5">
              <w:t>in divitiis</w:t>
            </w:r>
          </w:p>
          <w:p w:rsidR="00A04B70" w:rsidRPr="00AB00C5" w:rsidRDefault="00A04B70" w:rsidP="00256B6B">
            <w:r w:rsidRPr="00AB00C5">
              <w:t>in patria</w:t>
            </w:r>
          </w:p>
          <w:p w:rsidR="00A04B70" w:rsidRPr="00AB00C5" w:rsidRDefault="00A04B70" w:rsidP="00256B6B">
            <w:r w:rsidRPr="00AB00C5">
              <w:t>imperator</w:t>
            </w:r>
          </w:p>
          <w:p w:rsidR="00A04B70" w:rsidRPr="00AB00C5" w:rsidRDefault="00A04B70" w:rsidP="00256B6B">
            <w:r w:rsidRPr="00AB00C5">
              <w:t>integer</w:t>
            </w:r>
          </w:p>
          <w:p w:rsidR="00A04B70" w:rsidRPr="00AB00C5" w:rsidRDefault="00A04B70" w:rsidP="00256B6B">
            <w:pPr>
              <w:jc w:val="center"/>
            </w:pPr>
          </w:p>
        </w:tc>
        <w:tc>
          <w:tcPr>
            <w:tcW w:w="3969" w:type="dxa"/>
          </w:tcPr>
          <w:p w:rsidR="00A04B70" w:rsidRPr="005F7CBA" w:rsidRDefault="00A04B70" w:rsidP="00256B6B">
            <w:pPr>
              <w:jc w:val="center"/>
              <w:rPr>
                <w:lang w:val="en-US"/>
              </w:rPr>
            </w:pPr>
            <w:r w:rsidRPr="005F7CBA">
              <w:rPr>
                <w:lang w:val="en-US"/>
              </w:rPr>
              <w:t>sic sapiens virtutem explicabit</w:t>
            </w:r>
          </w:p>
          <w:p w:rsidR="00A04B70" w:rsidRPr="005F7CBA" w:rsidRDefault="00A04B70" w:rsidP="00256B6B">
            <w:pPr>
              <w:jc w:val="center"/>
              <w:rPr>
                <w:lang w:val="en-US"/>
              </w:rPr>
            </w:pPr>
            <w:r w:rsidRPr="005F7CBA">
              <w:rPr>
                <w:lang w:val="en-US"/>
              </w:rPr>
              <w:t>si licebit si</w:t>
            </w:r>
          </w:p>
          <w:p w:rsidR="00A04B70" w:rsidRPr="005F7CBA" w:rsidRDefault="00A04B70" w:rsidP="00256B6B">
            <w:pPr>
              <w:jc w:val="center"/>
              <w:rPr>
                <w:lang w:val="en-US"/>
              </w:rPr>
            </w:pPr>
            <w:r w:rsidRPr="005F7CBA">
              <w:rPr>
                <w:lang w:val="en-US"/>
              </w:rPr>
              <w:t>si poterit si</w:t>
            </w:r>
          </w:p>
          <w:p w:rsidR="00A04B70" w:rsidRPr="005F7CBA" w:rsidRDefault="00A04B70" w:rsidP="00256B6B">
            <w:pPr>
              <w:jc w:val="center"/>
              <w:rPr>
                <w:lang w:val="en-US"/>
              </w:rPr>
            </w:pPr>
            <w:r w:rsidRPr="005F7CBA">
              <w:rPr>
                <w:lang w:val="en-US"/>
              </w:rPr>
              <w:t>si poterit si</w:t>
            </w:r>
          </w:p>
          <w:p w:rsidR="00A04B70" w:rsidRPr="005F7CBA" w:rsidRDefault="00A04B70" w:rsidP="00256B6B">
            <w:pPr>
              <w:jc w:val="center"/>
              <w:rPr>
                <w:lang w:val="en-US"/>
              </w:rPr>
            </w:pPr>
            <w:r w:rsidRPr="005F7CBA">
              <w:rPr>
                <w:lang w:val="en-US"/>
              </w:rPr>
              <w:t>si poterit si</w:t>
            </w:r>
          </w:p>
          <w:p w:rsidR="00A04B70" w:rsidRPr="005F7CBA" w:rsidRDefault="00A04B70" w:rsidP="00256B6B">
            <w:pPr>
              <w:jc w:val="center"/>
              <w:rPr>
                <w:lang w:val="en-US"/>
              </w:rPr>
            </w:pPr>
            <w:r w:rsidRPr="005F7CBA">
              <w:rPr>
                <w:b/>
                <w:lang w:val="en-US"/>
              </w:rPr>
              <w:t>quacumque fortunam memorabile</w:t>
            </w:r>
            <w:r w:rsidRPr="005F7CBA">
              <w:rPr>
                <w:lang w:val="en-US"/>
              </w:rPr>
              <w:br/>
            </w:r>
            <w:r w:rsidRPr="005F7CBA">
              <w:rPr>
                <w:i/>
                <w:lang w:val="en-US"/>
              </w:rPr>
              <w:t>efficiet</w:t>
            </w:r>
          </w:p>
        </w:tc>
        <w:tc>
          <w:tcPr>
            <w:tcW w:w="2866" w:type="dxa"/>
          </w:tcPr>
          <w:p w:rsidR="00A04B70" w:rsidRPr="005F7CBA" w:rsidRDefault="00A04B70" w:rsidP="00256B6B">
            <w:pPr>
              <w:jc w:val="center"/>
              <w:rPr>
                <w:lang w:val="en-US"/>
              </w:rPr>
            </w:pPr>
          </w:p>
          <w:p w:rsidR="00A04B70" w:rsidRPr="00AB00C5" w:rsidRDefault="00A04B70" w:rsidP="00256B6B">
            <w:pPr>
              <w:tabs>
                <w:tab w:val="left" w:pos="884"/>
              </w:tabs>
            </w:pPr>
            <w:r w:rsidRPr="005F7CBA">
              <w:rPr>
                <w:lang w:val="en-US"/>
              </w:rPr>
              <w:tab/>
            </w:r>
            <w:r w:rsidRPr="00AB00C5">
              <w:t>in paupertate</w:t>
            </w:r>
          </w:p>
          <w:p w:rsidR="00A04B70" w:rsidRPr="00AB00C5" w:rsidRDefault="00A04B70" w:rsidP="00256B6B">
            <w:pPr>
              <w:tabs>
                <w:tab w:val="left" w:pos="884"/>
              </w:tabs>
            </w:pPr>
            <w:r w:rsidRPr="00AB00C5">
              <w:tab/>
              <w:t>in exilio</w:t>
            </w:r>
          </w:p>
          <w:p w:rsidR="00A04B70" w:rsidRPr="00AB00C5" w:rsidRDefault="00A04B70" w:rsidP="00256B6B">
            <w:pPr>
              <w:tabs>
                <w:tab w:val="left" w:pos="884"/>
              </w:tabs>
            </w:pPr>
            <w:r w:rsidRPr="00AB00C5">
              <w:tab/>
              <w:t>miles</w:t>
            </w:r>
          </w:p>
          <w:p w:rsidR="00A04B70" w:rsidRPr="00AB00C5" w:rsidRDefault="00A04B70" w:rsidP="00256B6B">
            <w:pPr>
              <w:tabs>
                <w:tab w:val="left" w:pos="884"/>
              </w:tabs>
            </w:pPr>
            <w:r w:rsidRPr="00AB00C5">
              <w:tab/>
              <w:t>debilis</w:t>
            </w:r>
          </w:p>
          <w:p w:rsidR="00A04B70" w:rsidRPr="00AB00C5" w:rsidRDefault="00A04B70" w:rsidP="00256B6B"/>
        </w:tc>
      </w:tr>
    </w:tbl>
    <w:p w:rsidR="00A04B70" w:rsidRPr="00AB00C5" w:rsidRDefault="00A04B70" w:rsidP="00D00098">
      <w:pPr>
        <w:spacing w:before="600"/>
      </w:pPr>
      <w:r w:rsidRPr="00AB00C5">
        <w:rPr>
          <w:b/>
        </w:rPr>
        <w:t>Im zweiten Teil</w:t>
      </w:r>
      <w:r w:rsidRPr="00AB00C5">
        <w:t xml:space="preserve"> wird der Weise mit Tierbändigern verglichen. Dabei spielt das Sachfeld „Zähmen“ eine herausragende Rolle: subigunt, mitigant, manum insertat, osculatur, iubet, subsidere (Z. 8 - 11) unterlegen diese Wortsammlung auf Seiten der Tierbändiger. Für den Weisen tun das est d</w:t>
      </w:r>
      <w:r w:rsidRPr="00AB00C5">
        <w:t>o</w:t>
      </w:r>
      <w:r w:rsidRPr="00AB00C5">
        <w:t>mandi (Z. 11) als Polyptoton zu domitores (Z. 7) und mansueta sunt (Z. 13), das wiederum etym</w:t>
      </w:r>
      <w:r w:rsidRPr="00AB00C5">
        <w:t>o</w:t>
      </w:r>
      <w:r w:rsidRPr="00AB00C5">
        <w:t>logisch mit manus (manum insertat, Z. 9) verbunden ist.</w:t>
      </w:r>
    </w:p>
    <w:p w:rsidR="00A04B70" w:rsidRPr="00AB00C5" w:rsidRDefault="00A04B70" w:rsidP="00AB00C5">
      <w:pPr>
        <w:spacing w:before="60" w:after="120"/>
      </w:pPr>
      <w:r w:rsidRPr="00AB00C5">
        <w:t>So gestaltet Seneca überaus kunstvoll die Verbindung von Tierbändiger und weisem Menschen, wobei sich der Weise gleich mit den Übeln der Welt (im Asyndeton) an sich auseinandersetzen muss. Was sind dagegen Löwen, Tiger und Elefanten!</w:t>
      </w:r>
    </w:p>
    <w:tbl>
      <w:tblPr>
        <w:tblStyle w:val="Tabellengitternetz"/>
        <w:tblW w:w="0" w:type="auto"/>
        <w:tblLook w:val="04A0"/>
      </w:tblPr>
      <w:tblGrid>
        <w:gridCol w:w="3259"/>
        <w:gridCol w:w="3259"/>
        <w:gridCol w:w="3260"/>
      </w:tblGrid>
      <w:tr w:rsidR="00A04B70" w:rsidRPr="00AB00C5" w:rsidTr="00256B6B">
        <w:tc>
          <w:tcPr>
            <w:tcW w:w="9778" w:type="dxa"/>
            <w:gridSpan w:val="3"/>
            <w:tcBorders>
              <w:bottom w:val="single" w:sz="4" w:space="0" w:color="000000" w:themeColor="text1"/>
            </w:tcBorders>
          </w:tcPr>
          <w:p w:rsidR="00A04B70" w:rsidRPr="00AB00C5" w:rsidRDefault="00A04B70" w:rsidP="00256B6B">
            <w:pPr>
              <w:jc w:val="center"/>
            </w:pPr>
            <w:r w:rsidRPr="00AB00C5">
              <w:t>Der Tierbändiger zähmt Tiere:</w:t>
            </w:r>
          </w:p>
        </w:tc>
      </w:tr>
      <w:tr w:rsidR="00A04B70" w:rsidRPr="008140D2" w:rsidTr="00256B6B">
        <w:tc>
          <w:tcPr>
            <w:tcW w:w="3259" w:type="dxa"/>
            <w:tcBorders>
              <w:right w:val="nil"/>
            </w:tcBorders>
          </w:tcPr>
          <w:p w:rsidR="00A04B70" w:rsidRPr="00AB00C5" w:rsidRDefault="00A04B70" w:rsidP="00256B6B">
            <w:pPr>
              <w:tabs>
                <w:tab w:val="center" w:pos="4820"/>
                <w:tab w:val="left" w:pos="7938"/>
              </w:tabs>
              <w:jc w:val="center"/>
            </w:pPr>
            <w:r w:rsidRPr="00AB00C5">
              <w:t>domitores</w:t>
            </w:r>
          </w:p>
          <w:p w:rsidR="00A04B70" w:rsidRPr="00AB00C5" w:rsidRDefault="00A04B70" w:rsidP="00256B6B">
            <w:pPr>
              <w:tabs>
                <w:tab w:val="center" w:pos="4820"/>
                <w:tab w:val="left" w:pos="7938"/>
              </w:tabs>
              <w:jc w:val="center"/>
            </w:pPr>
          </w:p>
          <w:p w:rsidR="00A04B70" w:rsidRPr="00AB00C5" w:rsidRDefault="00A04B70" w:rsidP="00256B6B">
            <w:pPr>
              <w:tabs>
                <w:tab w:val="center" w:pos="4820"/>
                <w:tab w:val="left" w:pos="7938"/>
              </w:tabs>
              <w:jc w:val="center"/>
            </w:pPr>
            <w:r w:rsidRPr="00AB00C5">
              <w:sym w:font="Wingdings" w:char="F0F2"/>
            </w:r>
          </w:p>
          <w:p w:rsidR="00A04B70" w:rsidRPr="00AB00C5" w:rsidRDefault="00A04B70" w:rsidP="00256B6B">
            <w:pPr>
              <w:tabs>
                <w:tab w:val="center" w:pos="4820"/>
                <w:tab w:val="left" w:pos="7938"/>
              </w:tabs>
              <w:jc w:val="center"/>
            </w:pPr>
            <w:r w:rsidRPr="00AB00C5">
              <w:t>magister</w:t>
            </w:r>
          </w:p>
          <w:p w:rsidR="00A04B70" w:rsidRPr="00AB00C5" w:rsidRDefault="00A04B70" w:rsidP="00256B6B">
            <w:pPr>
              <w:tabs>
                <w:tab w:val="center" w:pos="4820"/>
                <w:tab w:val="left" w:pos="7938"/>
              </w:tabs>
              <w:jc w:val="center"/>
            </w:pPr>
            <w:r w:rsidRPr="00AB00C5">
              <w:t>custos</w:t>
            </w:r>
          </w:p>
          <w:p w:rsidR="00A04B70" w:rsidRPr="00AB00C5" w:rsidRDefault="00A04B70" w:rsidP="00256B6B">
            <w:pPr>
              <w:tabs>
                <w:tab w:val="center" w:pos="4820"/>
                <w:tab w:val="left" w:pos="7938"/>
              </w:tabs>
              <w:jc w:val="center"/>
            </w:pPr>
            <w:r w:rsidRPr="00AB00C5">
              <w:t>minimus Aethiops</w:t>
            </w:r>
          </w:p>
        </w:tc>
        <w:tc>
          <w:tcPr>
            <w:tcW w:w="3259" w:type="dxa"/>
            <w:tcBorders>
              <w:left w:val="nil"/>
              <w:right w:val="nil"/>
            </w:tcBorders>
          </w:tcPr>
          <w:p w:rsidR="00A04B70" w:rsidRPr="00AB00C5" w:rsidRDefault="00A04B70" w:rsidP="00256B6B">
            <w:pPr>
              <w:tabs>
                <w:tab w:val="center" w:pos="4820"/>
                <w:tab w:val="left" w:pos="7938"/>
              </w:tabs>
              <w:jc w:val="center"/>
            </w:pPr>
            <w:r w:rsidRPr="00AB00C5">
              <w:t>ferarum saevissima animalia expavescenda</w:t>
            </w:r>
          </w:p>
          <w:p w:rsidR="00A04B70" w:rsidRPr="00AB00C5" w:rsidRDefault="00A04B70" w:rsidP="00256B6B">
            <w:pPr>
              <w:tabs>
                <w:tab w:val="center" w:pos="4820"/>
                <w:tab w:val="left" w:pos="7938"/>
              </w:tabs>
              <w:jc w:val="center"/>
            </w:pPr>
            <w:r w:rsidRPr="00AB00C5">
              <w:sym w:font="Wingdings" w:char="F0F2"/>
            </w:r>
          </w:p>
          <w:p w:rsidR="00A04B70" w:rsidRPr="00AB00C5" w:rsidRDefault="00A04B70" w:rsidP="00256B6B">
            <w:pPr>
              <w:tabs>
                <w:tab w:val="center" w:pos="4820"/>
                <w:tab w:val="left" w:pos="7938"/>
              </w:tabs>
              <w:jc w:val="center"/>
            </w:pPr>
            <w:r w:rsidRPr="00AB00C5">
              <w:t>leonis faucibus</w:t>
            </w:r>
          </w:p>
          <w:p w:rsidR="00A04B70" w:rsidRPr="00AB00C5" w:rsidRDefault="00A04B70" w:rsidP="00256B6B">
            <w:pPr>
              <w:tabs>
                <w:tab w:val="center" w:pos="4820"/>
                <w:tab w:val="left" w:pos="7938"/>
              </w:tabs>
              <w:jc w:val="center"/>
            </w:pPr>
            <w:r w:rsidRPr="00AB00C5">
              <w:t>tigrim</w:t>
            </w:r>
          </w:p>
          <w:p w:rsidR="00A04B70" w:rsidRPr="00AB00C5" w:rsidRDefault="00A04B70" w:rsidP="00256B6B">
            <w:pPr>
              <w:tabs>
                <w:tab w:val="center" w:pos="4820"/>
                <w:tab w:val="left" w:pos="7938"/>
              </w:tabs>
              <w:jc w:val="center"/>
            </w:pPr>
            <w:r w:rsidRPr="00AB00C5">
              <w:t>elephantum</w:t>
            </w:r>
          </w:p>
        </w:tc>
        <w:tc>
          <w:tcPr>
            <w:tcW w:w="3260" w:type="dxa"/>
            <w:tcBorders>
              <w:left w:val="nil"/>
            </w:tcBorders>
          </w:tcPr>
          <w:p w:rsidR="00A04B70" w:rsidRPr="00AB00C5" w:rsidRDefault="00A04B70" w:rsidP="00256B6B">
            <w:pPr>
              <w:tabs>
                <w:tab w:val="center" w:pos="4820"/>
                <w:tab w:val="left" w:pos="7938"/>
              </w:tabs>
              <w:jc w:val="center"/>
            </w:pPr>
            <w:r w:rsidRPr="00AB00C5">
              <w:t>subigunt,</w:t>
            </w:r>
            <w:r w:rsidRPr="00AB00C5">
              <w:br/>
              <w:t>mitigant</w:t>
            </w:r>
          </w:p>
          <w:p w:rsidR="00A04B70" w:rsidRPr="00AB00C5" w:rsidRDefault="00A04B70" w:rsidP="00256B6B">
            <w:pPr>
              <w:tabs>
                <w:tab w:val="center" w:pos="4820"/>
                <w:tab w:val="left" w:pos="7938"/>
              </w:tabs>
              <w:jc w:val="center"/>
            </w:pPr>
            <w:r w:rsidRPr="00AB00C5">
              <w:sym w:font="Wingdings" w:char="F0F2"/>
            </w:r>
          </w:p>
          <w:p w:rsidR="00A04B70" w:rsidRPr="005F7CBA" w:rsidRDefault="00A04B70" w:rsidP="00256B6B">
            <w:pPr>
              <w:tabs>
                <w:tab w:val="center" w:pos="4820"/>
                <w:tab w:val="left" w:pos="7938"/>
              </w:tabs>
              <w:jc w:val="center"/>
              <w:rPr>
                <w:lang w:val="en-US"/>
              </w:rPr>
            </w:pPr>
            <w:r w:rsidRPr="005F7CBA">
              <w:rPr>
                <w:lang w:val="en-US"/>
              </w:rPr>
              <w:t>manum insertat</w:t>
            </w:r>
          </w:p>
          <w:p w:rsidR="00A04B70" w:rsidRPr="005F7CBA" w:rsidRDefault="00A04B70" w:rsidP="00256B6B">
            <w:pPr>
              <w:tabs>
                <w:tab w:val="center" w:pos="4820"/>
                <w:tab w:val="left" w:pos="7938"/>
              </w:tabs>
              <w:jc w:val="center"/>
              <w:rPr>
                <w:lang w:val="en-US"/>
              </w:rPr>
            </w:pPr>
            <w:r w:rsidRPr="005F7CBA">
              <w:rPr>
                <w:lang w:val="en-US"/>
              </w:rPr>
              <w:t>osculatur</w:t>
            </w:r>
          </w:p>
          <w:p w:rsidR="00A04B70" w:rsidRPr="005F7CBA" w:rsidRDefault="00A04B70" w:rsidP="00256B6B">
            <w:pPr>
              <w:tabs>
                <w:tab w:val="center" w:pos="4820"/>
                <w:tab w:val="left" w:pos="7938"/>
              </w:tabs>
              <w:jc w:val="center"/>
              <w:rPr>
                <w:lang w:val="en-US"/>
              </w:rPr>
            </w:pPr>
            <w:r w:rsidRPr="005F7CBA">
              <w:rPr>
                <w:lang w:val="en-US"/>
              </w:rPr>
              <w:t>iubet subsidere</w:t>
            </w:r>
          </w:p>
        </w:tc>
      </w:tr>
      <w:tr w:rsidR="00A04B70" w:rsidRPr="00AB00C5" w:rsidTr="00256B6B">
        <w:tc>
          <w:tcPr>
            <w:tcW w:w="9778" w:type="dxa"/>
            <w:gridSpan w:val="3"/>
            <w:tcBorders>
              <w:bottom w:val="single" w:sz="4" w:space="0" w:color="000000" w:themeColor="text1"/>
            </w:tcBorders>
          </w:tcPr>
          <w:p w:rsidR="00A04B70" w:rsidRPr="00AB00C5" w:rsidRDefault="00A04B70" w:rsidP="00256B6B">
            <w:pPr>
              <w:jc w:val="center"/>
            </w:pPr>
            <w:r w:rsidRPr="00AB00C5">
              <w:t>Der Weise macht die Übel zahm:</w:t>
            </w:r>
          </w:p>
        </w:tc>
      </w:tr>
      <w:tr w:rsidR="00A04B70" w:rsidRPr="00AB00C5" w:rsidTr="00256B6B">
        <w:tc>
          <w:tcPr>
            <w:tcW w:w="3259" w:type="dxa"/>
            <w:tcBorders>
              <w:right w:val="nil"/>
            </w:tcBorders>
          </w:tcPr>
          <w:p w:rsidR="00A04B70" w:rsidRPr="00AB00C5" w:rsidRDefault="00A04B70" w:rsidP="00256B6B">
            <w:pPr>
              <w:jc w:val="center"/>
            </w:pPr>
            <w:r w:rsidRPr="00AB00C5">
              <w:t>sic sapiens artifex</w:t>
            </w:r>
          </w:p>
        </w:tc>
        <w:tc>
          <w:tcPr>
            <w:tcW w:w="3259" w:type="dxa"/>
            <w:tcBorders>
              <w:left w:val="nil"/>
              <w:right w:val="nil"/>
            </w:tcBorders>
          </w:tcPr>
          <w:p w:rsidR="00A04B70" w:rsidRPr="005F7CBA" w:rsidRDefault="00A04B70" w:rsidP="00256B6B">
            <w:pPr>
              <w:jc w:val="center"/>
              <w:rPr>
                <w:lang w:val="en-US"/>
              </w:rPr>
            </w:pPr>
            <w:r w:rsidRPr="005F7CBA">
              <w:rPr>
                <w:lang w:val="en-US"/>
              </w:rPr>
              <w:t>mala</w:t>
            </w:r>
          </w:p>
          <w:p w:rsidR="00A04B70" w:rsidRPr="005F7CBA" w:rsidRDefault="00A04B70" w:rsidP="00256B6B">
            <w:pPr>
              <w:jc w:val="center"/>
              <w:rPr>
                <w:lang w:val="en-US"/>
              </w:rPr>
            </w:pPr>
            <w:r w:rsidRPr="005F7CBA">
              <w:rPr>
                <w:lang w:val="en-US"/>
              </w:rPr>
              <w:t>dolor</w:t>
            </w:r>
          </w:p>
          <w:p w:rsidR="00A04B70" w:rsidRPr="005F7CBA" w:rsidRDefault="00A04B70" w:rsidP="00256B6B">
            <w:pPr>
              <w:jc w:val="center"/>
              <w:rPr>
                <w:lang w:val="en-US"/>
              </w:rPr>
            </w:pPr>
            <w:r w:rsidRPr="005F7CBA">
              <w:rPr>
                <w:lang w:val="en-US"/>
              </w:rPr>
              <w:t>egestas</w:t>
            </w:r>
          </w:p>
          <w:p w:rsidR="00A04B70" w:rsidRPr="005F7CBA" w:rsidRDefault="00A04B70" w:rsidP="00256B6B">
            <w:pPr>
              <w:jc w:val="center"/>
              <w:rPr>
                <w:lang w:val="en-US"/>
              </w:rPr>
            </w:pPr>
            <w:r w:rsidRPr="005F7CBA">
              <w:rPr>
                <w:lang w:val="en-US"/>
              </w:rPr>
              <w:t>ignominia</w:t>
            </w:r>
          </w:p>
          <w:p w:rsidR="00A04B70" w:rsidRPr="005F7CBA" w:rsidRDefault="00A04B70" w:rsidP="00256B6B">
            <w:pPr>
              <w:jc w:val="center"/>
              <w:rPr>
                <w:lang w:val="en-US"/>
              </w:rPr>
            </w:pPr>
            <w:r w:rsidRPr="005F7CBA">
              <w:rPr>
                <w:lang w:val="en-US"/>
              </w:rPr>
              <w:t>carcer</w:t>
            </w:r>
          </w:p>
          <w:p w:rsidR="00A04B70" w:rsidRPr="005F7CBA" w:rsidRDefault="00A04B70" w:rsidP="00256B6B">
            <w:pPr>
              <w:jc w:val="center"/>
              <w:rPr>
                <w:lang w:val="en-US"/>
              </w:rPr>
            </w:pPr>
            <w:r w:rsidRPr="005F7CBA">
              <w:rPr>
                <w:lang w:val="en-US"/>
              </w:rPr>
              <w:t>exilium</w:t>
            </w:r>
          </w:p>
        </w:tc>
        <w:tc>
          <w:tcPr>
            <w:tcW w:w="3260" w:type="dxa"/>
            <w:tcBorders>
              <w:left w:val="nil"/>
            </w:tcBorders>
          </w:tcPr>
          <w:p w:rsidR="00A04B70" w:rsidRPr="00AB00C5" w:rsidRDefault="00A04B70" w:rsidP="00256B6B">
            <w:pPr>
              <w:jc w:val="center"/>
            </w:pPr>
            <w:r w:rsidRPr="00AB00C5">
              <w:t>est domandi</w:t>
            </w:r>
          </w:p>
          <w:p w:rsidR="00A04B70" w:rsidRPr="00AB00C5" w:rsidRDefault="00A04B70" w:rsidP="00256B6B">
            <w:pPr>
              <w:jc w:val="center"/>
            </w:pPr>
          </w:p>
          <w:p w:rsidR="00A04B70" w:rsidRPr="00AB00C5" w:rsidRDefault="00A04B70" w:rsidP="00256B6B">
            <w:pPr>
              <w:jc w:val="center"/>
            </w:pPr>
          </w:p>
          <w:p w:rsidR="00A04B70" w:rsidRPr="00AB00C5" w:rsidRDefault="00A04B70" w:rsidP="00256B6B">
            <w:pPr>
              <w:jc w:val="center"/>
            </w:pPr>
          </w:p>
          <w:p w:rsidR="00A04B70" w:rsidRPr="00AB00C5" w:rsidRDefault="00A04B70" w:rsidP="00256B6B">
            <w:pPr>
              <w:jc w:val="center"/>
            </w:pPr>
          </w:p>
          <w:p w:rsidR="00A04B70" w:rsidRPr="00AB00C5" w:rsidRDefault="00A04B70" w:rsidP="00256B6B">
            <w:pPr>
              <w:jc w:val="center"/>
            </w:pPr>
            <w:r w:rsidRPr="00AB00C5">
              <w:t>mansueta sunt</w:t>
            </w:r>
          </w:p>
        </w:tc>
      </w:tr>
    </w:tbl>
    <w:p w:rsidR="00014335" w:rsidRDefault="00014335" w:rsidP="00036F0D"/>
    <w:p w:rsidR="00C11FE4" w:rsidRPr="00C11FE4" w:rsidRDefault="00C11FE4" w:rsidP="00C11FE4">
      <w:pPr>
        <w:pageBreakBefore/>
        <w:shd w:val="clear" w:color="auto" w:fill="FFFFFF"/>
        <w:autoSpaceDE w:val="0"/>
        <w:autoSpaceDN w:val="0"/>
        <w:adjustRightInd w:val="0"/>
        <w:rPr>
          <w:u w:val="single"/>
        </w:rPr>
      </w:pPr>
      <w:r w:rsidRPr="00C11FE4">
        <w:rPr>
          <w:u w:val="single"/>
        </w:rPr>
        <w:t xml:space="preserve">Zu Material </w:t>
      </w:r>
      <w:r>
        <w:rPr>
          <w:u w:val="single"/>
        </w:rPr>
        <w:t>1</w:t>
      </w:r>
      <w:r w:rsidRPr="00C11FE4">
        <w:rPr>
          <w:u w:val="single"/>
        </w:rPr>
        <w:t>:</w:t>
      </w:r>
    </w:p>
    <w:p w:rsidR="00C11FE4" w:rsidRPr="00C11FE4" w:rsidRDefault="00C11FE4" w:rsidP="00C11FE4">
      <w:r w:rsidRPr="00C11FE4">
        <w:t>Omnia mea mecum sunt: Der Philosoph hat einen schweren Schicksalsschlag hinnehmen mü</w:t>
      </w:r>
      <w:r w:rsidRPr="00C11FE4">
        <w:t>s</w:t>
      </w:r>
      <w:r w:rsidRPr="00C11FE4">
        <w:t>sen. Er hat alles verloren - bestimmt auch Menschen, die ihm lieb waren. Er hat auch seine Bleibe in der Stadt verloren. Vielleicht besaß er einiges (divitiae). Aber als Philosoph ist er auf solche Schicksalsschläge vorbereitet; sie treffen ihn nicht unverhofft. Was in seinem Leben wichtig ist, hat er immer noch. Diese Reichtümer (virtutem explicare) kann ihm kein Schicksalsschlag nehmen, denn omnia mea sind ihm geblieben, auch wenn er nun vielleicht in paupertate, in exilio, vielleicht als debilis leben muss...</w:t>
      </w:r>
    </w:p>
    <w:p w:rsidR="00C11FE4" w:rsidRPr="00C11FE4" w:rsidRDefault="00C11FE4" w:rsidP="00C11FE4"/>
    <w:sectPr w:rsidR="00C11FE4" w:rsidRPr="00C11FE4" w:rsidSect="002F6F50">
      <w:headerReference w:type="default" r:id="rId9"/>
      <w:pgSz w:w="11906" w:h="16838" w:code="9"/>
      <w:pgMar w:top="1134" w:right="1134" w:bottom="567"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57B" w:rsidRDefault="00E6657B" w:rsidP="004624E1">
      <w:r>
        <w:separator/>
      </w:r>
    </w:p>
  </w:endnote>
  <w:endnote w:type="continuationSeparator" w:id="0">
    <w:p w:rsidR="00E6657B" w:rsidRDefault="00E6657B" w:rsidP="00462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57B" w:rsidRDefault="00E6657B" w:rsidP="004624E1">
      <w:r>
        <w:separator/>
      </w:r>
    </w:p>
  </w:footnote>
  <w:footnote w:type="continuationSeparator" w:id="0">
    <w:p w:rsidR="00E6657B" w:rsidRDefault="00E6657B" w:rsidP="004624E1">
      <w:r>
        <w:continuationSeparator/>
      </w:r>
    </w:p>
  </w:footnote>
  <w:footnote w:id="1">
    <w:p w:rsidR="00E820EC" w:rsidRPr="00E820EC" w:rsidRDefault="00E820EC" w:rsidP="00E820EC">
      <w:pPr>
        <w:spacing w:before="120"/>
        <w:ind w:left="284" w:hanging="284"/>
        <w:rPr>
          <w:rFonts w:ascii="Times New Roman" w:hAnsi="Times New Roman"/>
          <w:color w:val="000000"/>
          <w:sz w:val="19"/>
          <w:szCs w:val="19"/>
          <w:lang w:val="de-DE"/>
        </w:rPr>
      </w:pPr>
      <w:r>
        <w:rPr>
          <w:rStyle w:val="Funotenzeichen"/>
        </w:rPr>
        <w:footnoteRef/>
      </w:r>
      <w:r>
        <w:tab/>
      </w:r>
      <w:r>
        <w:rPr>
          <w:rFonts w:ascii="Times New Roman" w:hAnsi="Times New Roman"/>
          <w:color w:val="000000"/>
          <w:sz w:val="19"/>
          <w:szCs w:val="19"/>
          <w:lang w:val="de-DE"/>
        </w:rPr>
        <w:t>Griechischer Bildhauer, Schöpfer der Gold-Elfenbein-Statue des Zeus zu Olympia, eines der sieben Weltwunder.</w:t>
      </w:r>
    </w:p>
  </w:footnote>
  <w:footnote w:id="2">
    <w:p w:rsidR="00E820EC" w:rsidRPr="00E820EC" w:rsidRDefault="00E820EC" w:rsidP="00E820EC">
      <w:pPr>
        <w:ind w:left="284" w:hanging="284"/>
        <w:rPr>
          <w:rFonts w:ascii="Times New Roman" w:hAnsi="Times New Roman"/>
          <w:color w:val="000000"/>
          <w:sz w:val="19"/>
          <w:szCs w:val="19"/>
          <w:lang w:val="de-DE"/>
        </w:rPr>
      </w:pPr>
      <w:r>
        <w:rPr>
          <w:rStyle w:val="Funotenzeichen"/>
        </w:rPr>
        <w:footnoteRef/>
      </w:r>
      <w:r>
        <w:rPr>
          <w:rFonts w:ascii="Times New Roman" w:hAnsi="Times New Roman"/>
          <w:color w:val="000000"/>
          <w:sz w:val="19"/>
          <w:szCs w:val="19"/>
          <w:lang w:val="de-DE"/>
        </w:rPr>
        <w:tab/>
        <w:t>Die Herstellung von Groß-Bildwerken aus Bronze war nicht nur ein äußerst komplizierter und höchste Kunstfertigkeit erfordernder Prozess, sondern auch wegen des verwendeten Materials sehr teuer.</w:t>
      </w:r>
    </w:p>
  </w:footnote>
  <w:footnote w:id="3">
    <w:p w:rsidR="00E820EC" w:rsidRPr="00E820EC" w:rsidRDefault="00E820EC">
      <w:pPr>
        <w:pStyle w:val="Funotentext"/>
      </w:pPr>
      <w:r>
        <w:rPr>
          <w:rStyle w:val="Funotenzeichen"/>
        </w:rPr>
        <w:footnoteRef/>
      </w:r>
      <w:r>
        <w:rPr>
          <w:szCs w:val="18"/>
        </w:rPr>
        <w:tab/>
      </w:r>
      <w:r w:rsidRPr="00860C17">
        <w:rPr>
          <w:szCs w:val="18"/>
        </w:rPr>
        <w:t>Giebel, Marion: Seneca, Reinbeck b</w:t>
      </w:r>
      <w:r>
        <w:rPr>
          <w:szCs w:val="18"/>
        </w:rPr>
        <w:t>ei Hamburg: Rowolt, 1997, S. 69.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F50" w:rsidRPr="00150334" w:rsidRDefault="002F6F50" w:rsidP="00150334">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AC" w:rsidRPr="00692E11" w:rsidRDefault="00CC4EAC" w:rsidP="00692E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F427DDE"/>
    <w:lvl w:ilvl="0">
      <w:start w:val="1"/>
      <w:numFmt w:val="decimal"/>
      <w:pStyle w:val="berschrift1"/>
      <w:lvlText w:val="%1"/>
      <w:legacy w:legacy="1" w:legacySpace="144" w:legacyIndent="0"/>
      <w:lvlJc w:val="left"/>
      <w:pPr>
        <w:ind w:left="454"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0F6F44D5"/>
    <w:multiLevelType w:val="hybridMultilevel"/>
    <w:tmpl w:val="1AEC5128"/>
    <w:lvl w:ilvl="0" w:tplc="A5320D92">
      <w:start w:val="1"/>
      <w:numFmt w:val="bullet"/>
      <w:pStyle w:val="05H05"/>
      <w:lvlText w:val="o"/>
      <w:lvlJc w:val="left"/>
      <w:pPr>
        <w:tabs>
          <w:tab w:val="num" w:pos="644"/>
        </w:tabs>
        <w:ind w:left="284" w:firstLine="0"/>
      </w:pPr>
      <w:rPr>
        <w:rFonts w:hAnsi="Courier New" w:hint="default"/>
      </w:rPr>
    </w:lvl>
    <w:lvl w:ilvl="1" w:tplc="04070003" w:tentative="1">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
    <w:nsid w:val="14C15751"/>
    <w:multiLevelType w:val="hybridMultilevel"/>
    <w:tmpl w:val="4D52DA7E"/>
    <w:lvl w:ilvl="0" w:tplc="A5320D92">
      <w:start w:val="1"/>
      <w:numFmt w:val="bullet"/>
      <w:pStyle w:val="00H05"/>
      <w:lvlText w:val=""/>
      <w:lvlJc w:val="left"/>
      <w:pPr>
        <w:tabs>
          <w:tab w:val="num" w:pos="360"/>
        </w:tabs>
        <w:ind w:left="284"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2F00D8A"/>
    <w:multiLevelType w:val="hybridMultilevel"/>
    <w:tmpl w:val="4A4801E4"/>
    <w:lvl w:ilvl="0" w:tplc="A5320D92">
      <w:start w:val="1"/>
      <w:numFmt w:val="bullet"/>
      <w:pStyle w:val="10H05"/>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7076381"/>
    <w:multiLevelType w:val="singleLevel"/>
    <w:tmpl w:val="17EC3996"/>
    <w:lvl w:ilvl="0">
      <w:start w:val="1"/>
      <w:numFmt w:val="bullet"/>
      <w:pStyle w:val="00H050"/>
      <w:lvlText w:val="–"/>
      <w:lvlJc w:val="left"/>
      <w:pPr>
        <w:tabs>
          <w:tab w:val="num" w:pos="284"/>
        </w:tabs>
        <w:ind w:left="284" w:hanging="284"/>
      </w:pPr>
      <w:rPr>
        <w:rFonts w:ascii="Arial" w:hAnsi="Arial" w:hint="default"/>
        <w:sz w:val="18"/>
      </w:rPr>
    </w:lvl>
  </w:abstractNum>
  <w:abstractNum w:abstractNumId="5">
    <w:nsid w:val="2BAD3BFD"/>
    <w:multiLevelType w:val="hybridMultilevel"/>
    <w:tmpl w:val="1CDECC5A"/>
    <w:lvl w:ilvl="0" w:tplc="A5320D92">
      <w:start w:val="1"/>
      <w:numFmt w:val="bullet"/>
      <w:pStyle w:val="05H050"/>
      <w:lvlText w:val=""/>
      <w:lvlJc w:val="left"/>
      <w:pPr>
        <w:tabs>
          <w:tab w:val="num" w:pos="644"/>
        </w:tabs>
        <w:ind w:left="568" w:hanging="284"/>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6511D5D"/>
    <w:multiLevelType w:val="hybridMultilevel"/>
    <w:tmpl w:val="796218A6"/>
    <w:lvl w:ilvl="0" w:tplc="A7CCD29A">
      <w:start w:val="1"/>
      <w:numFmt w:val="bullet"/>
      <w:pStyle w:val="05H05-"/>
      <w:lvlText w:val="–"/>
      <w:lvlJc w:val="left"/>
      <w:pPr>
        <w:tabs>
          <w:tab w:val="num" w:pos="1277"/>
        </w:tabs>
        <w:ind w:left="1277" w:hanging="284"/>
      </w:pPr>
      <w:rPr>
        <w:rFonts w:ascii="Arial" w:hAnsi="Arial" w:hint="default"/>
        <w:sz w:val="18"/>
      </w:rPr>
    </w:lvl>
    <w:lvl w:ilvl="1" w:tplc="09E86A3E" w:tentative="1">
      <w:start w:val="1"/>
      <w:numFmt w:val="bullet"/>
      <w:lvlText w:val="o"/>
      <w:lvlJc w:val="left"/>
      <w:pPr>
        <w:tabs>
          <w:tab w:val="num" w:pos="1440"/>
        </w:tabs>
        <w:ind w:left="1440" w:hanging="360"/>
      </w:pPr>
      <w:rPr>
        <w:rFonts w:ascii="Courier New" w:hAnsi="Courier New" w:cs="Courier New" w:hint="default"/>
      </w:rPr>
    </w:lvl>
    <w:lvl w:ilvl="2" w:tplc="484E5A00" w:tentative="1">
      <w:start w:val="1"/>
      <w:numFmt w:val="bullet"/>
      <w:lvlText w:val=""/>
      <w:lvlJc w:val="left"/>
      <w:pPr>
        <w:tabs>
          <w:tab w:val="num" w:pos="2160"/>
        </w:tabs>
        <w:ind w:left="2160" w:hanging="360"/>
      </w:pPr>
      <w:rPr>
        <w:rFonts w:ascii="Wingdings" w:hAnsi="Wingdings" w:hint="default"/>
      </w:rPr>
    </w:lvl>
    <w:lvl w:ilvl="3" w:tplc="3F3C2FE8" w:tentative="1">
      <w:start w:val="1"/>
      <w:numFmt w:val="bullet"/>
      <w:lvlText w:val=""/>
      <w:lvlJc w:val="left"/>
      <w:pPr>
        <w:tabs>
          <w:tab w:val="num" w:pos="2880"/>
        </w:tabs>
        <w:ind w:left="2880" w:hanging="360"/>
      </w:pPr>
      <w:rPr>
        <w:rFonts w:ascii="Symbol" w:hAnsi="Symbol" w:hint="default"/>
      </w:rPr>
    </w:lvl>
    <w:lvl w:ilvl="4" w:tplc="6590C5AE" w:tentative="1">
      <w:start w:val="1"/>
      <w:numFmt w:val="bullet"/>
      <w:lvlText w:val="o"/>
      <w:lvlJc w:val="left"/>
      <w:pPr>
        <w:tabs>
          <w:tab w:val="num" w:pos="3600"/>
        </w:tabs>
        <w:ind w:left="3600" w:hanging="360"/>
      </w:pPr>
      <w:rPr>
        <w:rFonts w:ascii="Courier New" w:hAnsi="Courier New" w:cs="Courier New" w:hint="default"/>
      </w:rPr>
    </w:lvl>
    <w:lvl w:ilvl="5" w:tplc="4E00C1B6" w:tentative="1">
      <w:start w:val="1"/>
      <w:numFmt w:val="bullet"/>
      <w:lvlText w:val=""/>
      <w:lvlJc w:val="left"/>
      <w:pPr>
        <w:tabs>
          <w:tab w:val="num" w:pos="4320"/>
        </w:tabs>
        <w:ind w:left="4320" w:hanging="360"/>
      </w:pPr>
      <w:rPr>
        <w:rFonts w:ascii="Wingdings" w:hAnsi="Wingdings" w:hint="default"/>
      </w:rPr>
    </w:lvl>
    <w:lvl w:ilvl="6" w:tplc="0BC4E17C" w:tentative="1">
      <w:start w:val="1"/>
      <w:numFmt w:val="bullet"/>
      <w:lvlText w:val=""/>
      <w:lvlJc w:val="left"/>
      <w:pPr>
        <w:tabs>
          <w:tab w:val="num" w:pos="5040"/>
        </w:tabs>
        <w:ind w:left="5040" w:hanging="360"/>
      </w:pPr>
      <w:rPr>
        <w:rFonts w:ascii="Symbol" w:hAnsi="Symbol" w:hint="default"/>
      </w:rPr>
    </w:lvl>
    <w:lvl w:ilvl="7" w:tplc="0B34045E" w:tentative="1">
      <w:start w:val="1"/>
      <w:numFmt w:val="bullet"/>
      <w:lvlText w:val="o"/>
      <w:lvlJc w:val="left"/>
      <w:pPr>
        <w:tabs>
          <w:tab w:val="num" w:pos="5760"/>
        </w:tabs>
        <w:ind w:left="5760" w:hanging="360"/>
      </w:pPr>
      <w:rPr>
        <w:rFonts w:ascii="Courier New" w:hAnsi="Courier New" w:cs="Courier New" w:hint="default"/>
      </w:rPr>
    </w:lvl>
    <w:lvl w:ilvl="8" w:tplc="C5828A38" w:tentative="1">
      <w:start w:val="1"/>
      <w:numFmt w:val="bullet"/>
      <w:lvlText w:val=""/>
      <w:lvlJc w:val="left"/>
      <w:pPr>
        <w:tabs>
          <w:tab w:val="num" w:pos="6480"/>
        </w:tabs>
        <w:ind w:left="6480" w:hanging="360"/>
      </w:pPr>
      <w:rPr>
        <w:rFonts w:ascii="Wingdings" w:hAnsi="Wingdings" w:hint="default"/>
      </w:rPr>
    </w:lvl>
  </w:abstractNum>
  <w:abstractNum w:abstractNumId="7">
    <w:nsid w:val="5A38575C"/>
    <w:multiLevelType w:val="singleLevel"/>
    <w:tmpl w:val="E4B23C9A"/>
    <w:lvl w:ilvl="0">
      <w:start w:val="1"/>
      <w:numFmt w:val="bullet"/>
      <w:pStyle w:val="10H050"/>
      <w:lvlText w:val="–"/>
      <w:lvlJc w:val="left"/>
      <w:pPr>
        <w:tabs>
          <w:tab w:val="num" w:pos="360"/>
        </w:tabs>
        <w:ind w:left="284" w:hanging="284"/>
      </w:pPr>
      <w:rPr>
        <w:rFonts w:ascii="Arial" w:hAnsi="Arial" w:hint="default"/>
        <w:sz w:val="20"/>
      </w:rPr>
    </w:lvl>
  </w:abstractNum>
  <w:abstractNum w:abstractNumId="8">
    <w:nsid w:val="66F928CC"/>
    <w:multiLevelType w:val="singleLevel"/>
    <w:tmpl w:val="44F4BA18"/>
    <w:lvl w:ilvl="0">
      <w:start w:val="1"/>
      <w:numFmt w:val="bullet"/>
      <w:pStyle w:val="15H05"/>
      <w:lvlText w:val=""/>
      <w:lvlJc w:val="left"/>
      <w:pPr>
        <w:tabs>
          <w:tab w:val="num" w:pos="1211"/>
        </w:tabs>
        <w:ind w:left="1135" w:hanging="284"/>
      </w:pPr>
      <w:rPr>
        <w:rFonts w:ascii="Wingdings" w:hAnsi="Wingdings" w:hint="default"/>
        <w:sz w:val="16"/>
      </w:rPr>
    </w:lvl>
  </w:abstractNum>
  <w:num w:numId="1">
    <w:abstractNumId w:val="2"/>
  </w:num>
  <w:num w:numId="2">
    <w:abstractNumId w:val="1"/>
  </w:num>
  <w:num w:numId="3">
    <w:abstractNumId w:val="5"/>
  </w:num>
  <w:num w:numId="4">
    <w:abstractNumId w:val="7"/>
  </w:num>
  <w:num w:numId="5">
    <w:abstractNumId w:val="3"/>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6"/>
  </w:num>
  <w:num w:numId="17">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attachedTemplate r:id="rId1"/>
  <w:stylePaneFormatFilter w:val="3F04"/>
  <w:defaultTabStop w:val="709"/>
  <w:autoHyphenation/>
  <w:hyphenationZone w:val="425"/>
  <w:drawingGridHorizontalSpacing w:val="110"/>
  <w:displayHorizontalDrawingGridEvery w:val="2"/>
  <w:noPunctuationKerning/>
  <w:characterSpacingControl w:val="doNotCompress"/>
  <w:savePreviewPicture/>
  <w:hdrShapeDefaults>
    <o:shapedefaults v:ext="edit" spidmax="248834"/>
  </w:hdrShapeDefaults>
  <w:footnotePr>
    <w:footnote w:id="-1"/>
    <w:footnote w:id="0"/>
  </w:footnotePr>
  <w:endnotePr>
    <w:endnote w:id="-1"/>
    <w:endnote w:id="0"/>
  </w:endnotePr>
  <w:compat/>
  <w:rsids>
    <w:rsidRoot w:val="001C6316"/>
    <w:rsid w:val="00002681"/>
    <w:rsid w:val="0000321E"/>
    <w:rsid w:val="00003401"/>
    <w:rsid w:val="00006564"/>
    <w:rsid w:val="00007348"/>
    <w:rsid w:val="00010810"/>
    <w:rsid w:val="000114D4"/>
    <w:rsid w:val="00011AD7"/>
    <w:rsid w:val="00014335"/>
    <w:rsid w:val="00014971"/>
    <w:rsid w:val="00017588"/>
    <w:rsid w:val="00017EE6"/>
    <w:rsid w:val="00017F7B"/>
    <w:rsid w:val="0002286D"/>
    <w:rsid w:val="000244B4"/>
    <w:rsid w:val="00025359"/>
    <w:rsid w:val="00025776"/>
    <w:rsid w:val="00027BB3"/>
    <w:rsid w:val="00027D15"/>
    <w:rsid w:val="00032212"/>
    <w:rsid w:val="0003224A"/>
    <w:rsid w:val="000322C8"/>
    <w:rsid w:val="00032445"/>
    <w:rsid w:val="00032AC1"/>
    <w:rsid w:val="00032EA8"/>
    <w:rsid w:val="000335CB"/>
    <w:rsid w:val="0003382C"/>
    <w:rsid w:val="00033A0A"/>
    <w:rsid w:val="00035615"/>
    <w:rsid w:val="000358D6"/>
    <w:rsid w:val="00035A51"/>
    <w:rsid w:val="00036612"/>
    <w:rsid w:val="00036817"/>
    <w:rsid w:val="00036CB0"/>
    <w:rsid w:val="00036F0D"/>
    <w:rsid w:val="000413FA"/>
    <w:rsid w:val="000421BB"/>
    <w:rsid w:val="0004667C"/>
    <w:rsid w:val="000467E4"/>
    <w:rsid w:val="00046977"/>
    <w:rsid w:val="00051328"/>
    <w:rsid w:val="000518C7"/>
    <w:rsid w:val="00051AB6"/>
    <w:rsid w:val="00053A2A"/>
    <w:rsid w:val="00054256"/>
    <w:rsid w:val="00054260"/>
    <w:rsid w:val="00055AA4"/>
    <w:rsid w:val="000562DF"/>
    <w:rsid w:val="000617C0"/>
    <w:rsid w:val="00062104"/>
    <w:rsid w:val="00063CFE"/>
    <w:rsid w:val="00064C77"/>
    <w:rsid w:val="0006506B"/>
    <w:rsid w:val="00067092"/>
    <w:rsid w:val="00067BA7"/>
    <w:rsid w:val="00070E8E"/>
    <w:rsid w:val="00073A3B"/>
    <w:rsid w:val="00073CA6"/>
    <w:rsid w:val="000740B8"/>
    <w:rsid w:val="000742C2"/>
    <w:rsid w:val="00075B1A"/>
    <w:rsid w:val="000764F0"/>
    <w:rsid w:val="00076839"/>
    <w:rsid w:val="000808CA"/>
    <w:rsid w:val="00080B15"/>
    <w:rsid w:val="00084F4A"/>
    <w:rsid w:val="000877F0"/>
    <w:rsid w:val="00090019"/>
    <w:rsid w:val="000907A6"/>
    <w:rsid w:val="00090A21"/>
    <w:rsid w:val="00090CA8"/>
    <w:rsid w:val="00091327"/>
    <w:rsid w:val="00093233"/>
    <w:rsid w:val="00093EB5"/>
    <w:rsid w:val="00094CDB"/>
    <w:rsid w:val="000956FE"/>
    <w:rsid w:val="0009670D"/>
    <w:rsid w:val="00097B3A"/>
    <w:rsid w:val="000A007F"/>
    <w:rsid w:val="000A0610"/>
    <w:rsid w:val="000A0FD6"/>
    <w:rsid w:val="000A3070"/>
    <w:rsid w:val="000A5813"/>
    <w:rsid w:val="000A5FF4"/>
    <w:rsid w:val="000A63D4"/>
    <w:rsid w:val="000B02E8"/>
    <w:rsid w:val="000B12CC"/>
    <w:rsid w:val="000B225F"/>
    <w:rsid w:val="000B3A3C"/>
    <w:rsid w:val="000B4D65"/>
    <w:rsid w:val="000B637F"/>
    <w:rsid w:val="000B74F7"/>
    <w:rsid w:val="000C03AD"/>
    <w:rsid w:val="000C245F"/>
    <w:rsid w:val="000C3354"/>
    <w:rsid w:val="000C41A5"/>
    <w:rsid w:val="000C4BB9"/>
    <w:rsid w:val="000C7737"/>
    <w:rsid w:val="000D082C"/>
    <w:rsid w:val="000D0D79"/>
    <w:rsid w:val="000D1C84"/>
    <w:rsid w:val="000D283A"/>
    <w:rsid w:val="000D3139"/>
    <w:rsid w:val="000D5D26"/>
    <w:rsid w:val="000D7035"/>
    <w:rsid w:val="000D7A74"/>
    <w:rsid w:val="000E209A"/>
    <w:rsid w:val="000E23C7"/>
    <w:rsid w:val="000E3A71"/>
    <w:rsid w:val="000E404D"/>
    <w:rsid w:val="000E7557"/>
    <w:rsid w:val="000F2273"/>
    <w:rsid w:val="000F2B34"/>
    <w:rsid w:val="000F4486"/>
    <w:rsid w:val="000F4F5A"/>
    <w:rsid w:val="000F5719"/>
    <w:rsid w:val="000F5BBE"/>
    <w:rsid w:val="000F641F"/>
    <w:rsid w:val="000F7BE5"/>
    <w:rsid w:val="001026E5"/>
    <w:rsid w:val="001027F8"/>
    <w:rsid w:val="00102BC1"/>
    <w:rsid w:val="00104078"/>
    <w:rsid w:val="001040B1"/>
    <w:rsid w:val="00104DC5"/>
    <w:rsid w:val="0010534A"/>
    <w:rsid w:val="00106C1E"/>
    <w:rsid w:val="00106CF4"/>
    <w:rsid w:val="00107838"/>
    <w:rsid w:val="001105EA"/>
    <w:rsid w:val="00110AFA"/>
    <w:rsid w:val="00114BE1"/>
    <w:rsid w:val="00114BFF"/>
    <w:rsid w:val="00114EF4"/>
    <w:rsid w:val="001151FE"/>
    <w:rsid w:val="001155D1"/>
    <w:rsid w:val="00115894"/>
    <w:rsid w:val="001205DC"/>
    <w:rsid w:val="00123B38"/>
    <w:rsid w:val="00126775"/>
    <w:rsid w:val="0012699A"/>
    <w:rsid w:val="00126CF3"/>
    <w:rsid w:val="00127449"/>
    <w:rsid w:val="00127778"/>
    <w:rsid w:val="00127BCF"/>
    <w:rsid w:val="00127D10"/>
    <w:rsid w:val="00130F10"/>
    <w:rsid w:val="00130FDC"/>
    <w:rsid w:val="00131F7A"/>
    <w:rsid w:val="00136A6A"/>
    <w:rsid w:val="0013798E"/>
    <w:rsid w:val="00140146"/>
    <w:rsid w:val="00140B73"/>
    <w:rsid w:val="001444DF"/>
    <w:rsid w:val="0014658F"/>
    <w:rsid w:val="00150334"/>
    <w:rsid w:val="001521E9"/>
    <w:rsid w:val="001529D7"/>
    <w:rsid w:val="00152F6F"/>
    <w:rsid w:val="001535A3"/>
    <w:rsid w:val="001538C7"/>
    <w:rsid w:val="00155A63"/>
    <w:rsid w:val="001577F4"/>
    <w:rsid w:val="001655FD"/>
    <w:rsid w:val="00166F9A"/>
    <w:rsid w:val="00167A12"/>
    <w:rsid w:val="0017328A"/>
    <w:rsid w:val="00175306"/>
    <w:rsid w:val="001760D7"/>
    <w:rsid w:val="00176164"/>
    <w:rsid w:val="00176F06"/>
    <w:rsid w:val="0018258A"/>
    <w:rsid w:val="00187DF4"/>
    <w:rsid w:val="001909FB"/>
    <w:rsid w:val="00192770"/>
    <w:rsid w:val="00193ACD"/>
    <w:rsid w:val="00194587"/>
    <w:rsid w:val="001951F9"/>
    <w:rsid w:val="0019666A"/>
    <w:rsid w:val="00196AED"/>
    <w:rsid w:val="00197F2D"/>
    <w:rsid w:val="001A3DD7"/>
    <w:rsid w:val="001A5A9D"/>
    <w:rsid w:val="001B03EC"/>
    <w:rsid w:val="001B2320"/>
    <w:rsid w:val="001B34FC"/>
    <w:rsid w:val="001B3F2E"/>
    <w:rsid w:val="001B5E06"/>
    <w:rsid w:val="001C187D"/>
    <w:rsid w:val="001C3D45"/>
    <w:rsid w:val="001C46C9"/>
    <w:rsid w:val="001C4BB6"/>
    <w:rsid w:val="001C6316"/>
    <w:rsid w:val="001C6FE6"/>
    <w:rsid w:val="001C78B1"/>
    <w:rsid w:val="001C78F5"/>
    <w:rsid w:val="001C7C86"/>
    <w:rsid w:val="001D3A9F"/>
    <w:rsid w:val="001D41FE"/>
    <w:rsid w:val="001E0199"/>
    <w:rsid w:val="001E04E2"/>
    <w:rsid w:val="001E150C"/>
    <w:rsid w:val="001E24CD"/>
    <w:rsid w:val="001E2ACC"/>
    <w:rsid w:val="001E2BE2"/>
    <w:rsid w:val="001E31E8"/>
    <w:rsid w:val="001E341D"/>
    <w:rsid w:val="001E4248"/>
    <w:rsid w:val="001E683D"/>
    <w:rsid w:val="001E77AC"/>
    <w:rsid w:val="001F01BE"/>
    <w:rsid w:val="001F12E6"/>
    <w:rsid w:val="001F30F2"/>
    <w:rsid w:val="001F6552"/>
    <w:rsid w:val="001F694B"/>
    <w:rsid w:val="001F7CDF"/>
    <w:rsid w:val="002017DE"/>
    <w:rsid w:val="00202259"/>
    <w:rsid w:val="0020236D"/>
    <w:rsid w:val="00203E01"/>
    <w:rsid w:val="0020479C"/>
    <w:rsid w:val="00204FC6"/>
    <w:rsid w:val="002050CE"/>
    <w:rsid w:val="002057DD"/>
    <w:rsid w:val="002063B7"/>
    <w:rsid w:val="00211116"/>
    <w:rsid w:val="00213AF2"/>
    <w:rsid w:val="002140BB"/>
    <w:rsid w:val="002152DB"/>
    <w:rsid w:val="00216EBA"/>
    <w:rsid w:val="00223959"/>
    <w:rsid w:val="00223DA2"/>
    <w:rsid w:val="00224F5F"/>
    <w:rsid w:val="00226840"/>
    <w:rsid w:val="00227421"/>
    <w:rsid w:val="002308D9"/>
    <w:rsid w:val="00230CF1"/>
    <w:rsid w:val="002311C6"/>
    <w:rsid w:val="00231801"/>
    <w:rsid w:val="00231B68"/>
    <w:rsid w:val="002336FC"/>
    <w:rsid w:val="00234C9B"/>
    <w:rsid w:val="0024082C"/>
    <w:rsid w:val="0024175C"/>
    <w:rsid w:val="00242D27"/>
    <w:rsid w:val="002433CE"/>
    <w:rsid w:val="002435CE"/>
    <w:rsid w:val="002447F9"/>
    <w:rsid w:val="002452F7"/>
    <w:rsid w:val="00245D59"/>
    <w:rsid w:val="0025032A"/>
    <w:rsid w:val="002518C8"/>
    <w:rsid w:val="00251F09"/>
    <w:rsid w:val="0025320A"/>
    <w:rsid w:val="0025388A"/>
    <w:rsid w:val="00254165"/>
    <w:rsid w:val="0025513A"/>
    <w:rsid w:val="00260C58"/>
    <w:rsid w:val="002615D1"/>
    <w:rsid w:val="00262547"/>
    <w:rsid w:val="002628DA"/>
    <w:rsid w:val="00262BA7"/>
    <w:rsid w:val="00263793"/>
    <w:rsid w:val="00263CA4"/>
    <w:rsid w:val="002644AA"/>
    <w:rsid w:val="00264E8F"/>
    <w:rsid w:val="00265F4E"/>
    <w:rsid w:val="002702ED"/>
    <w:rsid w:val="002724B9"/>
    <w:rsid w:val="00273103"/>
    <w:rsid w:val="0027441A"/>
    <w:rsid w:val="00275D44"/>
    <w:rsid w:val="00276492"/>
    <w:rsid w:val="002775E0"/>
    <w:rsid w:val="002809DA"/>
    <w:rsid w:val="00280C4F"/>
    <w:rsid w:val="00281271"/>
    <w:rsid w:val="0028316E"/>
    <w:rsid w:val="0028415B"/>
    <w:rsid w:val="00284A70"/>
    <w:rsid w:val="00284FEC"/>
    <w:rsid w:val="002857B9"/>
    <w:rsid w:val="00286E8D"/>
    <w:rsid w:val="00287A0B"/>
    <w:rsid w:val="002908B5"/>
    <w:rsid w:val="002914D0"/>
    <w:rsid w:val="00291D01"/>
    <w:rsid w:val="00296670"/>
    <w:rsid w:val="002A031A"/>
    <w:rsid w:val="002A12BE"/>
    <w:rsid w:val="002A190D"/>
    <w:rsid w:val="002A2181"/>
    <w:rsid w:val="002A3A96"/>
    <w:rsid w:val="002A3DAB"/>
    <w:rsid w:val="002A4D84"/>
    <w:rsid w:val="002A60A0"/>
    <w:rsid w:val="002A623B"/>
    <w:rsid w:val="002A744E"/>
    <w:rsid w:val="002A7536"/>
    <w:rsid w:val="002A7F06"/>
    <w:rsid w:val="002B38EF"/>
    <w:rsid w:val="002B49EC"/>
    <w:rsid w:val="002B54B2"/>
    <w:rsid w:val="002B5505"/>
    <w:rsid w:val="002B6633"/>
    <w:rsid w:val="002B7CA2"/>
    <w:rsid w:val="002C0B7E"/>
    <w:rsid w:val="002C0BA8"/>
    <w:rsid w:val="002C19F2"/>
    <w:rsid w:val="002C290D"/>
    <w:rsid w:val="002C2ADB"/>
    <w:rsid w:val="002C2CFF"/>
    <w:rsid w:val="002C411C"/>
    <w:rsid w:val="002C44C9"/>
    <w:rsid w:val="002C6CCA"/>
    <w:rsid w:val="002D15EB"/>
    <w:rsid w:val="002D3312"/>
    <w:rsid w:val="002D3B7B"/>
    <w:rsid w:val="002D4ECD"/>
    <w:rsid w:val="002D5B6F"/>
    <w:rsid w:val="002D6B8B"/>
    <w:rsid w:val="002D6F80"/>
    <w:rsid w:val="002D71D5"/>
    <w:rsid w:val="002E13A2"/>
    <w:rsid w:val="002E42AB"/>
    <w:rsid w:val="002E66E2"/>
    <w:rsid w:val="002E781A"/>
    <w:rsid w:val="002F079F"/>
    <w:rsid w:val="002F146F"/>
    <w:rsid w:val="002F3FAD"/>
    <w:rsid w:val="002F4B62"/>
    <w:rsid w:val="002F5D75"/>
    <w:rsid w:val="002F69F5"/>
    <w:rsid w:val="002F6F50"/>
    <w:rsid w:val="002F7154"/>
    <w:rsid w:val="00301728"/>
    <w:rsid w:val="00301AA4"/>
    <w:rsid w:val="0030205E"/>
    <w:rsid w:val="003031CC"/>
    <w:rsid w:val="0030387B"/>
    <w:rsid w:val="003038D2"/>
    <w:rsid w:val="00303C36"/>
    <w:rsid w:val="003045BA"/>
    <w:rsid w:val="0030542D"/>
    <w:rsid w:val="00310AA5"/>
    <w:rsid w:val="00312079"/>
    <w:rsid w:val="00313897"/>
    <w:rsid w:val="00313BB8"/>
    <w:rsid w:val="00314F69"/>
    <w:rsid w:val="0031755E"/>
    <w:rsid w:val="00317B64"/>
    <w:rsid w:val="00317FEC"/>
    <w:rsid w:val="00320621"/>
    <w:rsid w:val="00320819"/>
    <w:rsid w:val="00321C9B"/>
    <w:rsid w:val="00321DFA"/>
    <w:rsid w:val="003222B3"/>
    <w:rsid w:val="00323458"/>
    <w:rsid w:val="00324D86"/>
    <w:rsid w:val="00326365"/>
    <w:rsid w:val="00326E42"/>
    <w:rsid w:val="003306C3"/>
    <w:rsid w:val="00330E17"/>
    <w:rsid w:val="00332D4C"/>
    <w:rsid w:val="0033355B"/>
    <w:rsid w:val="003339D6"/>
    <w:rsid w:val="0034071F"/>
    <w:rsid w:val="0034110B"/>
    <w:rsid w:val="003430BB"/>
    <w:rsid w:val="003430BD"/>
    <w:rsid w:val="00344BC3"/>
    <w:rsid w:val="003459E1"/>
    <w:rsid w:val="00347122"/>
    <w:rsid w:val="00347F11"/>
    <w:rsid w:val="0035094C"/>
    <w:rsid w:val="00350B97"/>
    <w:rsid w:val="0035174B"/>
    <w:rsid w:val="0035180F"/>
    <w:rsid w:val="00351CA5"/>
    <w:rsid w:val="00353617"/>
    <w:rsid w:val="00353AEE"/>
    <w:rsid w:val="003551EC"/>
    <w:rsid w:val="00355232"/>
    <w:rsid w:val="00355775"/>
    <w:rsid w:val="00355AAD"/>
    <w:rsid w:val="00355D97"/>
    <w:rsid w:val="003561D6"/>
    <w:rsid w:val="00356632"/>
    <w:rsid w:val="0036063A"/>
    <w:rsid w:val="003612E2"/>
    <w:rsid w:val="00363101"/>
    <w:rsid w:val="00363CAA"/>
    <w:rsid w:val="003641BC"/>
    <w:rsid w:val="003642E3"/>
    <w:rsid w:val="00364923"/>
    <w:rsid w:val="00364FB6"/>
    <w:rsid w:val="00366F85"/>
    <w:rsid w:val="00367B0E"/>
    <w:rsid w:val="00367CB6"/>
    <w:rsid w:val="00370AB4"/>
    <w:rsid w:val="00370EC2"/>
    <w:rsid w:val="00372D93"/>
    <w:rsid w:val="00373491"/>
    <w:rsid w:val="00374767"/>
    <w:rsid w:val="00374CE5"/>
    <w:rsid w:val="00374E8C"/>
    <w:rsid w:val="00375A45"/>
    <w:rsid w:val="00375D8B"/>
    <w:rsid w:val="003764F3"/>
    <w:rsid w:val="0037663D"/>
    <w:rsid w:val="00376ECD"/>
    <w:rsid w:val="00377548"/>
    <w:rsid w:val="00377C76"/>
    <w:rsid w:val="00382D6A"/>
    <w:rsid w:val="00383154"/>
    <w:rsid w:val="003854CF"/>
    <w:rsid w:val="0038618A"/>
    <w:rsid w:val="003872E1"/>
    <w:rsid w:val="0038743F"/>
    <w:rsid w:val="003909DE"/>
    <w:rsid w:val="0039206F"/>
    <w:rsid w:val="003961E3"/>
    <w:rsid w:val="00396688"/>
    <w:rsid w:val="00397401"/>
    <w:rsid w:val="003A0940"/>
    <w:rsid w:val="003A1944"/>
    <w:rsid w:val="003A1C5A"/>
    <w:rsid w:val="003A2A35"/>
    <w:rsid w:val="003A4582"/>
    <w:rsid w:val="003A529F"/>
    <w:rsid w:val="003B1E16"/>
    <w:rsid w:val="003B2B59"/>
    <w:rsid w:val="003B36E5"/>
    <w:rsid w:val="003B41E7"/>
    <w:rsid w:val="003B58BF"/>
    <w:rsid w:val="003B74A0"/>
    <w:rsid w:val="003C06B8"/>
    <w:rsid w:val="003C0EAF"/>
    <w:rsid w:val="003C2DB9"/>
    <w:rsid w:val="003C3639"/>
    <w:rsid w:val="003C521D"/>
    <w:rsid w:val="003C5443"/>
    <w:rsid w:val="003C620C"/>
    <w:rsid w:val="003C756E"/>
    <w:rsid w:val="003C764C"/>
    <w:rsid w:val="003D01E1"/>
    <w:rsid w:val="003D1B8F"/>
    <w:rsid w:val="003D2E30"/>
    <w:rsid w:val="003D5D88"/>
    <w:rsid w:val="003D6D3C"/>
    <w:rsid w:val="003E09F5"/>
    <w:rsid w:val="003E36FF"/>
    <w:rsid w:val="003E3B5E"/>
    <w:rsid w:val="003E3E15"/>
    <w:rsid w:val="003E4B32"/>
    <w:rsid w:val="003E4BFE"/>
    <w:rsid w:val="003E4E84"/>
    <w:rsid w:val="003E5FAD"/>
    <w:rsid w:val="003E6866"/>
    <w:rsid w:val="003F16C8"/>
    <w:rsid w:val="003F3288"/>
    <w:rsid w:val="003F38CA"/>
    <w:rsid w:val="0040076E"/>
    <w:rsid w:val="004014DE"/>
    <w:rsid w:val="00401A0C"/>
    <w:rsid w:val="0040366A"/>
    <w:rsid w:val="0040388D"/>
    <w:rsid w:val="00404872"/>
    <w:rsid w:val="00404ED6"/>
    <w:rsid w:val="0041081B"/>
    <w:rsid w:val="0041114C"/>
    <w:rsid w:val="00411655"/>
    <w:rsid w:val="004141D0"/>
    <w:rsid w:val="004145D3"/>
    <w:rsid w:val="00414A2C"/>
    <w:rsid w:val="00416DCA"/>
    <w:rsid w:val="004178F2"/>
    <w:rsid w:val="00417C10"/>
    <w:rsid w:val="00420259"/>
    <w:rsid w:val="00421A51"/>
    <w:rsid w:val="00427B1D"/>
    <w:rsid w:val="004321EA"/>
    <w:rsid w:val="00432398"/>
    <w:rsid w:val="0043376D"/>
    <w:rsid w:val="004344AD"/>
    <w:rsid w:val="00435743"/>
    <w:rsid w:val="004357D2"/>
    <w:rsid w:val="004368F6"/>
    <w:rsid w:val="00441149"/>
    <w:rsid w:val="004420D7"/>
    <w:rsid w:val="0044304A"/>
    <w:rsid w:val="00443BEE"/>
    <w:rsid w:val="004446EC"/>
    <w:rsid w:val="0044482F"/>
    <w:rsid w:val="00444F79"/>
    <w:rsid w:val="004467F8"/>
    <w:rsid w:val="00446965"/>
    <w:rsid w:val="0044751D"/>
    <w:rsid w:val="00447AC5"/>
    <w:rsid w:val="00450DF4"/>
    <w:rsid w:val="00450EE5"/>
    <w:rsid w:val="00453B36"/>
    <w:rsid w:val="00453F38"/>
    <w:rsid w:val="00454AF2"/>
    <w:rsid w:val="00460D91"/>
    <w:rsid w:val="004624E1"/>
    <w:rsid w:val="00462BF0"/>
    <w:rsid w:val="00464D2C"/>
    <w:rsid w:val="004658A6"/>
    <w:rsid w:val="00465DF4"/>
    <w:rsid w:val="00466A38"/>
    <w:rsid w:val="0046737A"/>
    <w:rsid w:val="00467513"/>
    <w:rsid w:val="00467EFE"/>
    <w:rsid w:val="0047004A"/>
    <w:rsid w:val="00470587"/>
    <w:rsid w:val="0047189E"/>
    <w:rsid w:val="004720AB"/>
    <w:rsid w:val="00472A92"/>
    <w:rsid w:val="00474296"/>
    <w:rsid w:val="0047444A"/>
    <w:rsid w:val="004744C7"/>
    <w:rsid w:val="00474840"/>
    <w:rsid w:val="0047492D"/>
    <w:rsid w:val="004752F1"/>
    <w:rsid w:val="00476F72"/>
    <w:rsid w:val="00477247"/>
    <w:rsid w:val="004774DB"/>
    <w:rsid w:val="004779F4"/>
    <w:rsid w:val="004809E5"/>
    <w:rsid w:val="00480EB0"/>
    <w:rsid w:val="0048255C"/>
    <w:rsid w:val="004830DF"/>
    <w:rsid w:val="004831DC"/>
    <w:rsid w:val="00483A87"/>
    <w:rsid w:val="00491FB5"/>
    <w:rsid w:val="004955E5"/>
    <w:rsid w:val="00495D2A"/>
    <w:rsid w:val="00495E7E"/>
    <w:rsid w:val="004A119A"/>
    <w:rsid w:val="004A2C18"/>
    <w:rsid w:val="004A316B"/>
    <w:rsid w:val="004A420B"/>
    <w:rsid w:val="004A4B3C"/>
    <w:rsid w:val="004A731D"/>
    <w:rsid w:val="004A774D"/>
    <w:rsid w:val="004B04A4"/>
    <w:rsid w:val="004B09C3"/>
    <w:rsid w:val="004B0F94"/>
    <w:rsid w:val="004B1C7E"/>
    <w:rsid w:val="004B4749"/>
    <w:rsid w:val="004B773D"/>
    <w:rsid w:val="004B7F06"/>
    <w:rsid w:val="004C0FD9"/>
    <w:rsid w:val="004C1457"/>
    <w:rsid w:val="004C21B8"/>
    <w:rsid w:val="004C23EB"/>
    <w:rsid w:val="004C462A"/>
    <w:rsid w:val="004C48E8"/>
    <w:rsid w:val="004C499B"/>
    <w:rsid w:val="004C5B55"/>
    <w:rsid w:val="004C5B70"/>
    <w:rsid w:val="004D0164"/>
    <w:rsid w:val="004D0F4A"/>
    <w:rsid w:val="004D11E3"/>
    <w:rsid w:val="004D171D"/>
    <w:rsid w:val="004D2C26"/>
    <w:rsid w:val="004D3741"/>
    <w:rsid w:val="004D41B5"/>
    <w:rsid w:val="004D569A"/>
    <w:rsid w:val="004D6E91"/>
    <w:rsid w:val="004D73E5"/>
    <w:rsid w:val="004E16C7"/>
    <w:rsid w:val="004E1CB0"/>
    <w:rsid w:val="004E21BE"/>
    <w:rsid w:val="004E4522"/>
    <w:rsid w:val="004E5994"/>
    <w:rsid w:val="004E5E94"/>
    <w:rsid w:val="004E68A3"/>
    <w:rsid w:val="004E764B"/>
    <w:rsid w:val="004F33BC"/>
    <w:rsid w:val="004F40FF"/>
    <w:rsid w:val="004F5DA0"/>
    <w:rsid w:val="00500D5A"/>
    <w:rsid w:val="00502C13"/>
    <w:rsid w:val="005038D3"/>
    <w:rsid w:val="0050631B"/>
    <w:rsid w:val="005074C5"/>
    <w:rsid w:val="00507A68"/>
    <w:rsid w:val="00512F21"/>
    <w:rsid w:val="0051588E"/>
    <w:rsid w:val="00516CE0"/>
    <w:rsid w:val="0052009E"/>
    <w:rsid w:val="00521BC2"/>
    <w:rsid w:val="00521C20"/>
    <w:rsid w:val="005259D6"/>
    <w:rsid w:val="00525D8A"/>
    <w:rsid w:val="005271D7"/>
    <w:rsid w:val="005276E9"/>
    <w:rsid w:val="005308F5"/>
    <w:rsid w:val="00532586"/>
    <w:rsid w:val="00534CE0"/>
    <w:rsid w:val="00535FFF"/>
    <w:rsid w:val="00536350"/>
    <w:rsid w:val="00536647"/>
    <w:rsid w:val="00536B6C"/>
    <w:rsid w:val="00540A7A"/>
    <w:rsid w:val="0055093D"/>
    <w:rsid w:val="00553555"/>
    <w:rsid w:val="00553965"/>
    <w:rsid w:val="00553FBF"/>
    <w:rsid w:val="0055538E"/>
    <w:rsid w:val="00557C98"/>
    <w:rsid w:val="00560F96"/>
    <w:rsid w:val="00561FED"/>
    <w:rsid w:val="00563BF4"/>
    <w:rsid w:val="00564A0F"/>
    <w:rsid w:val="00565778"/>
    <w:rsid w:val="0056780E"/>
    <w:rsid w:val="005678BA"/>
    <w:rsid w:val="00570E3B"/>
    <w:rsid w:val="00571FEA"/>
    <w:rsid w:val="00572739"/>
    <w:rsid w:val="00573FE5"/>
    <w:rsid w:val="00576425"/>
    <w:rsid w:val="0057649A"/>
    <w:rsid w:val="0058013B"/>
    <w:rsid w:val="0058156F"/>
    <w:rsid w:val="005845D5"/>
    <w:rsid w:val="005851C9"/>
    <w:rsid w:val="005858E9"/>
    <w:rsid w:val="005860D5"/>
    <w:rsid w:val="005863CC"/>
    <w:rsid w:val="00587E26"/>
    <w:rsid w:val="00590BA0"/>
    <w:rsid w:val="00591832"/>
    <w:rsid w:val="00591B8F"/>
    <w:rsid w:val="00593E82"/>
    <w:rsid w:val="00594689"/>
    <w:rsid w:val="0059572D"/>
    <w:rsid w:val="00597344"/>
    <w:rsid w:val="005A1C12"/>
    <w:rsid w:val="005A1ECD"/>
    <w:rsid w:val="005A3965"/>
    <w:rsid w:val="005A463F"/>
    <w:rsid w:val="005A47CC"/>
    <w:rsid w:val="005A4EA3"/>
    <w:rsid w:val="005A7DB4"/>
    <w:rsid w:val="005B1664"/>
    <w:rsid w:val="005B2965"/>
    <w:rsid w:val="005B2AE2"/>
    <w:rsid w:val="005B3156"/>
    <w:rsid w:val="005B3695"/>
    <w:rsid w:val="005B3880"/>
    <w:rsid w:val="005B48BB"/>
    <w:rsid w:val="005B4989"/>
    <w:rsid w:val="005B58C3"/>
    <w:rsid w:val="005B5917"/>
    <w:rsid w:val="005B7B42"/>
    <w:rsid w:val="005C0FDB"/>
    <w:rsid w:val="005C2303"/>
    <w:rsid w:val="005C4027"/>
    <w:rsid w:val="005C41B4"/>
    <w:rsid w:val="005C6B09"/>
    <w:rsid w:val="005C6D1B"/>
    <w:rsid w:val="005C70A2"/>
    <w:rsid w:val="005D0066"/>
    <w:rsid w:val="005D03F4"/>
    <w:rsid w:val="005D055C"/>
    <w:rsid w:val="005D1415"/>
    <w:rsid w:val="005D18AC"/>
    <w:rsid w:val="005D2CAA"/>
    <w:rsid w:val="005D526C"/>
    <w:rsid w:val="005D5FC3"/>
    <w:rsid w:val="005E082C"/>
    <w:rsid w:val="005E27B0"/>
    <w:rsid w:val="005E28B8"/>
    <w:rsid w:val="005E2D11"/>
    <w:rsid w:val="005E332F"/>
    <w:rsid w:val="005E36FC"/>
    <w:rsid w:val="005E3B54"/>
    <w:rsid w:val="005E4511"/>
    <w:rsid w:val="005E578A"/>
    <w:rsid w:val="005E6084"/>
    <w:rsid w:val="005F0282"/>
    <w:rsid w:val="005F0C13"/>
    <w:rsid w:val="005F1015"/>
    <w:rsid w:val="005F24C0"/>
    <w:rsid w:val="005F3447"/>
    <w:rsid w:val="005F4613"/>
    <w:rsid w:val="005F4B87"/>
    <w:rsid w:val="005F5900"/>
    <w:rsid w:val="005F61F4"/>
    <w:rsid w:val="005F7075"/>
    <w:rsid w:val="005F7CBA"/>
    <w:rsid w:val="00600596"/>
    <w:rsid w:val="006009B0"/>
    <w:rsid w:val="006027EB"/>
    <w:rsid w:val="006037D4"/>
    <w:rsid w:val="00603DAC"/>
    <w:rsid w:val="00606731"/>
    <w:rsid w:val="00606879"/>
    <w:rsid w:val="00606C22"/>
    <w:rsid w:val="006070EF"/>
    <w:rsid w:val="006103C5"/>
    <w:rsid w:val="00610BA7"/>
    <w:rsid w:val="00610BC2"/>
    <w:rsid w:val="00612646"/>
    <w:rsid w:val="00612B74"/>
    <w:rsid w:val="00612C76"/>
    <w:rsid w:val="00613E57"/>
    <w:rsid w:val="00617280"/>
    <w:rsid w:val="006175D8"/>
    <w:rsid w:val="006203F7"/>
    <w:rsid w:val="00621315"/>
    <w:rsid w:val="00623712"/>
    <w:rsid w:val="00624136"/>
    <w:rsid w:val="006254EF"/>
    <w:rsid w:val="006266D4"/>
    <w:rsid w:val="0062744B"/>
    <w:rsid w:val="006327EC"/>
    <w:rsid w:val="00633EF3"/>
    <w:rsid w:val="00635005"/>
    <w:rsid w:val="006363A2"/>
    <w:rsid w:val="00637EA8"/>
    <w:rsid w:val="00640F28"/>
    <w:rsid w:val="00642ABA"/>
    <w:rsid w:val="00642D21"/>
    <w:rsid w:val="006443F8"/>
    <w:rsid w:val="0064529E"/>
    <w:rsid w:val="00645604"/>
    <w:rsid w:val="00646B81"/>
    <w:rsid w:val="0065083A"/>
    <w:rsid w:val="006517A5"/>
    <w:rsid w:val="00651C11"/>
    <w:rsid w:val="00653A9B"/>
    <w:rsid w:val="0065513E"/>
    <w:rsid w:val="00661AB5"/>
    <w:rsid w:val="0066351C"/>
    <w:rsid w:val="006643BE"/>
    <w:rsid w:val="00664CE1"/>
    <w:rsid w:val="00666FA8"/>
    <w:rsid w:val="006676C1"/>
    <w:rsid w:val="00667E2A"/>
    <w:rsid w:val="00671170"/>
    <w:rsid w:val="00671906"/>
    <w:rsid w:val="0067286F"/>
    <w:rsid w:val="00674357"/>
    <w:rsid w:val="00674F0B"/>
    <w:rsid w:val="00675342"/>
    <w:rsid w:val="00675453"/>
    <w:rsid w:val="00675863"/>
    <w:rsid w:val="0067663D"/>
    <w:rsid w:val="00677EDD"/>
    <w:rsid w:val="00682090"/>
    <w:rsid w:val="00682675"/>
    <w:rsid w:val="0068330A"/>
    <w:rsid w:val="0068437A"/>
    <w:rsid w:val="006845D9"/>
    <w:rsid w:val="00685AD6"/>
    <w:rsid w:val="0068617F"/>
    <w:rsid w:val="006865C1"/>
    <w:rsid w:val="00687A47"/>
    <w:rsid w:val="00692319"/>
    <w:rsid w:val="006929D7"/>
    <w:rsid w:val="00692E11"/>
    <w:rsid w:val="00694016"/>
    <w:rsid w:val="006942FE"/>
    <w:rsid w:val="00694368"/>
    <w:rsid w:val="00694E30"/>
    <w:rsid w:val="006952CB"/>
    <w:rsid w:val="006954A6"/>
    <w:rsid w:val="00695C67"/>
    <w:rsid w:val="00696EB2"/>
    <w:rsid w:val="006A0170"/>
    <w:rsid w:val="006A1058"/>
    <w:rsid w:val="006A1544"/>
    <w:rsid w:val="006A1F9F"/>
    <w:rsid w:val="006A20DB"/>
    <w:rsid w:val="006A2E09"/>
    <w:rsid w:val="006A50A6"/>
    <w:rsid w:val="006A6DC7"/>
    <w:rsid w:val="006A6F4F"/>
    <w:rsid w:val="006A7325"/>
    <w:rsid w:val="006B0F84"/>
    <w:rsid w:val="006B1BB5"/>
    <w:rsid w:val="006B5B9C"/>
    <w:rsid w:val="006B6C7F"/>
    <w:rsid w:val="006B7229"/>
    <w:rsid w:val="006B7D8E"/>
    <w:rsid w:val="006C0730"/>
    <w:rsid w:val="006C1552"/>
    <w:rsid w:val="006C3385"/>
    <w:rsid w:val="006C37CC"/>
    <w:rsid w:val="006C73EA"/>
    <w:rsid w:val="006C7F43"/>
    <w:rsid w:val="006D0410"/>
    <w:rsid w:val="006D0AC3"/>
    <w:rsid w:val="006D2D55"/>
    <w:rsid w:val="006D4A67"/>
    <w:rsid w:val="006D4B36"/>
    <w:rsid w:val="006D4B75"/>
    <w:rsid w:val="006D570E"/>
    <w:rsid w:val="006D5956"/>
    <w:rsid w:val="006D5CAC"/>
    <w:rsid w:val="006D5F70"/>
    <w:rsid w:val="006D6FAB"/>
    <w:rsid w:val="006D79E1"/>
    <w:rsid w:val="006E29E1"/>
    <w:rsid w:val="006E505F"/>
    <w:rsid w:val="006E52B3"/>
    <w:rsid w:val="006E6ECB"/>
    <w:rsid w:val="006E6F01"/>
    <w:rsid w:val="006F27A2"/>
    <w:rsid w:val="006F34AD"/>
    <w:rsid w:val="006F5B75"/>
    <w:rsid w:val="006F5CA0"/>
    <w:rsid w:val="006F6B94"/>
    <w:rsid w:val="006F6DFB"/>
    <w:rsid w:val="00704641"/>
    <w:rsid w:val="00705C06"/>
    <w:rsid w:val="0071074A"/>
    <w:rsid w:val="00712970"/>
    <w:rsid w:val="00712CD4"/>
    <w:rsid w:val="00713090"/>
    <w:rsid w:val="00713378"/>
    <w:rsid w:val="00714117"/>
    <w:rsid w:val="00714EC8"/>
    <w:rsid w:val="007153E5"/>
    <w:rsid w:val="00716D74"/>
    <w:rsid w:val="0071702B"/>
    <w:rsid w:val="00717175"/>
    <w:rsid w:val="007175F4"/>
    <w:rsid w:val="0072345E"/>
    <w:rsid w:val="00723975"/>
    <w:rsid w:val="007239D2"/>
    <w:rsid w:val="00723A3D"/>
    <w:rsid w:val="00723D0E"/>
    <w:rsid w:val="007325B2"/>
    <w:rsid w:val="00734138"/>
    <w:rsid w:val="0073497C"/>
    <w:rsid w:val="0073525D"/>
    <w:rsid w:val="00735980"/>
    <w:rsid w:val="00737CCB"/>
    <w:rsid w:val="00740A2C"/>
    <w:rsid w:val="00740D21"/>
    <w:rsid w:val="00741675"/>
    <w:rsid w:val="0074195D"/>
    <w:rsid w:val="00742079"/>
    <w:rsid w:val="007458CD"/>
    <w:rsid w:val="00745CBE"/>
    <w:rsid w:val="00745D0B"/>
    <w:rsid w:val="00747159"/>
    <w:rsid w:val="00751D26"/>
    <w:rsid w:val="00752486"/>
    <w:rsid w:val="00752994"/>
    <w:rsid w:val="00753F2B"/>
    <w:rsid w:val="00755FC9"/>
    <w:rsid w:val="00756D5C"/>
    <w:rsid w:val="0075701E"/>
    <w:rsid w:val="0076029C"/>
    <w:rsid w:val="007618E4"/>
    <w:rsid w:val="00762E42"/>
    <w:rsid w:val="007648D2"/>
    <w:rsid w:val="00764C18"/>
    <w:rsid w:val="00770929"/>
    <w:rsid w:val="00770DEF"/>
    <w:rsid w:val="0077470E"/>
    <w:rsid w:val="00774CDD"/>
    <w:rsid w:val="00774EC4"/>
    <w:rsid w:val="00775C6E"/>
    <w:rsid w:val="007773CF"/>
    <w:rsid w:val="00781D05"/>
    <w:rsid w:val="00784DD7"/>
    <w:rsid w:val="00790F3C"/>
    <w:rsid w:val="00794320"/>
    <w:rsid w:val="00794D7D"/>
    <w:rsid w:val="0079603D"/>
    <w:rsid w:val="007A0DB5"/>
    <w:rsid w:val="007A2BB5"/>
    <w:rsid w:val="007A50C8"/>
    <w:rsid w:val="007A52FF"/>
    <w:rsid w:val="007A700E"/>
    <w:rsid w:val="007A7050"/>
    <w:rsid w:val="007B03FB"/>
    <w:rsid w:val="007B337C"/>
    <w:rsid w:val="007C0E8E"/>
    <w:rsid w:val="007C1020"/>
    <w:rsid w:val="007C18BE"/>
    <w:rsid w:val="007C1977"/>
    <w:rsid w:val="007C1DBE"/>
    <w:rsid w:val="007C2CDA"/>
    <w:rsid w:val="007C3227"/>
    <w:rsid w:val="007C47B4"/>
    <w:rsid w:val="007C61C8"/>
    <w:rsid w:val="007D0B9F"/>
    <w:rsid w:val="007D0C4A"/>
    <w:rsid w:val="007D0C4B"/>
    <w:rsid w:val="007D145D"/>
    <w:rsid w:val="007D1E88"/>
    <w:rsid w:val="007D3152"/>
    <w:rsid w:val="007D3238"/>
    <w:rsid w:val="007D3E90"/>
    <w:rsid w:val="007D4A38"/>
    <w:rsid w:val="007D4C53"/>
    <w:rsid w:val="007D683E"/>
    <w:rsid w:val="007D6C8A"/>
    <w:rsid w:val="007E0AE9"/>
    <w:rsid w:val="007E2109"/>
    <w:rsid w:val="007E2EE6"/>
    <w:rsid w:val="007E3B5A"/>
    <w:rsid w:val="007E3D51"/>
    <w:rsid w:val="007E4181"/>
    <w:rsid w:val="007E4205"/>
    <w:rsid w:val="007E5F80"/>
    <w:rsid w:val="007E7016"/>
    <w:rsid w:val="007E7E50"/>
    <w:rsid w:val="007F125C"/>
    <w:rsid w:val="007F161A"/>
    <w:rsid w:val="007F2585"/>
    <w:rsid w:val="007F4A8F"/>
    <w:rsid w:val="007F506C"/>
    <w:rsid w:val="007F5084"/>
    <w:rsid w:val="007F5251"/>
    <w:rsid w:val="007F73D0"/>
    <w:rsid w:val="00800023"/>
    <w:rsid w:val="00800421"/>
    <w:rsid w:val="00800627"/>
    <w:rsid w:val="00803E8D"/>
    <w:rsid w:val="008040C9"/>
    <w:rsid w:val="0080410B"/>
    <w:rsid w:val="008055A3"/>
    <w:rsid w:val="00805AC5"/>
    <w:rsid w:val="00805F36"/>
    <w:rsid w:val="008069AF"/>
    <w:rsid w:val="0081015E"/>
    <w:rsid w:val="00810690"/>
    <w:rsid w:val="00811DBC"/>
    <w:rsid w:val="008128A2"/>
    <w:rsid w:val="00813969"/>
    <w:rsid w:val="008140D2"/>
    <w:rsid w:val="00814BC9"/>
    <w:rsid w:val="00816A5C"/>
    <w:rsid w:val="00817DF6"/>
    <w:rsid w:val="00817F5D"/>
    <w:rsid w:val="00820F47"/>
    <w:rsid w:val="008212E9"/>
    <w:rsid w:val="00821FF7"/>
    <w:rsid w:val="0082229E"/>
    <w:rsid w:val="00826AC5"/>
    <w:rsid w:val="0082788E"/>
    <w:rsid w:val="008279EA"/>
    <w:rsid w:val="0083001C"/>
    <w:rsid w:val="00833387"/>
    <w:rsid w:val="008339D6"/>
    <w:rsid w:val="00834554"/>
    <w:rsid w:val="00837716"/>
    <w:rsid w:val="0084053B"/>
    <w:rsid w:val="00840CDB"/>
    <w:rsid w:val="00842EDD"/>
    <w:rsid w:val="00843CEE"/>
    <w:rsid w:val="008442CB"/>
    <w:rsid w:val="00845163"/>
    <w:rsid w:val="00845BAB"/>
    <w:rsid w:val="00846AE8"/>
    <w:rsid w:val="00846C9B"/>
    <w:rsid w:val="0084729C"/>
    <w:rsid w:val="00852928"/>
    <w:rsid w:val="00853195"/>
    <w:rsid w:val="00855685"/>
    <w:rsid w:val="008556EF"/>
    <w:rsid w:val="0085592C"/>
    <w:rsid w:val="008561EC"/>
    <w:rsid w:val="00860C17"/>
    <w:rsid w:val="0086311C"/>
    <w:rsid w:val="008639EB"/>
    <w:rsid w:val="00863B67"/>
    <w:rsid w:val="0086425E"/>
    <w:rsid w:val="00864A5D"/>
    <w:rsid w:val="00864BBB"/>
    <w:rsid w:val="008651C3"/>
    <w:rsid w:val="00870D37"/>
    <w:rsid w:val="00872BFD"/>
    <w:rsid w:val="00874D58"/>
    <w:rsid w:val="00875A9E"/>
    <w:rsid w:val="00877656"/>
    <w:rsid w:val="00877DDF"/>
    <w:rsid w:val="00881144"/>
    <w:rsid w:val="00881B2F"/>
    <w:rsid w:val="00881EBB"/>
    <w:rsid w:val="00883E0B"/>
    <w:rsid w:val="00887A89"/>
    <w:rsid w:val="00890589"/>
    <w:rsid w:val="00890730"/>
    <w:rsid w:val="0089221A"/>
    <w:rsid w:val="00893030"/>
    <w:rsid w:val="008955A7"/>
    <w:rsid w:val="00896831"/>
    <w:rsid w:val="008A19B2"/>
    <w:rsid w:val="008A1A05"/>
    <w:rsid w:val="008A3089"/>
    <w:rsid w:val="008A34DA"/>
    <w:rsid w:val="008A739C"/>
    <w:rsid w:val="008A77C9"/>
    <w:rsid w:val="008B0643"/>
    <w:rsid w:val="008B078A"/>
    <w:rsid w:val="008B0F0A"/>
    <w:rsid w:val="008B188C"/>
    <w:rsid w:val="008B1CCA"/>
    <w:rsid w:val="008B3ADF"/>
    <w:rsid w:val="008B6BBA"/>
    <w:rsid w:val="008C0A63"/>
    <w:rsid w:val="008C0C97"/>
    <w:rsid w:val="008C13C3"/>
    <w:rsid w:val="008C18A3"/>
    <w:rsid w:val="008C19AD"/>
    <w:rsid w:val="008C2F0D"/>
    <w:rsid w:val="008C2F73"/>
    <w:rsid w:val="008C3200"/>
    <w:rsid w:val="008C3A7B"/>
    <w:rsid w:val="008D1D83"/>
    <w:rsid w:val="008D4DC0"/>
    <w:rsid w:val="008D52B1"/>
    <w:rsid w:val="008D563C"/>
    <w:rsid w:val="008D59E8"/>
    <w:rsid w:val="008E0DAB"/>
    <w:rsid w:val="008E1012"/>
    <w:rsid w:val="008E1129"/>
    <w:rsid w:val="008E1A84"/>
    <w:rsid w:val="008E40E7"/>
    <w:rsid w:val="008E5F99"/>
    <w:rsid w:val="008E69F2"/>
    <w:rsid w:val="008F005D"/>
    <w:rsid w:val="008F16F2"/>
    <w:rsid w:val="008F201C"/>
    <w:rsid w:val="008F248D"/>
    <w:rsid w:val="008F2573"/>
    <w:rsid w:val="008F3277"/>
    <w:rsid w:val="008F54AA"/>
    <w:rsid w:val="008F59AC"/>
    <w:rsid w:val="008F7DA9"/>
    <w:rsid w:val="00905588"/>
    <w:rsid w:val="0090666E"/>
    <w:rsid w:val="009076DA"/>
    <w:rsid w:val="00910E94"/>
    <w:rsid w:val="00912A52"/>
    <w:rsid w:val="009137C9"/>
    <w:rsid w:val="0091489C"/>
    <w:rsid w:val="00915FDA"/>
    <w:rsid w:val="00920B57"/>
    <w:rsid w:val="009214A4"/>
    <w:rsid w:val="009217CE"/>
    <w:rsid w:val="00922319"/>
    <w:rsid w:val="00922C9A"/>
    <w:rsid w:val="00923324"/>
    <w:rsid w:val="009246B8"/>
    <w:rsid w:val="00924924"/>
    <w:rsid w:val="00926CB5"/>
    <w:rsid w:val="00930A67"/>
    <w:rsid w:val="00932658"/>
    <w:rsid w:val="00932EBE"/>
    <w:rsid w:val="009332A1"/>
    <w:rsid w:val="009348B3"/>
    <w:rsid w:val="009354D7"/>
    <w:rsid w:val="00941168"/>
    <w:rsid w:val="0094130B"/>
    <w:rsid w:val="009416D5"/>
    <w:rsid w:val="00944669"/>
    <w:rsid w:val="0094535C"/>
    <w:rsid w:val="00945376"/>
    <w:rsid w:val="009460D3"/>
    <w:rsid w:val="00946CAA"/>
    <w:rsid w:val="00946F1F"/>
    <w:rsid w:val="00951BC9"/>
    <w:rsid w:val="00953395"/>
    <w:rsid w:val="0095384C"/>
    <w:rsid w:val="00953C7C"/>
    <w:rsid w:val="00954F16"/>
    <w:rsid w:val="00960CEC"/>
    <w:rsid w:val="009643F4"/>
    <w:rsid w:val="00964431"/>
    <w:rsid w:val="00965170"/>
    <w:rsid w:val="00967B02"/>
    <w:rsid w:val="00970131"/>
    <w:rsid w:val="00970949"/>
    <w:rsid w:val="00970F1D"/>
    <w:rsid w:val="00973A29"/>
    <w:rsid w:val="009753E3"/>
    <w:rsid w:val="00975C18"/>
    <w:rsid w:val="00977867"/>
    <w:rsid w:val="00980D49"/>
    <w:rsid w:val="00981117"/>
    <w:rsid w:val="00981CA6"/>
    <w:rsid w:val="00981F53"/>
    <w:rsid w:val="0098207F"/>
    <w:rsid w:val="0098451F"/>
    <w:rsid w:val="00984809"/>
    <w:rsid w:val="009853B0"/>
    <w:rsid w:val="00985A52"/>
    <w:rsid w:val="009922AA"/>
    <w:rsid w:val="00992915"/>
    <w:rsid w:val="00992BD9"/>
    <w:rsid w:val="00994BC2"/>
    <w:rsid w:val="00996E81"/>
    <w:rsid w:val="0099799E"/>
    <w:rsid w:val="009A1748"/>
    <w:rsid w:val="009A2424"/>
    <w:rsid w:val="009A2916"/>
    <w:rsid w:val="009A2BFF"/>
    <w:rsid w:val="009A3361"/>
    <w:rsid w:val="009A3CA0"/>
    <w:rsid w:val="009A3D99"/>
    <w:rsid w:val="009A4ED1"/>
    <w:rsid w:val="009A61C6"/>
    <w:rsid w:val="009A7816"/>
    <w:rsid w:val="009A79CF"/>
    <w:rsid w:val="009B327A"/>
    <w:rsid w:val="009B4296"/>
    <w:rsid w:val="009B46AC"/>
    <w:rsid w:val="009B50D7"/>
    <w:rsid w:val="009B5933"/>
    <w:rsid w:val="009B59A2"/>
    <w:rsid w:val="009B5E9D"/>
    <w:rsid w:val="009B6277"/>
    <w:rsid w:val="009B79B7"/>
    <w:rsid w:val="009D4E63"/>
    <w:rsid w:val="009D50DC"/>
    <w:rsid w:val="009D759E"/>
    <w:rsid w:val="009E126E"/>
    <w:rsid w:val="009E250C"/>
    <w:rsid w:val="009E294E"/>
    <w:rsid w:val="009E2E2C"/>
    <w:rsid w:val="009E5F29"/>
    <w:rsid w:val="009F32F5"/>
    <w:rsid w:val="009F4E2C"/>
    <w:rsid w:val="009F5FAC"/>
    <w:rsid w:val="00A017AA"/>
    <w:rsid w:val="00A01B0F"/>
    <w:rsid w:val="00A0257C"/>
    <w:rsid w:val="00A034A6"/>
    <w:rsid w:val="00A03756"/>
    <w:rsid w:val="00A03DC0"/>
    <w:rsid w:val="00A0437C"/>
    <w:rsid w:val="00A04B70"/>
    <w:rsid w:val="00A0535C"/>
    <w:rsid w:val="00A10F5A"/>
    <w:rsid w:val="00A1130C"/>
    <w:rsid w:val="00A11473"/>
    <w:rsid w:val="00A126CD"/>
    <w:rsid w:val="00A12EEA"/>
    <w:rsid w:val="00A13989"/>
    <w:rsid w:val="00A1723B"/>
    <w:rsid w:val="00A17AF2"/>
    <w:rsid w:val="00A17BB6"/>
    <w:rsid w:val="00A2075E"/>
    <w:rsid w:val="00A20AB6"/>
    <w:rsid w:val="00A21E13"/>
    <w:rsid w:val="00A23975"/>
    <w:rsid w:val="00A24CC4"/>
    <w:rsid w:val="00A25A64"/>
    <w:rsid w:val="00A313BE"/>
    <w:rsid w:val="00A32691"/>
    <w:rsid w:val="00A32EE4"/>
    <w:rsid w:val="00A34CC9"/>
    <w:rsid w:val="00A35DA2"/>
    <w:rsid w:val="00A367A5"/>
    <w:rsid w:val="00A376E4"/>
    <w:rsid w:val="00A37D36"/>
    <w:rsid w:val="00A4048D"/>
    <w:rsid w:val="00A41C3D"/>
    <w:rsid w:val="00A4326A"/>
    <w:rsid w:val="00A432C9"/>
    <w:rsid w:val="00A4409B"/>
    <w:rsid w:val="00A445F7"/>
    <w:rsid w:val="00A50978"/>
    <w:rsid w:val="00A52D65"/>
    <w:rsid w:val="00A52E83"/>
    <w:rsid w:val="00A53089"/>
    <w:rsid w:val="00A53E8E"/>
    <w:rsid w:val="00A54F5B"/>
    <w:rsid w:val="00A5605B"/>
    <w:rsid w:val="00A56864"/>
    <w:rsid w:val="00A56A70"/>
    <w:rsid w:val="00A56B00"/>
    <w:rsid w:val="00A57541"/>
    <w:rsid w:val="00A607A0"/>
    <w:rsid w:val="00A62122"/>
    <w:rsid w:val="00A62AB3"/>
    <w:rsid w:val="00A63572"/>
    <w:rsid w:val="00A63EF6"/>
    <w:rsid w:val="00A64BD0"/>
    <w:rsid w:val="00A6605E"/>
    <w:rsid w:val="00A70C3A"/>
    <w:rsid w:val="00A70E52"/>
    <w:rsid w:val="00A73413"/>
    <w:rsid w:val="00A73665"/>
    <w:rsid w:val="00A74354"/>
    <w:rsid w:val="00A77355"/>
    <w:rsid w:val="00A77CA2"/>
    <w:rsid w:val="00A807E6"/>
    <w:rsid w:val="00A81203"/>
    <w:rsid w:val="00A81761"/>
    <w:rsid w:val="00A81BF1"/>
    <w:rsid w:val="00A81DBF"/>
    <w:rsid w:val="00A837CA"/>
    <w:rsid w:val="00A86858"/>
    <w:rsid w:val="00A909D6"/>
    <w:rsid w:val="00A91141"/>
    <w:rsid w:val="00A92629"/>
    <w:rsid w:val="00A93AE9"/>
    <w:rsid w:val="00A93CEC"/>
    <w:rsid w:val="00A95A38"/>
    <w:rsid w:val="00A97D94"/>
    <w:rsid w:val="00AA18CB"/>
    <w:rsid w:val="00AA3C7E"/>
    <w:rsid w:val="00AA3C94"/>
    <w:rsid w:val="00AA4502"/>
    <w:rsid w:val="00AA498A"/>
    <w:rsid w:val="00AA700E"/>
    <w:rsid w:val="00AB00C5"/>
    <w:rsid w:val="00AB03E2"/>
    <w:rsid w:val="00AB2549"/>
    <w:rsid w:val="00AB2D1E"/>
    <w:rsid w:val="00AB3A0F"/>
    <w:rsid w:val="00AC0222"/>
    <w:rsid w:val="00AC03E5"/>
    <w:rsid w:val="00AC25BC"/>
    <w:rsid w:val="00AC2AE7"/>
    <w:rsid w:val="00AC4CAB"/>
    <w:rsid w:val="00AC5DF3"/>
    <w:rsid w:val="00AC6C95"/>
    <w:rsid w:val="00AC7867"/>
    <w:rsid w:val="00AC7C5B"/>
    <w:rsid w:val="00AD257C"/>
    <w:rsid w:val="00AD2C02"/>
    <w:rsid w:val="00AD32CD"/>
    <w:rsid w:val="00AD4C58"/>
    <w:rsid w:val="00AD5AF3"/>
    <w:rsid w:val="00AD68D9"/>
    <w:rsid w:val="00AD73FB"/>
    <w:rsid w:val="00AD7D85"/>
    <w:rsid w:val="00AD7E7A"/>
    <w:rsid w:val="00AE00C8"/>
    <w:rsid w:val="00AE27C3"/>
    <w:rsid w:val="00AE40E9"/>
    <w:rsid w:val="00AE436F"/>
    <w:rsid w:val="00AE6906"/>
    <w:rsid w:val="00AE6A39"/>
    <w:rsid w:val="00AE6FDD"/>
    <w:rsid w:val="00AE7C94"/>
    <w:rsid w:val="00AF0573"/>
    <w:rsid w:val="00AF2735"/>
    <w:rsid w:val="00AF7B95"/>
    <w:rsid w:val="00B00542"/>
    <w:rsid w:val="00B02A67"/>
    <w:rsid w:val="00B03500"/>
    <w:rsid w:val="00B03F7F"/>
    <w:rsid w:val="00B049B7"/>
    <w:rsid w:val="00B0516E"/>
    <w:rsid w:val="00B0762E"/>
    <w:rsid w:val="00B10B30"/>
    <w:rsid w:val="00B11031"/>
    <w:rsid w:val="00B11649"/>
    <w:rsid w:val="00B11B8B"/>
    <w:rsid w:val="00B11F25"/>
    <w:rsid w:val="00B13517"/>
    <w:rsid w:val="00B14A6E"/>
    <w:rsid w:val="00B1581C"/>
    <w:rsid w:val="00B15E73"/>
    <w:rsid w:val="00B160D1"/>
    <w:rsid w:val="00B16248"/>
    <w:rsid w:val="00B1638F"/>
    <w:rsid w:val="00B16406"/>
    <w:rsid w:val="00B17D03"/>
    <w:rsid w:val="00B20362"/>
    <w:rsid w:val="00B21398"/>
    <w:rsid w:val="00B225B0"/>
    <w:rsid w:val="00B235BB"/>
    <w:rsid w:val="00B23DD5"/>
    <w:rsid w:val="00B255B3"/>
    <w:rsid w:val="00B306E1"/>
    <w:rsid w:val="00B3345E"/>
    <w:rsid w:val="00B35144"/>
    <w:rsid w:val="00B357BF"/>
    <w:rsid w:val="00B37331"/>
    <w:rsid w:val="00B3764F"/>
    <w:rsid w:val="00B406CC"/>
    <w:rsid w:val="00B40A5F"/>
    <w:rsid w:val="00B421AA"/>
    <w:rsid w:val="00B43155"/>
    <w:rsid w:val="00B43587"/>
    <w:rsid w:val="00B43C10"/>
    <w:rsid w:val="00B45ECD"/>
    <w:rsid w:val="00B46A88"/>
    <w:rsid w:val="00B46EC0"/>
    <w:rsid w:val="00B52B3E"/>
    <w:rsid w:val="00B53199"/>
    <w:rsid w:val="00B54C84"/>
    <w:rsid w:val="00B54FDA"/>
    <w:rsid w:val="00B55299"/>
    <w:rsid w:val="00B55BEE"/>
    <w:rsid w:val="00B56252"/>
    <w:rsid w:val="00B56319"/>
    <w:rsid w:val="00B567E2"/>
    <w:rsid w:val="00B57965"/>
    <w:rsid w:val="00B579B7"/>
    <w:rsid w:val="00B60E1E"/>
    <w:rsid w:val="00B61E88"/>
    <w:rsid w:val="00B6320C"/>
    <w:rsid w:val="00B6348A"/>
    <w:rsid w:val="00B63ED6"/>
    <w:rsid w:val="00B63F27"/>
    <w:rsid w:val="00B6418D"/>
    <w:rsid w:val="00B64C3C"/>
    <w:rsid w:val="00B650AF"/>
    <w:rsid w:val="00B666F7"/>
    <w:rsid w:val="00B6695C"/>
    <w:rsid w:val="00B66981"/>
    <w:rsid w:val="00B66BD5"/>
    <w:rsid w:val="00B67311"/>
    <w:rsid w:val="00B67770"/>
    <w:rsid w:val="00B67F59"/>
    <w:rsid w:val="00B702AA"/>
    <w:rsid w:val="00B71083"/>
    <w:rsid w:val="00B7136E"/>
    <w:rsid w:val="00B71FD7"/>
    <w:rsid w:val="00B7230E"/>
    <w:rsid w:val="00B72730"/>
    <w:rsid w:val="00B72F01"/>
    <w:rsid w:val="00B73745"/>
    <w:rsid w:val="00B74366"/>
    <w:rsid w:val="00B74970"/>
    <w:rsid w:val="00B76166"/>
    <w:rsid w:val="00B76386"/>
    <w:rsid w:val="00B82880"/>
    <w:rsid w:val="00B832DF"/>
    <w:rsid w:val="00B86CEA"/>
    <w:rsid w:val="00B86F3E"/>
    <w:rsid w:val="00B877AA"/>
    <w:rsid w:val="00B930F5"/>
    <w:rsid w:val="00B93987"/>
    <w:rsid w:val="00B95F87"/>
    <w:rsid w:val="00B979DF"/>
    <w:rsid w:val="00BA365E"/>
    <w:rsid w:val="00BA4409"/>
    <w:rsid w:val="00BA5350"/>
    <w:rsid w:val="00BA571E"/>
    <w:rsid w:val="00BA6B82"/>
    <w:rsid w:val="00BB175F"/>
    <w:rsid w:val="00BB3076"/>
    <w:rsid w:val="00BB437E"/>
    <w:rsid w:val="00BB5976"/>
    <w:rsid w:val="00BB79D3"/>
    <w:rsid w:val="00BB7ECB"/>
    <w:rsid w:val="00BC242D"/>
    <w:rsid w:val="00BC26E1"/>
    <w:rsid w:val="00BC2D9E"/>
    <w:rsid w:val="00BC3180"/>
    <w:rsid w:val="00BC3ABD"/>
    <w:rsid w:val="00BC3EE7"/>
    <w:rsid w:val="00BC5AC6"/>
    <w:rsid w:val="00BD08F3"/>
    <w:rsid w:val="00BD1D1D"/>
    <w:rsid w:val="00BD2316"/>
    <w:rsid w:val="00BD2478"/>
    <w:rsid w:val="00BD2699"/>
    <w:rsid w:val="00BD47AB"/>
    <w:rsid w:val="00BD5CBA"/>
    <w:rsid w:val="00BD5D0E"/>
    <w:rsid w:val="00BD6807"/>
    <w:rsid w:val="00BD70C7"/>
    <w:rsid w:val="00BD769F"/>
    <w:rsid w:val="00BE339F"/>
    <w:rsid w:val="00BE405B"/>
    <w:rsid w:val="00BE42FB"/>
    <w:rsid w:val="00BE5361"/>
    <w:rsid w:val="00BE5B47"/>
    <w:rsid w:val="00BE7B68"/>
    <w:rsid w:val="00BF01C1"/>
    <w:rsid w:val="00BF10BA"/>
    <w:rsid w:val="00BF2B7E"/>
    <w:rsid w:val="00BF45D5"/>
    <w:rsid w:val="00BF7501"/>
    <w:rsid w:val="00BF79E3"/>
    <w:rsid w:val="00BF7A05"/>
    <w:rsid w:val="00C01967"/>
    <w:rsid w:val="00C02B09"/>
    <w:rsid w:val="00C03333"/>
    <w:rsid w:val="00C04876"/>
    <w:rsid w:val="00C04929"/>
    <w:rsid w:val="00C06BD5"/>
    <w:rsid w:val="00C073FA"/>
    <w:rsid w:val="00C1162E"/>
    <w:rsid w:val="00C11D4A"/>
    <w:rsid w:val="00C11FE4"/>
    <w:rsid w:val="00C12DFA"/>
    <w:rsid w:val="00C12E8B"/>
    <w:rsid w:val="00C17505"/>
    <w:rsid w:val="00C208B9"/>
    <w:rsid w:val="00C20E5E"/>
    <w:rsid w:val="00C22161"/>
    <w:rsid w:val="00C224D6"/>
    <w:rsid w:val="00C3056D"/>
    <w:rsid w:val="00C338A7"/>
    <w:rsid w:val="00C34E87"/>
    <w:rsid w:val="00C35957"/>
    <w:rsid w:val="00C36791"/>
    <w:rsid w:val="00C37DF7"/>
    <w:rsid w:val="00C403E1"/>
    <w:rsid w:val="00C41EF9"/>
    <w:rsid w:val="00C426CC"/>
    <w:rsid w:val="00C43ABF"/>
    <w:rsid w:val="00C4727C"/>
    <w:rsid w:val="00C47F00"/>
    <w:rsid w:val="00C50AD6"/>
    <w:rsid w:val="00C5361E"/>
    <w:rsid w:val="00C5537B"/>
    <w:rsid w:val="00C556DB"/>
    <w:rsid w:val="00C56D03"/>
    <w:rsid w:val="00C57154"/>
    <w:rsid w:val="00C6056C"/>
    <w:rsid w:val="00C60703"/>
    <w:rsid w:val="00C615AD"/>
    <w:rsid w:val="00C62E1E"/>
    <w:rsid w:val="00C63586"/>
    <w:rsid w:val="00C63B5E"/>
    <w:rsid w:val="00C63E02"/>
    <w:rsid w:val="00C66B1B"/>
    <w:rsid w:val="00C70D5E"/>
    <w:rsid w:val="00C72D85"/>
    <w:rsid w:val="00C73EAC"/>
    <w:rsid w:val="00C750A4"/>
    <w:rsid w:val="00C76E27"/>
    <w:rsid w:val="00C805DD"/>
    <w:rsid w:val="00C82626"/>
    <w:rsid w:val="00C83CB4"/>
    <w:rsid w:val="00C84483"/>
    <w:rsid w:val="00C861C8"/>
    <w:rsid w:val="00C922B8"/>
    <w:rsid w:val="00C940FF"/>
    <w:rsid w:val="00C94328"/>
    <w:rsid w:val="00C96C2B"/>
    <w:rsid w:val="00C96C88"/>
    <w:rsid w:val="00C972AD"/>
    <w:rsid w:val="00C97EBB"/>
    <w:rsid w:val="00CA1AF2"/>
    <w:rsid w:val="00CA2BE6"/>
    <w:rsid w:val="00CA3B28"/>
    <w:rsid w:val="00CA3C97"/>
    <w:rsid w:val="00CA46C8"/>
    <w:rsid w:val="00CA4A95"/>
    <w:rsid w:val="00CA53BB"/>
    <w:rsid w:val="00CA5740"/>
    <w:rsid w:val="00CA6E00"/>
    <w:rsid w:val="00CA74D2"/>
    <w:rsid w:val="00CB1AB5"/>
    <w:rsid w:val="00CB1BAA"/>
    <w:rsid w:val="00CB4BE3"/>
    <w:rsid w:val="00CB4FBB"/>
    <w:rsid w:val="00CB52EF"/>
    <w:rsid w:val="00CB7E54"/>
    <w:rsid w:val="00CC055F"/>
    <w:rsid w:val="00CC1B67"/>
    <w:rsid w:val="00CC2682"/>
    <w:rsid w:val="00CC4EAC"/>
    <w:rsid w:val="00CC548E"/>
    <w:rsid w:val="00CC5AB7"/>
    <w:rsid w:val="00CC5B37"/>
    <w:rsid w:val="00CC7DF3"/>
    <w:rsid w:val="00CD08CE"/>
    <w:rsid w:val="00CD20B7"/>
    <w:rsid w:val="00CD2523"/>
    <w:rsid w:val="00CD2DAE"/>
    <w:rsid w:val="00CD2EA2"/>
    <w:rsid w:val="00CD4622"/>
    <w:rsid w:val="00CD4ECC"/>
    <w:rsid w:val="00CD68F3"/>
    <w:rsid w:val="00CD6FE4"/>
    <w:rsid w:val="00CE0638"/>
    <w:rsid w:val="00CE1151"/>
    <w:rsid w:val="00CE1D75"/>
    <w:rsid w:val="00CE2FCE"/>
    <w:rsid w:val="00CE3667"/>
    <w:rsid w:val="00CE4CC2"/>
    <w:rsid w:val="00CE4DFE"/>
    <w:rsid w:val="00CE6AC7"/>
    <w:rsid w:val="00CF056D"/>
    <w:rsid w:val="00CF0D3A"/>
    <w:rsid w:val="00CF1365"/>
    <w:rsid w:val="00CF19ED"/>
    <w:rsid w:val="00CF20FB"/>
    <w:rsid w:val="00CF235E"/>
    <w:rsid w:val="00CF2F8A"/>
    <w:rsid w:val="00CF5355"/>
    <w:rsid w:val="00CF5D39"/>
    <w:rsid w:val="00CF5EFE"/>
    <w:rsid w:val="00CF73FC"/>
    <w:rsid w:val="00D00098"/>
    <w:rsid w:val="00D008A9"/>
    <w:rsid w:val="00D01565"/>
    <w:rsid w:val="00D02891"/>
    <w:rsid w:val="00D02B92"/>
    <w:rsid w:val="00D03917"/>
    <w:rsid w:val="00D0435F"/>
    <w:rsid w:val="00D0492E"/>
    <w:rsid w:val="00D04FB3"/>
    <w:rsid w:val="00D05BEC"/>
    <w:rsid w:val="00D0615B"/>
    <w:rsid w:val="00D06350"/>
    <w:rsid w:val="00D07887"/>
    <w:rsid w:val="00D07A61"/>
    <w:rsid w:val="00D07B06"/>
    <w:rsid w:val="00D121A1"/>
    <w:rsid w:val="00D16F8A"/>
    <w:rsid w:val="00D17FAF"/>
    <w:rsid w:val="00D20323"/>
    <w:rsid w:val="00D203C6"/>
    <w:rsid w:val="00D2040A"/>
    <w:rsid w:val="00D20CE3"/>
    <w:rsid w:val="00D22A26"/>
    <w:rsid w:val="00D22C39"/>
    <w:rsid w:val="00D254FF"/>
    <w:rsid w:val="00D25FCC"/>
    <w:rsid w:val="00D271B3"/>
    <w:rsid w:val="00D3072B"/>
    <w:rsid w:val="00D30810"/>
    <w:rsid w:val="00D30D13"/>
    <w:rsid w:val="00D31206"/>
    <w:rsid w:val="00D3451E"/>
    <w:rsid w:val="00D347C4"/>
    <w:rsid w:val="00D3551E"/>
    <w:rsid w:val="00D376FC"/>
    <w:rsid w:val="00D40A1B"/>
    <w:rsid w:val="00D4179F"/>
    <w:rsid w:val="00D418C1"/>
    <w:rsid w:val="00D439D6"/>
    <w:rsid w:val="00D43B46"/>
    <w:rsid w:val="00D43F21"/>
    <w:rsid w:val="00D44CBA"/>
    <w:rsid w:val="00D45CA5"/>
    <w:rsid w:val="00D47052"/>
    <w:rsid w:val="00D50396"/>
    <w:rsid w:val="00D51D9D"/>
    <w:rsid w:val="00D53AB7"/>
    <w:rsid w:val="00D548AA"/>
    <w:rsid w:val="00D54EDE"/>
    <w:rsid w:val="00D57B43"/>
    <w:rsid w:val="00D6107B"/>
    <w:rsid w:val="00D664D6"/>
    <w:rsid w:val="00D67730"/>
    <w:rsid w:val="00D679B4"/>
    <w:rsid w:val="00D75A7E"/>
    <w:rsid w:val="00D760B1"/>
    <w:rsid w:val="00D766B6"/>
    <w:rsid w:val="00D80845"/>
    <w:rsid w:val="00D80A18"/>
    <w:rsid w:val="00D81B41"/>
    <w:rsid w:val="00D81B4A"/>
    <w:rsid w:val="00D847DC"/>
    <w:rsid w:val="00D84A79"/>
    <w:rsid w:val="00D85A8A"/>
    <w:rsid w:val="00D85EF2"/>
    <w:rsid w:val="00D87250"/>
    <w:rsid w:val="00D87BF2"/>
    <w:rsid w:val="00D9276D"/>
    <w:rsid w:val="00D92A8B"/>
    <w:rsid w:val="00D938FD"/>
    <w:rsid w:val="00D94280"/>
    <w:rsid w:val="00D94B0B"/>
    <w:rsid w:val="00D94B6D"/>
    <w:rsid w:val="00D95C60"/>
    <w:rsid w:val="00D96903"/>
    <w:rsid w:val="00D96D00"/>
    <w:rsid w:val="00D97949"/>
    <w:rsid w:val="00DA007A"/>
    <w:rsid w:val="00DA009A"/>
    <w:rsid w:val="00DA0BFB"/>
    <w:rsid w:val="00DA0FBB"/>
    <w:rsid w:val="00DA155B"/>
    <w:rsid w:val="00DA244E"/>
    <w:rsid w:val="00DA2574"/>
    <w:rsid w:val="00DA3DEA"/>
    <w:rsid w:val="00DA3F77"/>
    <w:rsid w:val="00DA4D97"/>
    <w:rsid w:val="00DA64EC"/>
    <w:rsid w:val="00DA796A"/>
    <w:rsid w:val="00DB170A"/>
    <w:rsid w:val="00DB189F"/>
    <w:rsid w:val="00DB238C"/>
    <w:rsid w:val="00DB34A8"/>
    <w:rsid w:val="00DB3D8A"/>
    <w:rsid w:val="00DB5693"/>
    <w:rsid w:val="00DB605C"/>
    <w:rsid w:val="00DB73F0"/>
    <w:rsid w:val="00DB7843"/>
    <w:rsid w:val="00DB7AC1"/>
    <w:rsid w:val="00DC26FE"/>
    <w:rsid w:val="00DC2FF7"/>
    <w:rsid w:val="00DC3448"/>
    <w:rsid w:val="00DC4E44"/>
    <w:rsid w:val="00DC5B54"/>
    <w:rsid w:val="00DC620E"/>
    <w:rsid w:val="00DC67D4"/>
    <w:rsid w:val="00DC6C1B"/>
    <w:rsid w:val="00DC72AE"/>
    <w:rsid w:val="00DD05AF"/>
    <w:rsid w:val="00DD121B"/>
    <w:rsid w:val="00DD1B26"/>
    <w:rsid w:val="00DD47C4"/>
    <w:rsid w:val="00DD5DA6"/>
    <w:rsid w:val="00DD67AB"/>
    <w:rsid w:val="00DD7DD6"/>
    <w:rsid w:val="00DE0DFA"/>
    <w:rsid w:val="00DE1558"/>
    <w:rsid w:val="00DE218E"/>
    <w:rsid w:val="00DE29A3"/>
    <w:rsid w:val="00DE3156"/>
    <w:rsid w:val="00DE3A5F"/>
    <w:rsid w:val="00DE4D0A"/>
    <w:rsid w:val="00DE4F6C"/>
    <w:rsid w:val="00DE58EC"/>
    <w:rsid w:val="00DE5A99"/>
    <w:rsid w:val="00DE68EB"/>
    <w:rsid w:val="00DE6E45"/>
    <w:rsid w:val="00DF0C56"/>
    <w:rsid w:val="00DF15DD"/>
    <w:rsid w:val="00DF50DB"/>
    <w:rsid w:val="00DF55F2"/>
    <w:rsid w:val="00DF6216"/>
    <w:rsid w:val="00DF679E"/>
    <w:rsid w:val="00DF7FF4"/>
    <w:rsid w:val="00E00A0E"/>
    <w:rsid w:val="00E01FC3"/>
    <w:rsid w:val="00E024A0"/>
    <w:rsid w:val="00E03877"/>
    <w:rsid w:val="00E06AE7"/>
    <w:rsid w:val="00E06E34"/>
    <w:rsid w:val="00E12A2C"/>
    <w:rsid w:val="00E1472C"/>
    <w:rsid w:val="00E14E68"/>
    <w:rsid w:val="00E15A48"/>
    <w:rsid w:val="00E16A0F"/>
    <w:rsid w:val="00E17457"/>
    <w:rsid w:val="00E17F05"/>
    <w:rsid w:val="00E21F95"/>
    <w:rsid w:val="00E23356"/>
    <w:rsid w:val="00E24DD1"/>
    <w:rsid w:val="00E24F89"/>
    <w:rsid w:val="00E25E01"/>
    <w:rsid w:val="00E26E54"/>
    <w:rsid w:val="00E30B28"/>
    <w:rsid w:val="00E31763"/>
    <w:rsid w:val="00E32361"/>
    <w:rsid w:val="00E3403C"/>
    <w:rsid w:val="00E34526"/>
    <w:rsid w:val="00E37BC7"/>
    <w:rsid w:val="00E37D65"/>
    <w:rsid w:val="00E37DE9"/>
    <w:rsid w:val="00E41CF4"/>
    <w:rsid w:val="00E42BD2"/>
    <w:rsid w:val="00E42E0B"/>
    <w:rsid w:val="00E4300F"/>
    <w:rsid w:val="00E45357"/>
    <w:rsid w:val="00E462FB"/>
    <w:rsid w:val="00E46D4B"/>
    <w:rsid w:val="00E47ED8"/>
    <w:rsid w:val="00E512EA"/>
    <w:rsid w:val="00E544D1"/>
    <w:rsid w:val="00E55072"/>
    <w:rsid w:val="00E55955"/>
    <w:rsid w:val="00E563BD"/>
    <w:rsid w:val="00E57BA4"/>
    <w:rsid w:val="00E60838"/>
    <w:rsid w:val="00E60F62"/>
    <w:rsid w:val="00E61610"/>
    <w:rsid w:val="00E62AEF"/>
    <w:rsid w:val="00E6657B"/>
    <w:rsid w:val="00E7123B"/>
    <w:rsid w:val="00E74B80"/>
    <w:rsid w:val="00E75582"/>
    <w:rsid w:val="00E75883"/>
    <w:rsid w:val="00E7673D"/>
    <w:rsid w:val="00E77EF6"/>
    <w:rsid w:val="00E80A0F"/>
    <w:rsid w:val="00E810EA"/>
    <w:rsid w:val="00E81392"/>
    <w:rsid w:val="00E81A8F"/>
    <w:rsid w:val="00E81FF0"/>
    <w:rsid w:val="00E820EC"/>
    <w:rsid w:val="00E82B60"/>
    <w:rsid w:val="00E830CE"/>
    <w:rsid w:val="00E83B5D"/>
    <w:rsid w:val="00E86F12"/>
    <w:rsid w:val="00E92DB7"/>
    <w:rsid w:val="00E93E94"/>
    <w:rsid w:val="00E94C2A"/>
    <w:rsid w:val="00E95E71"/>
    <w:rsid w:val="00E96AED"/>
    <w:rsid w:val="00EA0471"/>
    <w:rsid w:val="00EA06A5"/>
    <w:rsid w:val="00EA0826"/>
    <w:rsid w:val="00EA0C1A"/>
    <w:rsid w:val="00EA1F0A"/>
    <w:rsid w:val="00EA3087"/>
    <w:rsid w:val="00EA37F2"/>
    <w:rsid w:val="00EA5935"/>
    <w:rsid w:val="00EA65C2"/>
    <w:rsid w:val="00EA7B90"/>
    <w:rsid w:val="00EB02E8"/>
    <w:rsid w:val="00EB07C0"/>
    <w:rsid w:val="00EB2C48"/>
    <w:rsid w:val="00EB5647"/>
    <w:rsid w:val="00EB649A"/>
    <w:rsid w:val="00EB6C3E"/>
    <w:rsid w:val="00EB6C83"/>
    <w:rsid w:val="00EB74F0"/>
    <w:rsid w:val="00EC000A"/>
    <w:rsid w:val="00EC23A7"/>
    <w:rsid w:val="00EC4193"/>
    <w:rsid w:val="00EC41F9"/>
    <w:rsid w:val="00EC5A48"/>
    <w:rsid w:val="00EC5E1F"/>
    <w:rsid w:val="00EC6B6E"/>
    <w:rsid w:val="00EC6C78"/>
    <w:rsid w:val="00ED0E30"/>
    <w:rsid w:val="00ED1FAA"/>
    <w:rsid w:val="00ED2A24"/>
    <w:rsid w:val="00ED3E6A"/>
    <w:rsid w:val="00ED4FA2"/>
    <w:rsid w:val="00ED526E"/>
    <w:rsid w:val="00EE0C92"/>
    <w:rsid w:val="00EE1531"/>
    <w:rsid w:val="00EE2EA6"/>
    <w:rsid w:val="00EE35C5"/>
    <w:rsid w:val="00EE46A5"/>
    <w:rsid w:val="00EE4C1D"/>
    <w:rsid w:val="00EE63D1"/>
    <w:rsid w:val="00EE6E8C"/>
    <w:rsid w:val="00EF1A6A"/>
    <w:rsid w:val="00EF255C"/>
    <w:rsid w:val="00EF5934"/>
    <w:rsid w:val="00EF638C"/>
    <w:rsid w:val="00EF6400"/>
    <w:rsid w:val="00EF7F01"/>
    <w:rsid w:val="00F008B4"/>
    <w:rsid w:val="00F0241E"/>
    <w:rsid w:val="00F033B9"/>
    <w:rsid w:val="00F03BC1"/>
    <w:rsid w:val="00F04049"/>
    <w:rsid w:val="00F04254"/>
    <w:rsid w:val="00F06399"/>
    <w:rsid w:val="00F0687E"/>
    <w:rsid w:val="00F06A9B"/>
    <w:rsid w:val="00F07D92"/>
    <w:rsid w:val="00F11153"/>
    <w:rsid w:val="00F13F0C"/>
    <w:rsid w:val="00F13FE8"/>
    <w:rsid w:val="00F14C24"/>
    <w:rsid w:val="00F14E14"/>
    <w:rsid w:val="00F2027E"/>
    <w:rsid w:val="00F22389"/>
    <w:rsid w:val="00F24A72"/>
    <w:rsid w:val="00F25A59"/>
    <w:rsid w:val="00F265E1"/>
    <w:rsid w:val="00F27185"/>
    <w:rsid w:val="00F27C17"/>
    <w:rsid w:val="00F31614"/>
    <w:rsid w:val="00F317C8"/>
    <w:rsid w:val="00F34521"/>
    <w:rsid w:val="00F345CB"/>
    <w:rsid w:val="00F348B4"/>
    <w:rsid w:val="00F36422"/>
    <w:rsid w:val="00F371FE"/>
    <w:rsid w:val="00F42929"/>
    <w:rsid w:val="00F43405"/>
    <w:rsid w:val="00F44270"/>
    <w:rsid w:val="00F450B3"/>
    <w:rsid w:val="00F46067"/>
    <w:rsid w:val="00F46AB9"/>
    <w:rsid w:val="00F47A27"/>
    <w:rsid w:val="00F51C7C"/>
    <w:rsid w:val="00F52684"/>
    <w:rsid w:val="00F532BC"/>
    <w:rsid w:val="00F53ED9"/>
    <w:rsid w:val="00F54F25"/>
    <w:rsid w:val="00F5501D"/>
    <w:rsid w:val="00F554C5"/>
    <w:rsid w:val="00F574CC"/>
    <w:rsid w:val="00F575C7"/>
    <w:rsid w:val="00F61C84"/>
    <w:rsid w:val="00F62B2E"/>
    <w:rsid w:val="00F650F1"/>
    <w:rsid w:val="00F6518F"/>
    <w:rsid w:val="00F6589D"/>
    <w:rsid w:val="00F66637"/>
    <w:rsid w:val="00F66F0C"/>
    <w:rsid w:val="00F67CDB"/>
    <w:rsid w:val="00F72BEC"/>
    <w:rsid w:val="00F74731"/>
    <w:rsid w:val="00F748AA"/>
    <w:rsid w:val="00F7526A"/>
    <w:rsid w:val="00F75495"/>
    <w:rsid w:val="00F76510"/>
    <w:rsid w:val="00F7657A"/>
    <w:rsid w:val="00F8283D"/>
    <w:rsid w:val="00F840B7"/>
    <w:rsid w:val="00F85ED9"/>
    <w:rsid w:val="00F860B5"/>
    <w:rsid w:val="00F86F17"/>
    <w:rsid w:val="00F90190"/>
    <w:rsid w:val="00F91DD3"/>
    <w:rsid w:val="00F9201E"/>
    <w:rsid w:val="00F92C13"/>
    <w:rsid w:val="00F93C8A"/>
    <w:rsid w:val="00F93EBB"/>
    <w:rsid w:val="00F94023"/>
    <w:rsid w:val="00F940F0"/>
    <w:rsid w:val="00F9436A"/>
    <w:rsid w:val="00F9542E"/>
    <w:rsid w:val="00F95643"/>
    <w:rsid w:val="00F95CBE"/>
    <w:rsid w:val="00F9680B"/>
    <w:rsid w:val="00F96916"/>
    <w:rsid w:val="00F96B74"/>
    <w:rsid w:val="00F975E1"/>
    <w:rsid w:val="00F978AF"/>
    <w:rsid w:val="00FA3471"/>
    <w:rsid w:val="00FA4CA7"/>
    <w:rsid w:val="00FA5AE5"/>
    <w:rsid w:val="00FA64EC"/>
    <w:rsid w:val="00FA7216"/>
    <w:rsid w:val="00FB04CE"/>
    <w:rsid w:val="00FB2616"/>
    <w:rsid w:val="00FB2A80"/>
    <w:rsid w:val="00FB35CB"/>
    <w:rsid w:val="00FB3949"/>
    <w:rsid w:val="00FB5298"/>
    <w:rsid w:val="00FB7153"/>
    <w:rsid w:val="00FB7327"/>
    <w:rsid w:val="00FB7E8A"/>
    <w:rsid w:val="00FC020A"/>
    <w:rsid w:val="00FC0475"/>
    <w:rsid w:val="00FC12AF"/>
    <w:rsid w:val="00FC1B3A"/>
    <w:rsid w:val="00FC6FFA"/>
    <w:rsid w:val="00FC7D93"/>
    <w:rsid w:val="00FD1C07"/>
    <w:rsid w:val="00FD28AF"/>
    <w:rsid w:val="00FD4453"/>
    <w:rsid w:val="00FD458E"/>
    <w:rsid w:val="00FD6D0B"/>
    <w:rsid w:val="00FE073E"/>
    <w:rsid w:val="00FE0E28"/>
    <w:rsid w:val="00FE106A"/>
    <w:rsid w:val="00FE4E2D"/>
    <w:rsid w:val="00FE53EF"/>
    <w:rsid w:val="00FE6554"/>
    <w:rsid w:val="00FE67FB"/>
    <w:rsid w:val="00FF010D"/>
    <w:rsid w:val="00FF363F"/>
    <w:rsid w:val="00FF471A"/>
    <w:rsid w:val="00FF5327"/>
    <w:rsid w:val="00FF74AB"/>
    <w:rsid w:val="00FF758D"/>
    <w:rsid w:val="00FF7C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834"/>
    <o:shapelayout v:ext="edit">
      <o:idmap v:ext="edit" data="1"/>
      <o:rules v:ext="edit">
        <o:r id="V:Rule4" type="connector" idref="#_x0000_s1054"/>
        <o:r id="V:Rule5" type="connector" idref="#_x0000_s1088"/>
        <o:r id="V:Rule6"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pPr>
        <w:spacing w:before="100"/>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820EC"/>
    <w:pPr>
      <w:spacing w:before="0"/>
      <w:ind w:left="0"/>
    </w:pPr>
    <w:rPr>
      <w:rFonts w:ascii="Arial" w:hAnsi="Arial"/>
      <w:sz w:val="22"/>
      <w:lang w:val="de-AT"/>
    </w:rPr>
  </w:style>
  <w:style w:type="paragraph" w:styleId="berschrift1">
    <w:name w:val="heading 1"/>
    <w:basedOn w:val="Standard"/>
    <w:next w:val="Standard"/>
    <w:rsid w:val="009A2424"/>
    <w:pPr>
      <w:pageBreakBefore/>
      <w:numPr>
        <w:numId w:val="7"/>
      </w:numPr>
      <w:tabs>
        <w:tab w:val="center" w:pos="4820"/>
      </w:tabs>
      <w:spacing w:after="60"/>
      <w:ind w:hanging="454"/>
      <w:outlineLvl w:val="0"/>
    </w:pPr>
    <w:rPr>
      <w:b/>
      <w:kern w:val="28"/>
      <w:sz w:val="28"/>
    </w:rPr>
  </w:style>
  <w:style w:type="paragraph" w:styleId="berschrift2">
    <w:name w:val="heading 2"/>
    <w:basedOn w:val="Standard"/>
    <w:next w:val="Standard"/>
    <w:rsid w:val="00175306"/>
    <w:pPr>
      <w:keepNext/>
      <w:pageBreakBefore/>
      <w:numPr>
        <w:ilvl w:val="1"/>
        <w:numId w:val="8"/>
      </w:numPr>
      <w:tabs>
        <w:tab w:val="center" w:pos="4820"/>
      </w:tabs>
      <w:ind w:left="680" w:hanging="680"/>
      <w:outlineLvl w:val="1"/>
    </w:pPr>
    <w:rPr>
      <w:b/>
      <w:sz w:val="28"/>
    </w:rPr>
  </w:style>
  <w:style w:type="paragraph" w:styleId="berschrift3">
    <w:name w:val="heading 3"/>
    <w:basedOn w:val="Standard"/>
    <w:next w:val="Standard"/>
    <w:rsid w:val="00FC020A"/>
    <w:pPr>
      <w:keepNext/>
      <w:pageBreakBefore/>
      <w:numPr>
        <w:ilvl w:val="2"/>
        <w:numId w:val="9"/>
      </w:numPr>
      <w:ind w:left="907" w:hanging="907"/>
      <w:outlineLvl w:val="2"/>
    </w:pPr>
    <w:rPr>
      <w:b/>
      <w:sz w:val="26"/>
    </w:rPr>
  </w:style>
  <w:style w:type="paragraph" w:styleId="berschrift4">
    <w:name w:val="heading 4"/>
    <w:basedOn w:val="Standard"/>
    <w:next w:val="Standard"/>
    <w:rsid w:val="00DA4D97"/>
    <w:pPr>
      <w:keepNext/>
      <w:numPr>
        <w:ilvl w:val="3"/>
        <w:numId w:val="10"/>
      </w:numPr>
      <w:ind w:left="1134" w:hanging="1134"/>
      <w:outlineLvl w:val="3"/>
    </w:pPr>
    <w:rPr>
      <w:b/>
    </w:rPr>
  </w:style>
  <w:style w:type="paragraph" w:styleId="berschrift5">
    <w:name w:val="heading 5"/>
    <w:basedOn w:val="Standard"/>
    <w:next w:val="Standard"/>
    <w:rsid w:val="0038618A"/>
    <w:pPr>
      <w:numPr>
        <w:ilvl w:val="4"/>
        <w:numId w:val="11"/>
      </w:numPr>
      <w:spacing w:before="240" w:after="40"/>
      <w:ind w:left="1418" w:hanging="1418"/>
      <w:outlineLvl w:val="4"/>
    </w:pPr>
    <w:rPr>
      <w:b/>
    </w:rPr>
  </w:style>
  <w:style w:type="paragraph" w:styleId="berschrift6">
    <w:name w:val="heading 6"/>
    <w:basedOn w:val="Standard"/>
    <w:next w:val="Standard"/>
    <w:rsid w:val="0038618A"/>
    <w:pPr>
      <w:numPr>
        <w:ilvl w:val="5"/>
        <w:numId w:val="12"/>
      </w:numPr>
      <w:spacing w:before="240" w:after="60"/>
      <w:outlineLvl w:val="5"/>
    </w:pPr>
    <w:rPr>
      <w:i/>
    </w:rPr>
  </w:style>
  <w:style w:type="paragraph" w:styleId="berschrift7">
    <w:name w:val="heading 7"/>
    <w:basedOn w:val="Standard"/>
    <w:next w:val="Standard"/>
    <w:rsid w:val="0038618A"/>
    <w:pPr>
      <w:numPr>
        <w:ilvl w:val="6"/>
        <w:numId w:val="13"/>
      </w:numPr>
      <w:spacing w:before="240" w:after="60"/>
      <w:outlineLvl w:val="6"/>
    </w:pPr>
    <w:rPr>
      <w:sz w:val="20"/>
    </w:rPr>
  </w:style>
  <w:style w:type="paragraph" w:styleId="berschrift8">
    <w:name w:val="heading 8"/>
    <w:basedOn w:val="Standard"/>
    <w:next w:val="Standard"/>
    <w:rsid w:val="0038618A"/>
    <w:pPr>
      <w:numPr>
        <w:ilvl w:val="7"/>
        <w:numId w:val="14"/>
      </w:numPr>
      <w:spacing w:before="240" w:after="60"/>
      <w:outlineLvl w:val="7"/>
    </w:pPr>
    <w:rPr>
      <w:i/>
      <w:sz w:val="20"/>
    </w:rPr>
  </w:style>
  <w:style w:type="paragraph" w:styleId="berschrift9">
    <w:name w:val="heading 9"/>
    <w:basedOn w:val="Standard"/>
    <w:next w:val="Standard"/>
    <w:rsid w:val="0038618A"/>
    <w:pPr>
      <w:numPr>
        <w:ilvl w:val="8"/>
        <w:numId w:val="15"/>
      </w:numPr>
      <w:spacing w:before="240" w:after="60"/>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H051">
    <w:name w:val="00H05"/>
    <w:basedOn w:val="Standard"/>
    <w:qFormat/>
    <w:rsid w:val="00BD1D1D"/>
    <w:pPr>
      <w:tabs>
        <w:tab w:val="left" w:pos="284"/>
      </w:tabs>
      <w:ind w:left="284" w:hanging="284"/>
    </w:pPr>
  </w:style>
  <w:style w:type="paragraph" w:customStyle="1" w:styleId="00H050">
    <w:name w:val="00H05–"/>
    <w:basedOn w:val="00H051"/>
    <w:rsid w:val="00312079"/>
    <w:pPr>
      <w:numPr>
        <w:numId w:val="17"/>
      </w:numPr>
    </w:pPr>
  </w:style>
  <w:style w:type="paragraph" w:customStyle="1" w:styleId="00H05">
    <w:name w:val="00H05•"/>
    <w:basedOn w:val="Standard"/>
    <w:rsid w:val="0038618A"/>
    <w:pPr>
      <w:numPr>
        <w:numId w:val="1"/>
      </w:numPr>
      <w:tabs>
        <w:tab w:val="left" w:pos="284"/>
      </w:tabs>
    </w:pPr>
    <w:rPr>
      <w:rFonts w:cs="Arial"/>
    </w:rPr>
  </w:style>
  <w:style w:type="paragraph" w:customStyle="1" w:styleId="05">
    <w:name w:val="05"/>
    <w:basedOn w:val="Standard"/>
    <w:rsid w:val="00C224D6"/>
    <w:pPr>
      <w:tabs>
        <w:tab w:val="left" w:pos="2268"/>
      </w:tabs>
      <w:ind w:left="284"/>
    </w:pPr>
  </w:style>
  <w:style w:type="paragraph" w:customStyle="1" w:styleId="05H051">
    <w:name w:val="05H05"/>
    <w:basedOn w:val="Standard"/>
    <w:qFormat/>
    <w:rsid w:val="00C224D6"/>
    <w:pPr>
      <w:tabs>
        <w:tab w:val="left" w:pos="2268"/>
      </w:tabs>
      <w:ind w:left="568" w:hanging="284"/>
    </w:pPr>
  </w:style>
  <w:style w:type="paragraph" w:customStyle="1" w:styleId="05H05-">
    <w:name w:val="05H05-"/>
    <w:basedOn w:val="Standard"/>
    <w:rsid w:val="00CC4EAC"/>
    <w:pPr>
      <w:numPr>
        <w:numId w:val="16"/>
      </w:numPr>
      <w:ind w:left="568"/>
    </w:pPr>
  </w:style>
  <w:style w:type="paragraph" w:customStyle="1" w:styleId="05H05">
    <w:name w:val="05H05°"/>
    <w:basedOn w:val="Standard"/>
    <w:rsid w:val="00054260"/>
    <w:pPr>
      <w:numPr>
        <w:numId w:val="2"/>
      </w:numPr>
      <w:tabs>
        <w:tab w:val="clear" w:pos="644"/>
        <w:tab w:val="left" w:pos="567"/>
      </w:tabs>
      <w:spacing w:line="360" w:lineRule="auto"/>
      <w:ind w:left="568" w:hanging="284"/>
    </w:pPr>
  </w:style>
  <w:style w:type="paragraph" w:customStyle="1" w:styleId="05H050">
    <w:name w:val="05H05•"/>
    <w:basedOn w:val="Standard"/>
    <w:rsid w:val="0038618A"/>
    <w:pPr>
      <w:numPr>
        <w:numId w:val="3"/>
      </w:numPr>
      <w:tabs>
        <w:tab w:val="left" w:pos="567"/>
      </w:tabs>
    </w:pPr>
    <w:rPr>
      <w:rFonts w:cs="Arial"/>
    </w:rPr>
  </w:style>
  <w:style w:type="paragraph" w:customStyle="1" w:styleId="10">
    <w:name w:val="10"/>
    <w:basedOn w:val="Standard"/>
    <w:rsid w:val="0038618A"/>
    <w:pPr>
      <w:ind w:left="567"/>
    </w:pPr>
  </w:style>
  <w:style w:type="paragraph" w:customStyle="1" w:styleId="10H051">
    <w:name w:val="10H05"/>
    <w:basedOn w:val="Standard"/>
    <w:rsid w:val="00F06399"/>
    <w:pPr>
      <w:tabs>
        <w:tab w:val="left" w:pos="851"/>
      </w:tabs>
      <w:ind w:left="851" w:hanging="284"/>
    </w:pPr>
  </w:style>
  <w:style w:type="paragraph" w:customStyle="1" w:styleId="10H050">
    <w:name w:val="10H05–"/>
    <w:basedOn w:val="Standard"/>
    <w:rsid w:val="0038618A"/>
    <w:pPr>
      <w:numPr>
        <w:numId w:val="4"/>
      </w:numPr>
      <w:tabs>
        <w:tab w:val="clear" w:pos="360"/>
        <w:tab w:val="left" w:pos="851"/>
      </w:tabs>
      <w:ind w:left="851"/>
    </w:pPr>
  </w:style>
  <w:style w:type="paragraph" w:customStyle="1" w:styleId="10H05">
    <w:name w:val="10H05+"/>
    <w:basedOn w:val="Standard"/>
    <w:rsid w:val="0038618A"/>
    <w:pPr>
      <w:numPr>
        <w:numId w:val="5"/>
      </w:numPr>
      <w:tabs>
        <w:tab w:val="clear" w:pos="360"/>
        <w:tab w:val="left" w:pos="851"/>
      </w:tabs>
      <w:ind w:left="851"/>
    </w:pPr>
  </w:style>
  <w:style w:type="paragraph" w:customStyle="1" w:styleId="15H05">
    <w:name w:val="15H05*"/>
    <w:basedOn w:val="Standard"/>
    <w:rsid w:val="0038618A"/>
    <w:pPr>
      <w:numPr>
        <w:numId w:val="6"/>
      </w:numPr>
    </w:pPr>
  </w:style>
  <w:style w:type="paragraph" w:customStyle="1" w:styleId="Distichon">
    <w:name w:val="Distichon"/>
    <w:basedOn w:val="Standard"/>
    <w:rsid w:val="0038618A"/>
    <w:pPr>
      <w:ind w:hanging="284"/>
    </w:pPr>
  </w:style>
  <w:style w:type="paragraph" w:styleId="Funotentext">
    <w:name w:val="footnote text"/>
    <w:basedOn w:val="Standard"/>
    <w:semiHidden/>
    <w:rsid w:val="00E820EC"/>
    <w:pPr>
      <w:ind w:left="284" w:hanging="284"/>
    </w:pPr>
    <w:rPr>
      <w:sz w:val="18"/>
    </w:rPr>
  </w:style>
  <w:style w:type="paragraph" w:styleId="Fuzeile">
    <w:name w:val="footer"/>
    <w:basedOn w:val="Standard"/>
    <w:rsid w:val="0038618A"/>
    <w:pPr>
      <w:tabs>
        <w:tab w:val="center" w:pos="4536"/>
        <w:tab w:val="right" w:pos="9072"/>
      </w:tabs>
    </w:pPr>
    <w:rPr>
      <w:sz w:val="18"/>
    </w:rPr>
  </w:style>
  <w:style w:type="paragraph" w:styleId="Kopfzeile">
    <w:name w:val="header"/>
    <w:basedOn w:val="Standard"/>
    <w:link w:val="KopfzeileZchn"/>
    <w:rsid w:val="0038618A"/>
    <w:pPr>
      <w:tabs>
        <w:tab w:val="center" w:pos="4820"/>
      </w:tabs>
    </w:pPr>
  </w:style>
  <w:style w:type="character" w:styleId="Seitenzahl">
    <w:name w:val="page number"/>
    <w:basedOn w:val="Absatz-Standardschriftart"/>
    <w:rsid w:val="0038618A"/>
    <w:rPr>
      <w:rFonts w:ascii="Arial" w:hAnsi="Arial"/>
      <w:sz w:val="22"/>
      <w:u w:val="none"/>
    </w:rPr>
  </w:style>
  <w:style w:type="paragraph" w:customStyle="1" w:styleId="titel">
    <w:name w:val="titel"/>
    <w:basedOn w:val="Standard"/>
    <w:rsid w:val="0038618A"/>
    <w:rPr>
      <w:b/>
      <w:sz w:val="28"/>
    </w:rPr>
  </w:style>
  <w:style w:type="paragraph" w:styleId="Verzeichnis1">
    <w:name w:val="toc 1"/>
    <w:basedOn w:val="Standard"/>
    <w:next w:val="Standard"/>
    <w:autoRedefine/>
    <w:uiPriority w:val="39"/>
    <w:rsid w:val="004955E5"/>
    <w:pPr>
      <w:keepNext/>
      <w:tabs>
        <w:tab w:val="right" w:pos="9639"/>
      </w:tabs>
      <w:spacing w:before="360"/>
      <w:ind w:left="284" w:hanging="284"/>
    </w:pPr>
    <w:rPr>
      <w:b/>
      <w:sz w:val="24"/>
    </w:rPr>
  </w:style>
  <w:style w:type="paragraph" w:styleId="Verzeichnis2">
    <w:name w:val="toc 2"/>
    <w:basedOn w:val="Standard"/>
    <w:next w:val="Standard"/>
    <w:autoRedefine/>
    <w:uiPriority w:val="39"/>
    <w:rsid w:val="004955E5"/>
    <w:pPr>
      <w:tabs>
        <w:tab w:val="left" w:pos="660"/>
        <w:tab w:val="right" w:pos="9639"/>
      </w:tabs>
      <w:spacing w:before="60"/>
      <w:ind w:left="568" w:hanging="284"/>
    </w:pPr>
    <w:rPr>
      <w:sz w:val="24"/>
    </w:rPr>
  </w:style>
  <w:style w:type="paragraph" w:styleId="Verzeichnis3">
    <w:name w:val="toc 3"/>
    <w:basedOn w:val="Standard"/>
    <w:next w:val="Standard"/>
    <w:autoRedefine/>
    <w:uiPriority w:val="39"/>
    <w:rsid w:val="00D94B0B"/>
    <w:pPr>
      <w:tabs>
        <w:tab w:val="left" w:pos="1320"/>
        <w:tab w:val="right" w:pos="9639"/>
      </w:tabs>
      <w:spacing w:before="60"/>
      <w:ind w:left="1293" w:hanging="851"/>
    </w:pPr>
    <w:rPr>
      <w:noProof/>
      <w:sz w:val="24"/>
    </w:rPr>
  </w:style>
  <w:style w:type="paragraph" w:styleId="Verzeichnis4">
    <w:name w:val="toc 4"/>
    <w:basedOn w:val="Standard"/>
    <w:next w:val="Standard"/>
    <w:autoRedefine/>
    <w:semiHidden/>
    <w:rsid w:val="0038618A"/>
    <w:pPr>
      <w:tabs>
        <w:tab w:val="right" w:pos="9639"/>
      </w:tabs>
      <w:ind w:left="660"/>
    </w:pPr>
    <w:rPr>
      <w:rFonts w:ascii="Times New Roman" w:hAnsi="Times New Roman"/>
      <w:sz w:val="20"/>
    </w:rPr>
  </w:style>
  <w:style w:type="paragraph" w:styleId="Verzeichnis5">
    <w:name w:val="toc 5"/>
    <w:basedOn w:val="Standard"/>
    <w:next w:val="Standard"/>
    <w:autoRedefine/>
    <w:semiHidden/>
    <w:rsid w:val="0038618A"/>
    <w:pPr>
      <w:tabs>
        <w:tab w:val="right" w:pos="9639"/>
      </w:tabs>
      <w:ind w:left="880"/>
    </w:pPr>
    <w:rPr>
      <w:rFonts w:ascii="Times New Roman" w:hAnsi="Times New Roman"/>
      <w:sz w:val="20"/>
    </w:rPr>
  </w:style>
  <w:style w:type="paragraph" w:styleId="Verzeichnis6">
    <w:name w:val="toc 6"/>
    <w:basedOn w:val="Standard"/>
    <w:next w:val="Standard"/>
    <w:autoRedefine/>
    <w:semiHidden/>
    <w:rsid w:val="0038618A"/>
    <w:pPr>
      <w:tabs>
        <w:tab w:val="right" w:pos="9639"/>
      </w:tabs>
      <w:ind w:left="1100"/>
    </w:pPr>
    <w:rPr>
      <w:rFonts w:ascii="Times New Roman" w:hAnsi="Times New Roman"/>
      <w:sz w:val="20"/>
    </w:rPr>
  </w:style>
  <w:style w:type="paragraph" w:styleId="Verzeichnis7">
    <w:name w:val="toc 7"/>
    <w:basedOn w:val="Standard"/>
    <w:next w:val="Standard"/>
    <w:autoRedefine/>
    <w:semiHidden/>
    <w:rsid w:val="0038618A"/>
    <w:pPr>
      <w:tabs>
        <w:tab w:val="right" w:pos="9639"/>
      </w:tabs>
      <w:ind w:left="1320"/>
    </w:pPr>
    <w:rPr>
      <w:rFonts w:ascii="Times New Roman" w:hAnsi="Times New Roman"/>
      <w:sz w:val="20"/>
    </w:rPr>
  </w:style>
  <w:style w:type="paragraph" w:styleId="Verzeichnis8">
    <w:name w:val="toc 8"/>
    <w:basedOn w:val="Standard"/>
    <w:next w:val="Standard"/>
    <w:autoRedefine/>
    <w:semiHidden/>
    <w:rsid w:val="0038618A"/>
    <w:pPr>
      <w:tabs>
        <w:tab w:val="right" w:pos="9639"/>
      </w:tabs>
      <w:ind w:left="1540"/>
    </w:pPr>
    <w:rPr>
      <w:rFonts w:ascii="Times New Roman" w:hAnsi="Times New Roman"/>
      <w:sz w:val="20"/>
    </w:rPr>
  </w:style>
  <w:style w:type="paragraph" w:styleId="Verzeichnis9">
    <w:name w:val="toc 9"/>
    <w:basedOn w:val="Standard"/>
    <w:next w:val="Standard"/>
    <w:autoRedefine/>
    <w:semiHidden/>
    <w:rsid w:val="0038618A"/>
    <w:pPr>
      <w:tabs>
        <w:tab w:val="right" w:pos="9639"/>
      </w:tabs>
      <w:ind w:left="1760"/>
    </w:pPr>
    <w:rPr>
      <w:rFonts w:ascii="Times New Roman" w:hAnsi="Times New Roman"/>
      <w:sz w:val="20"/>
    </w:rPr>
  </w:style>
  <w:style w:type="paragraph" w:customStyle="1" w:styleId="15H050">
    <w:name w:val="15H05"/>
    <w:basedOn w:val="Standard"/>
    <w:rsid w:val="00CA3B28"/>
    <w:pPr>
      <w:ind w:left="1135" w:hanging="284"/>
    </w:pPr>
  </w:style>
  <w:style w:type="paragraph" w:customStyle="1" w:styleId="20H05">
    <w:name w:val="20H05"/>
    <w:basedOn w:val="Standard"/>
    <w:rsid w:val="00E06E34"/>
    <w:pPr>
      <w:ind w:left="1418" w:hanging="284"/>
    </w:pPr>
    <w:rPr>
      <w:b/>
      <w:sz w:val="28"/>
      <w:szCs w:val="28"/>
    </w:rPr>
  </w:style>
  <w:style w:type="paragraph" w:styleId="KeinLeerraum">
    <w:name w:val="No Spacing"/>
    <w:uiPriority w:val="1"/>
    <w:rsid w:val="00B20362"/>
    <w:rPr>
      <w:rFonts w:ascii="Bookman Old Style" w:hAnsi="Bookman Old Style"/>
      <w:sz w:val="22"/>
    </w:rPr>
  </w:style>
  <w:style w:type="table" w:styleId="Tabellengitternetz">
    <w:name w:val="Table Grid"/>
    <w:basedOn w:val="NormaleTabelle"/>
    <w:uiPriority w:val="59"/>
    <w:rsid w:val="00536B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bsatz-Standardschriftart"/>
    <w:uiPriority w:val="99"/>
    <w:unhideWhenUsed/>
    <w:rsid w:val="001C6316"/>
    <w:rPr>
      <w:color w:val="0000FF" w:themeColor="hyperlink"/>
      <w:u w:val="single"/>
    </w:rPr>
  </w:style>
  <w:style w:type="paragraph" w:customStyle="1" w:styleId="10H05Fettpunkt">
    <w:name w:val="10H05_Fettpunkt"/>
    <w:basedOn w:val="05H050"/>
    <w:qFormat/>
    <w:rsid w:val="003D01E1"/>
    <w:pPr>
      <w:ind w:left="851"/>
    </w:pPr>
  </w:style>
  <w:style w:type="paragraph" w:styleId="StandardWeb">
    <w:name w:val="Normal (Web)"/>
    <w:basedOn w:val="Standard"/>
    <w:uiPriority w:val="99"/>
    <w:unhideWhenUsed/>
    <w:rsid w:val="00640F28"/>
    <w:pPr>
      <w:spacing w:after="68"/>
    </w:pPr>
    <w:rPr>
      <w:rFonts w:ascii="Times New Roman" w:hAnsi="Times New Roman"/>
      <w:sz w:val="24"/>
      <w:szCs w:val="24"/>
      <w:lang w:val="de-DE"/>
    </w:rPr>
  </w:style>
  <w:style w:type="character" w:styleId="Fett">
    <w:name w:val="Strong"/>
    <w:basedOn w:val="Absatz-Standardschriftart"/>
    <w:uiPriority w:val="22"/>
    <w:qFormat/>
    <w:rsid w:val="00640F28"/>
    <w:rPr>
      <w:b/>
      <w:bCs/>
    </w:rPr>
  </w:style>
  <w:style w:type="character" w:styleId="Hervorhebung">
    <w:name w:val="Emphasis"/>
    <w:basedOn w:val="Absatz-Standardschriftart"/>
    <w:uiPriority w:val="20"/>
    <w:qFormat/>
    <w:rsid w:val="00640F28"/>
    <w:rPr>
      <w:i/>
      <w:iCs/>
    </w:rPr>
  </w:style>
  <w:style w:type="paragraph" w:customStyle="1" w:styleId="Titel-Kurzwiederholung">
    <w:name w:val="Titel-Kurzwiederholung"/>
    <w:basedOn w:val="Standard"/>
    <w:next w:val="Standard"/>
    <w:qFormat/>
    <w:rsid w:val="00682090"/>
    <w:pPr>
      <w:spacing w:after="60"/>
    </w:pPr>
    <w:rPr>
      <w:b/>
      <w:smallCaps/>
      <w:sz w:val="24"/>
    </w:rPr>
  </w:style>
  <w:style w:type="paragraph" w:customStyle="1" w:styleId="TitelV18Kurzwiederholung">
    <w:name w:val="Titel_V18_Kurzwiederholung"/>
    <w:basedOn w:val="Titel-Kurzwiederholung"/>
    <w:next w:val="Standard"/>
    <w:qFormat/>
    <w:rsid w:val="00D2040A"/>
    <w:pPr>
      <w:spacing w:before="360"/>
    </w:pPr>
  </w:style>
  <w:style w:type="character" w:styleId="Zeilennummer">
    <w:name w:val="line number"/>
    <w:basedOn w:val="Absatz-Standardschriftart"/>
    <w:uiPriority w:val="99"/>
    <w:semiHidden/>
    <w:unhideWhenUsed/>
    <w:rsid w:val="00B43587"/>
  </w:style>
  <w:style w:type="character" w:customStyle="1" w:styleId="KopfzeileZchn">
    <w:name w:val="Kopfzeile Zchn"/>
    <w:basedOn w:val="Absatz-Standardschriftart"/>
    <w:link w:val="Kopfzeile"/>
    <w:uiPriority w:val="99"/>
    <w:rsid w:val="00B37331"/>
    <w:rPr>
      <w:rFonts w:ascii="Arial" w:hAnsi="Arial"/>
      <w:sz w:val="22"/>
      <w:lang w:val="de-AT"/>
    </w:rPr>
  </w:style>
  <w:style w:type="paragraph" w:customStyle="1" w:styleId="05H30">
    <w:name w:val="05H30"/>
    <w:basedOn w:val="05H051"/>
    <w:qFormat/>
    <w:rsid w:val="00AD7D85"/>
    <w:pPr>
      <w:spacing w:line="360" w:lineRule="auto"/>
      <w:ind w:left="1985" w:hanging="1701"/>
    </w:pPr>
  </w:style>
  <w:style w:type="paragraph" w:customStyle="1" w:styleId="Formatvorlage00H05Fett">
    <w:name w:val="Formatvorlage 00H05 + Fett"/>
    <w:basedOn w:val="00H051"/>
    <w:rsid w:val="00AD7D85"/>
    <w:pPr>
      <w:spacing w:line="360" w:lineRule="auto"/>
    </w:pPr>
    <w:rPr>
      <w:b/>
      <w:bCs/>
    </w:rPr>
  </w:style>
  <w:style w:type="paragraph" w:customStyle="1" w:styleId="Formatvorlage00H05Vor6pt">
    <w:name w:val="Formatvorlage 00H05 + Vor:  6 pt"/>
    <w:basedOn w:val="00H051"/>
    <w:rsid w:val="00A03DC0"/>
    <w:pPr>
      <w:tabs>
        <w:tab w:val="right" w:pos="9639"/>
      </w:tabs>
      <w:spacing w:before="120"/>
    </w:pPr>
  </w:style>
  <w:style w:type="paragraph" w:customStyle="1" w:styleId="Formatvorlage05H05-ZeilenabstandGenau16pt">
    <w:name w:val="Formatvorlage 05H05- + Zeilenabstand:  Genau 16 pt"/>
    <w:basedOn w:val="05H05-"/>
    <w:rsid w:val="009A3361"/>
    <w:pPr>
      <w:spacing w:line="320" w:lineRule="exact"/>
    </w:pPr>
  </w:style>
  <w:style w:type="paragraph" w:customStyle="1" w:styleId="Formatvorlage05H05-Zeilenabstand15Zeilen">
    <w:name w:val="Formatvorlage 05H05- + Zeilenabstand:  15 Zeilen"/>
    <w:basedOn w:val="05H05-"/>
    <w:rsid w:val="002F6F50"/>
    <w:pPr>
      <w:spacing w:line="360" w:lineRule="auto"/>
    </w:pPr>
  </w:style>
  <w:style w:type="paragraph" w:customStyle="1" w:styleId="Formatvorlage05H05-10pt">
    <w:name w:val="Formatvorlage 05H05- + 10 pt"/>
    <w:basedOn w:val="05H05-"/>
    <w:rsid w:val="002F6F50"/>
    <w:rPr>
      <w:sz w:val="20"/>
    </w:rPr>
  </w:style>
  <w:style w:type="character" w:styleId="Funotenzeichen">
    <w:name w:val="footnote reference"/>
    <w:basedOn w:val="Absatz-Standardschriftart"/>
    <w:uiPriority w:val="99"/>
    <w:semiHidden/>
    <w:unhideWhenUsed/>
    <w:rsid w:val="00E820EC"/>
    <w:rPr>
      <w:vertAlign w:val="superscript"/>
    </w:rPr>
  </w:style>
  <w:style w:type="paragraph" w:styleId="Sprechblasentext">
    <w:name w:val="Balloon Text"/>
    <w:basedOn w:val="Standard"/>
    <w:link w:val="SprechblasentextZchn"/>
    <w:uiPriority w:val="99"/>
    <w:semiHidden/>
    <w:unhideWhenUsed/>
    <w:rsid w:val="008140D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0D2"/>
    <w:rPr>
      <w:rFonts w:ascii="Tahoma" w:hAnsi="Tahoma" w:cs="Tahoma"/>
      <w:sz w:val="16"/>
      <w:szCs w:val="16"/>
      <w:lang w:val="de-AT"/>
    </w:rPr>
  </w:style>
</w:styles>
</file>

<file path=word/webSettings.xml><?xml version="1.0" encoding="utf-8"?>
<w:webSettings xmlns:r="http://schemas.openxmlformats.org/officeDocument/2006/relationships" xmlns:w="http://schemas.openxmlformats.org/wordprocessingml/2006/main">
  <w:divs>
    <w:div w:id="10769531">
      <w:bodyDiv w:val="1"/>
      <w:marLeft w:val="480"/>
      <w:marRight w:val="480"/>
      <w:marTop w:val="480"/>
      <w:marBottom w:val="480"/>
      <w:divBdr>
        <w:top w:val="none" w:sz="0" w:space="0" w:color="auto"/>
        <w:left w:val="none" w:sz="0" w:space="0" w:color="auto"/>
        <w:bottom w:val="none" w:sz="0" w:space="0" w:color="auto"/>
        <w:right w:val="none" w:sz="0" w:space="0" w:color="auto"/>
      </w:divBdr>
    </w:div>
    <w:div w:id="94131028">
      <w:bodyDiv w:val="1"/>
      <w:marLeft w:val="480"/>
      <w:marRight w:val="480"/>
      <w:marTop w:val="480"/>
      <w:marBottom w:val="480"/>
      <w:divBdr>
        <w:top w:val="none" w:sz="0" w:space="0" w:color="auto"/>
        <w:left w:val="none" w:sz="0" w:space="0" w:color="auto"/>
        <w:bottom w:val="none" w:sz="0" w:space="0" w:color="auto"/>
        <w:right w:val="none" w:sz="0" w:space="0" w:color="auto"/>
      </w:divBdr>
    </w:div>
    <w:div w:id="478812829">
      <w:bodyDiv w:val="1"/>
      <w:marLeft w:val="0"/>
      <w:marRight w:val="0"/>
      <w:marTop w:val="0"/>
      <w:marBottom w:val="0"/>
      <w:divBdr>
        <w:top w:val="none" w:sz="0" w:space="0" w:color="auto"/>
        <w:left w:val="none" w:sz="0" w:space="0" w:color="auto"/>
        <w:bottom w:val="none" w:sz="0" w:space="0" w:color="auto"/>
        <w:right w:val="none" w:sz="0" w:space="0" w:color="auto"/>
      </w:divBdr>
      <w:divsChild>
        <w:div w:id="176433648">
          <w:marLeft w:val="288"/>
          <w:marRight w:val="0"/>
          <w:marTop w:val="0"/>
          <w:marBottom w:val="60"/>
          <w:divBdr>
            <w:top w:val="none" w:sz="0" w:space="0" w:color="auto"/>
            <w:left w:val="none" w:sz="0" w:space="0" w:color="auto"/>
            <w:bottom w:val="none" w:sz="0" w:space="0" w:color="auto"/>
            <w:right w:val="none" w:sz="0" w:space="0" w:color="auto"/>
          </w:divBdr>
        </w:div>
        <w:div w:id="1584338416">
          <w:marLeft w:val="288"/>
          <w:marRight w:val="0"/>
          <w:marTop w:val="0"/>
          <w:marBottom w:val="60"/>
          <w:divBdr>
            <w:top w:val="none" w:sz="0" w:space="0" w:color="auto"/>
            <w:left w:val="none" w:sz="0" w:space="0" w:color="auto"/>
            <w:bottom w:val="none" w:sz="0" w:space="0" w:color="auto"/>
            <w:right w:val="none" w:sz="0" w:space="0" w:color="auto"/>
          </w:divBdr>
        </w:div>
      </w:divsChild>
    </w:div>
    <w:div w:id="580530523">
      <w:bodyDiv w:val="1"/>
      <w:marLeft w:val="0"/>
      <w:marRight w:val="0"/>
      <w:marTop w:val="0"/>
      <w:marBottom w:val="0"/>
      <w:divBdr>
        <w:top w:val="none" w:sz="0" w:space="0" w:color="auto"/>
        <w:left w:val="none" w:sz="0" w:space="0" w:color="auto"/>
        <w:bottom w:val="none" w:sz="0" w:space="0" w:color="auto"/>
        <w:right w:val="none" w:sz="0" w:space="0" w:color="auto"/>
      </w:divBdr>
      <w:divsChild>
        <w:div w:id="1121338541">
          <w:marLeft w:val="288"/>
          <w:marRight w:val="0"/>
          <w:marTop w:val="0"/>
          <w:marBottom w:val="60"/>
          <w:divBdr>
            <w:top w:val="none" w:sz="0" w:space="0" w:color="auto"/>
            <w:left w:val="none" w:sz="0" w:space="0" w:color="auto"/>
            <w:bottom w:val="none" w:sz="0" w:space="0" w:color="auto"/>
            <w:right w:val="none" w:sz="0" w:space="0" w:color="auto"/>
          </w:divBdr>
        </w:div>
        <w:div w:id="790130687">
          <w:marLeft w:val="288"/>
          <w:marRight w:val="0"/>
          <w:marTop w:val="0"/>
          <w:marBottom w:val="60"/>
          <w:divBdr>
            <w:top w:val="none" w:sz="0" w:space="0" w:color="auto"/>
            <w:left w:val="none" w:sz="0" w:space="0" w:color="auto"/>
            <w:bottom w:val="none" w:sz="0" w:space="0" w:color="auto"/>
            <w:right w:val="none" w:sz="0" w:space="0" w:color="auto"/>
          </w:divBdr>
        </w:div>
      </w:divsChild>
    </w:div>
    <w:div w:id="765928399">
      <w:bodyDiv w:val="1"/>
      <w:marLeft w:val="480"/>
      <w:marRight w:val="480"/>
      <w:marTop w:val="480"/>
      <w:marBottom w:val="480"/>
      <w:divBdr>
        <w:top w:val="none" w:sz="0" w:space="0" w:color="auto"/>
        <w:left w:val="none" w:sz="0" w:space="0" w:color="auto"/>
        <w:bottom w:val="none" w:sz="0" w:space="0" w:color="auto"/>
        <w:right w:val="none" w:sz="0" w:space="0" w:color="auto"/>
      </w:divBdr>
    </w:div>
    <w:div w:id="1042487216">
      <w:bodyDiv w:val="1"/>
      <w:marLeft w:val="480"/>
      <w:marRight w:val="480"/>
      <w:marTop w:val="480"/>
      <w:marBottom w:val="480"/>
      <w:divBdr>
        <w:top w:val="none" w:sz="0" w:space="0" w:color="auto"/>
        <w:left w:val="none" w:sz="0" w:space="0" w:color="auto"/>
        <w:bottom w:val="none" w:sz="0" w:space="0" w:color="auto"/>
        <w:right w:val="none" w:sz="0" w:space="0" w:color="auto"/>
      </w:divBdr>
    </w:div>
    <w:div w:id="1055079908">
      <w:bodyDiv w:val="1"/>
      <w:marLeft w:val="0"/>
      <w:marRight w:val="0"/>
      <w:marTop w:val="0"/>
      <w:marBottom w:val="0"/>
      <w:divBdr>
        <w:top w:val="none" w:sz="0" w:space="0" w:color="auto"/>
        <w:left w:val="none" w:sz="0" w:space="0" w:color="auto"/>
        <w:bottom w:val="none" w:sz="0" w:space="0" w:color="auto"/>
        <w:right w:val="none" w:sz="0" w:space="0" w:color="auto"/>
      </w:divBdr>
    </w:div>
    <w:div w:id="1089814413">
      <w:bodyDiv w:val="1"/>
      <w:marLeft w:val="0"/>
      <w:marRight w:val="0"/>
      <w:marTop w:val="0"/>
      <w:marBottom w:val="0"/>
      <w:divBdr>
        <w:top w:val="none" w:sz="0" w:space="0" w:color="auto"/>
        <w:left w:val="none" w:sz="0" w:space="0" w:color="auto"/>
        <w:bottom w:val="none" w:sz="0" w:space="0" w:color="auto"/>
        <w:right w:val="none" w:sz="0" w:space="0" w:color="auto"/>
      </w:divBdr>
      <w:divsChild>
        <w:div w:id="745493343">
          <w:marLeft w:val="288"/>
          <w:marRight w:val="0"/>
          <w:marTop w:val="0"/>
          <w:marBottom w:val="60"/>
          <w:divBdr>
            <w:top w:val="none" w:sz="0" w:space="0" w:color="auto"/>
            <w:left w:val="none" w:sz="0" w:space="0" w:color="auto"/>
            <w:bottom w:val="none" w:sz="0" w:space="0" w:color="auto"/>
            <w:right w:val="none" w:sz="0" w:space="0" w:color="auto"/>
          </w:divBdr>
        </w:div>
        <w:div w:id="342516224">
          <w:marLeft w:val="288"/>
          <w:marRight w:val="0"/>
          <w:marTop w:val="0"/>
          <w:marBottom w:val="60"/>
          <w:divBdr>
            <w:top w:val="none" w:sz="0" w:space="0" w:color="auto"/>
            <w:left w:val="none" w:sz="0" w:space="0" w:color="auto"/>
            <w:bottom w:val="none" w:sz="0" w:space="0" w:color="auto"/>
            <w:right w:val="none" w:sz="0" w:space="0" w:color="auto"/>
          </w:divBdr>
        </w:div>
      </w:divsChild>
    </w:div>
    <w:div w:id="1100562525">
      <w:bodyDiv w:val="1"/>
      <w:marLeft w:val="0"/>
      <w:marRight w:val="0"/>
      <w:marTop w:val="0"/>
      <w:marBottom w:val="0"/>
      <w:divBdr>
        <w:top w:val="none" w:sz="0" w:space="0" w:color="auto"/>
        <w:left w:val="none" w:sz="0" w:space="0" w:color="auto"/>
        <w:bottom w:val="none" w:sz="0" w:space="0" w:color="auto"/>
        <w:right w:val="none" w:sz="0" w:space="0" w:color="auto"/>
      </w:divBdr>
      <w:divsChild>
        <w:div w:id="1086801938">
          <w:marLeft w:val="288"/>
          <w:marRight w:val="0"/>
          <w:marTop w:val="0"/>
          <w:marBottom w:val="60"/>
          <w:divBdr>
            <w:top w:val="none" w:sz="0" w:space="0" w:color="auto"/>
            <w:left w:val="none" w:sz="0" w:space="0" w:color="auto"/>
            <w:bottom w:val="none" w:sz="0" w:space="0" w:color="auto"/>
            <w:right w:val="none" w:sz="0" w:space="0" w:color="auto"/>
          </w:divBdr>
        </w:div>
        <w:div w:id="120346722">
          <w:marLeft w:val="288"/>
          <w:marRight w:val="0"/>
          <w:marTop w:val="0"/>
          <w:marBottom w:val="60"/>
          <w:divBdr>
            <w:top w:val="none" w:sz="0" w:space="0" w:color="auto"/>
            <w:left w:val="none" w:sz="0" w:space="0" w:color="auto"/>
            <w:bottom w:val="none" w:sz="0" w:space="0" w:color="auto"/>
            <w:right w:val="none" w:sz="0" w:space="0" w:color="auto"/>
          </w:divBdr>
        </w:div>
      </w:divsChild>
    </w:div>
    <w:div w:id="1384593775">
      <w:bodyDiv w:val="1"/>
      <w:marLeft w:val="0"/>
      <w:marRight w:val="0"/>
      <w:marTop w:val="0"/>
      <w:marBottom w:val="0"/>
      <w:divBdr>
        <w:top w:val="none" w:sz="0" w:space="0" w:color="auto"/>
        <w:left w:val="none" w:sz="0" w:space="0" w:color="auto"/>
        <w:bottom w:val="none" w:sz="0" w:space="0" w:color="auto"/>
        <w:right w:val="none" w:sz="0" w:space="0" w:color="auto"/>
      </w:divBdr>
      <w:divsChild>
        <w:div w:id="2018846628">
          <w:marLeft w:val="288"/>
          <w:marRight w:val="0"/>
          <w:marTop w:val="0"/>
          <w:marBottom w:val="60"/>
          <w:divBdr>
            <w:top w:val="none" w:sz="0" w:space="0" w:color="auto"/>
            <w:left w:val="none" w:sz="0" w:space="0" w:color="auto"/>
            <w:bottom w:val="none" w:sz="0" w:space="0" w:color="auto"/>
            <w:right w:val="none" w:sz="0" w:space="0" w:color="auto"/>
          </w:divBdr>
        </w:div>
        <w:div w:id="1687054966">
          <w:marLeft w:val="288"/>
          <w:marRight w:val="0"/>
          <w:marTop w:val="0"/>
          <w:marBottom w:val="60"/>
          <w:divBdr>
            <w:top w:val="none" w:sz="0" w:space="0" w:color="auto"/>
            <w:left w:val="none" w:sz="0" w:space="0" w:color="auto"/>
            <w:bottom w:val="none" w:sz="0" w:space="0" w:color="auto"/>
            <w:right w:val="none" w:sz="0" w:space="0" w:color="auto"/>
          </w:divBdr>
        </w:div>
      </w:divsChild>
    </w:div>
    <w:div w:id="1497956360">
      <w:bodyDiv w:val="1"/>
      <w:marLeft w:val="480"/>
      <w:marRight w:val="480"/>
      <w:marTop w:val="480"/>
      <w:marBottom w:val="48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Roaming\Microsoft\Templates\DINA4_hoc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D2AD6-E25D-4FC4-9B1D-3573BD7F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DINA4_hoch.dotx</Template>
  <TotalTime>0</TotalTime>
  <Pages>13</Pages>
  <Words>3342</Words>
  <Characters>21056</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(17</vt:lpstr>
    </vt:vector>
  </TitlesOfParts>
  <Company>Hewlett-Packard Company</Company>
  <LinksUpToDate>false</LinksUpToDate>
  <CharactersWithSpaces>24350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creator>Martin</dc:creator>
  <cp:lastModifiedBy>Valued Acer Customer</cp:lastModifiedBy>
  <cp:revision>2</cp:revision>
  <cp:lastPrinted>2012-01-30T19:36:00Z</cp:lastPrinted>
  <dcterms:created xsi:type="dcterms:W3CDTF">2012-06-11T16:31:00Z</dcterms:created>
  <dcterms:modified xsi:type="dcterms:W3CDTF">2012-06-11T16:31:00Z</dcterms:modified>
</cp:coreProperties>
</file>