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2801" w14:textId="722E26DB" w:rsidR="000E0475" w:rsidRPr="007C4509" w:rsidRDefault="0079688E" w:rsidP="0033491B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7C4509">
        <w:rPr>
          <w:rFonts w:cs="Arial"/>
          <w:b/>
          <w:sz w:val="28"/>
          <w:szCs w:val="28"/>
          <w:highlight w:val="lightGray"/>
        </w:rPr>
        <w:t xml:space="preserve">Selbsteinschätzung </w:t>
      </w:r>
      <w:r w:rsidR="00903745" w:rsidRPr="007C4509">
        <w:rPr>
          <w:rFonts w:cs="Arial"/>
          <w:b/>
          <w:sz w:val="28"/>
          <w:szCs w:val="28"/>
          <w:highlight w:val="lightGray"/>
        </w:rPr>
        <w:t xml:space="preserve">Lektion </w:t>
      </w:r>
      <w:r w:rsidR="00C44494" w:rsidRPr="007C4509">
        <w:rPr>
          <w:rFonts w:cs="Arial"/>
          <w:b/>
          <w:sz w:val="28"/>
          <w:szCs w:val="28"/>
          <w:highlight w:val="lightGray"/>
        </w:rPr>
        <w:t>12</w:t>
      </w:r>
      <w:r w:rsidR="0033491B" w:rsidRPr="007C4509">
        <w:rPr>
          <w:rFonts w:cs="Arial"/>
          <w:b/>
          <w:sz w:val="28"/>
          <w:szCs w:val="28"/>
          <w:highlight w:val="lightGray"/>
        </w:rPr>
        <w:t xml:space="preserve"> </w:t>
      </w:r>
      <w:r w:rsidR="007C4509">
        <w:rPr>
          <w:rFonts w:cs="Arial"/>
          <w:b/>
          <w:highlight w:val="lightGray"/>
        </w:rPr>
        <w:tab/>
      </w:r>
      <w:r w:rsidR="007C4509">
        <w:rPr>
          <w:rFonts w:cs="Arial"/>
          <w:b/>
          <w:highlight w:val="lightGray"/>
        </w:rPr>
        <w:tab/>
      </w:r>
      <w:r w:rsidR="007C4509">
        <w:rPr>
          <w:rFonts w:cs="Arial"/>
          <w:b/>
          <w:highlight w:val="lightGray"/>
        </w:rPr>
        <w:tab/>
      </w:r>
      <w:r w:rsidR="007C4509">
        <w:rPr>
          <w:rFonts w:cs="Arial"/>
          <w:b/>
          <w:highlight w:val="lightGray"/>
        </w:rPr>
        <w:tab/>
      </w:r>
      <w:r w:rsidR="007C4509">
        <w:rPr>
          <w:rFonts w:cs="Arial"/>
          <w:b/>
          <w:highlight w:val="lightGray"/>
        </w:rPr>
        <w:tab/>
        <w:t xml:space="preserve">      </w:t>
      </w:r>
      <w:r w:rsidR="00DF7728" w:rsidRPr="007C4509">
        <w:rPr>
          <w:rFonts w:cs="Arial"/>
          <w:b/>
          <w:sz w:val="16"/>
          <w:szCs w:val="16"/>
          <w:highlight w:val="lightGray"/>
        </w:rPr>
        <w:t>alle Arbeitsbereiche</w:t>
      </w:r>
    </w:p>
    <w:p w14:paraId="3A6A3805" w14:textId="77777777" w:rsidR="00B40D06" w:rsidRDefault="00B40D06" w:rsidP="001622E9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3000"/>
      </w:tblGrid>
      <w:tr w:rsidR="00B40D06" w:rsidRPr="004D2F54" w14:paraId="095645B1" w14:textId="77777777" w:rsidTr="00303497">
        <w:trPr>
          <w:trHeight w:val="580"/>
        </w:trPr>
        <w:tc>
          <w:tcPr>
            <w:tcW w:w="6204" w:type="dxa"/>
            <w:vAlign w:val="center"/>
          </w:tcPr>
          <w:p w14:paraId="03C154C3" w14:textId="77777777" w:rsidR="00B40D06" w:rsidRPr="004D2F54" w:rsidRDefault="00B40D06" w:rsidP="00303497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3000" w:type="dxa"/>
            <w:vAlign w:val="center"/>
          </w:tcPr>
          <w:p w14:paraId="2ADD5D6F" w14:textId="77777777" w:rsidR="00B40D06" w:rsidRPr="004D2F54" w:rsidRDefault="00B40D06" w:rsidP="00303497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 xml:space="preserve">Klasse: </w:t>
            </w:r>
          </w:p>
        </w:tc>
      </w:tr>
    </w:tbl>
    <w:p w14:paraId="68126B6D" w14:textId="77777777" w:rsidR="00617BF9" w:rsidRDefault="00617BF9"/>
    <w:p w14:paraId="741D0BAF" w14:textId="4DBC4D06" w:rsidR="00617BF9" w:rsidRPr="00463205" w:rsidRDefault="00617BF9" w:rsidP="00617BF9">
      <w:pPr>
        <w:spacing w:line="276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Bitte fülle diesen Bogen selbstständig aus. Nimm dir dafür genügend Zeit und sei ehrlich zu dir selbst. </w:t>
      </w:r>
    </w:p>
    <w:p w14:paraId="195636C2" w14:textId="77777777" w:rsidR="00617BF9" w:rsidRPr="00463205" w:rsidRDefault="00617BF9" w:rsidP="00617BF9">
      <w:pPr>
        <w:spacing w:line="360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Die Symbole sind folgendermaßen zu verstehen: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7964"/>
      </w:tblGrid>
      <w:tr w:rsidR="00617BF9" w:rsidRPr="00463205" w14:paraId="78305A02" w14:textId="77777777" w:rsidTr="00617BF9">
        <w:trPr>
          <w:trHeight w:val="289"/>
        </w:trPr>
        <w:tc>
          <w:tcPr>
            <w:tcW w:w="1242" w:type="dxa"/>
            <w:vAlign w:val="center"/>
          </w:tcPr>
          <w:p w14:paraId="1B7F5F76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7964" w:type="dxa"/>
            <w:vAlign w:val="center"/>
          </w:tcPr>
          <w:p w14:paraId="007DE114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sehr gut. Diese Aussage trifft bei mir zu. </w:t>
            </w:r>
          </w:p>
        </w:tc>
      </w:tr>
      <w:tr w:rsidR="00617BF9" w:rsidRPr="00463205" w14:paraId="4D4DABAB" w14:textId="77777777" w:rsidTr="00617BF9">
        <w:trPr>
          <w:trHeight w:val="289"/>
        </w:trPr>
        <w:tc>
          <w:tcPr>
            <w:tcW w:w="1242" w:type="dxa"/>
            <w:vAlign w:val="center"/>
          </w:tcPr>
          <w:p w14:paraId="71FA0333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7964" w:type="dxa"/>
            <w:vAlign w:val="center"/>
          </w:tcPr>
          <w:p w14:paraId="1F59A64D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gut. Diese Aussage trifft bei mir meistens zu. </w:t>
            </w:r>
          </w:p>
        </w:tc>
      </w:tr>
      <w:tr w:rsidR="00617BF9" w:rsidRPr="00463205" w14:paraId="0D4CD8E6" w14:textId="77777777" w:rsidTr="00617BF9">
        <w:trPr>
          <w:trHeight w:val="289"/>
        </w:trPr>
        <w:tc>
          <w:tcPr>
            <w:tcW w:w="1242" w:type="dxa"/>
            <w:vAlign w:val="center"/>
          </w:tcPr>
          <w:p w14:paraId="01C82D42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7964" w:type="dxa"/>
            <w:vAlign w:val="center"/>
          </w:tcPr>
          <w:p w14:paraId="777CE43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muss ich noch üben. Diese Aussage trifft bei mir selten zu. </w:t>
            </w:r>
          </w:p>
        </w:tc>
      </w:tr>
      <w:tr w:rsidR="00617BF9" w:rsidRPr="00463205" w14:paraId="209B24B1" w14:textId="77777777" w:rsidTr="00617BF9">
        <w:trPr>
          <w:trHeight w:val="289"/>
        </w:trPr>
        <w:tc>
          <w:tcPr>
            <w:tcW w:w="1242" w:type="dxa"/>
            <w:vAlign w:val="center"/>
          </w:tcPr>
          <w:p w14:paraId="5829A6C7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7964" w:type="dxa"/>
            <w:vAlign w:val="center"/>
          </w:tcPr>
          <w:p w14:paraId="50EFF51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gar nicht. Diese Aussage trifft bei mir nicht zu. </w:t>
            </w:r>
          </w:p>
        </w:tc>
      </w:tr>
      <w:tr w:rsidR="004B1FE5" w:rsidRPr="00463205" w14:paraId="4EC087DA" w14:textId="77777777" w:rsidTr="004849CC">
        <w:trPr>
          <w:trHeight w:val="28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821232F" w14:textId="23944A73" w:rsidR="004B1FE5" w:rsidRPr="004B1FE5" w:rsidRDefault="004B1FE5" w:rsidP="00617BF9">
            <w:pPr>
              <w:jc w:val="center"/>
              <w:rPr>
                <w:sz w:val="20"/>
                <w:szCs w:val="20"/>
              </w:rPr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7964" w:type="dxa"/>
            <w:tcBorders>
              <w:bottom w:val="single" w:sz="4" w:space="0" w:color="auto"/>
            </w:tcBorders>
            <w:vAlign w:val="center"/>
          </w:tcPr>
          <w:p w14:paraId="2A4FB431" w14:textId="0AF8EF27" w:rsidR="004B1FE5" w:rsidRPr="00463205" w:rsidRDefault="004B1FE5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weiß nicht, was damit gemeint ist. </w:t>
            </w:r>
          </w:p>
        </w:tc>
      </w:tr>
      <w:tr w:rsidR="004849CC" w:rsidRPr="00463205" w14:paraId="7A984E37" w14:textId="77777777" w:rsidTr="004849CC">
        <w:trPr>
          <w:trHeight w:val="289"/>
        </w:trPr>
        <w:tc>
          <w:tcPr>
            <w:tcW w:w="1242" w:type="dxa"/>
            <w:shd w:val="clear" w:color="auto" w:fill="CCCCCC"/>
            <w:vAlign w:val="center"/>
          </w:tcPr>
          <w:p w14:paraId="374FD9C2" w14:textId="6B23AA39" w:rsidR="004849CC" w:rsidRPr="004B1FE5" w:rsidRDefault="004849CC" w:rsidP="00617BF9">
            <w:pPr>
              <w:jc w:val="center"/>
              <w:rPr>
                <w:rFonts w:ascii="AppleGothic" w:eastAsia="AppleGothic" w:hAnsi="AppleGothic"/>
                <w:sz w:val="20"/>
                <w:szCs w:val="20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  <w:tc>
          <w:tcPr>
            <w:tcW w:w="7964" w:type="dxa"/>
            <w:shd w:val="clear" w:color="auto" w:fill="CCCCCC"/>
            <w:vAlign w:val="center"/>
          </w:tcPr>
          <w:p w14:paraId="0D61C391" w14:textId="58F6BB36" w:rsidR="004849CC" w:rsidRDefault="004849CC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ist die Lehrer-Spalte. Bitte nichts eintragen!</w:t>
            </w:r>
          </w:p>
        </w:tc>
      </w:tr>
    </w:tbl>
    <w:p w14:paraId="7ADB54E4" w14:textId="24C72A3C" w:rsidR="0079688E" w:rsidRDefault="004B1FE5">
      <w:r>
        <w:tab/>
      </w:r>
      <w:r w:rsidR="00617BF9">
        <w:t xml:space="preserve"> </w:t>
      </w:r>
    </w:p>
    <w:p w14:paraId="4B54B0AE" w14:textId="77777777" w:rsidR="00617BF9" w:rsidRDefault="00617BF9"/>
    <w:tbl>
      <w:tblPr>
        <w:tblStyle w:val="Tabellenraster"/>
        <w:tblW w:w="9715" w:type="dxa"/>
        <w:tblInd w:w="-459" w:type="dxa"/>
        <w:tblLook w:val="04A0" w:firstRow="1" w:lastRow="0" w:firstColumn="1" w:lastColumn="0" w:noHBand="0" w:noVBand="1"/>
      </w:tblPr>
      <w:tblGrid>
        <w:gridCol w:w="1701"/>
        <w:gridCol w:w="3969"/>
        <w:gridCol w:w="674"/>
        <w:gridCol w:w="674"/>
        <w:gridCol w:w="674"/>
        <w:gridCol w:w="674"/>
        <w:gridCol w:w="674"/>
        <w:gridCol w:w="675"/>
      </w:tblGrid>
      <w:tr w:rsidR="008F5855" w14:paraId="65156ED2" w14:textId="71A55A88" w:rsidTr="007D7486">
        <w:trPr>
          <w:trHeight w:val="345"/>
        </w:trPr>
        <w:tc>
          <w:tcPr>
            <w:tcW w:w="1701" w:type="dxa"/>
            <w:vAlign w:val="center"/>
          </w:tcPr>
          <w:p w14:paraId="0B0AD4D0" w14:textId="77777777" w:rsidR="008F5855" w:rsidRPr="00417D57" w:rsidRDefault="008F5855" w:rsidP="00617B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992DB9F" w14:textId="77777777" w:rsidR="008F5855" w:rsidRPr="00417D57" w:rsidRDefault="008F5855" w:rsidP="00617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5200351B" w14:textId="77777777" w:rsidR="008F5855" w:rsidRDefault="008F5855" w:rsidP="00617BF9">
            <w:pPr>
              <w:jc w:val="center"/>
            </w:pPr>
            <w:r>
              <w:sym w:font="Wingdings" w:char="F04A"/>
            </w:r>
            <w:r>
              <w:sym w:font="Wingdings" w:char="F04A"/>
            </w:r>
          </w:p>
        </w:tc>
        <w:tc>
          <w:tcPr>
            <w:tcW w:w="674" w:type="dxa"/>
            <w:vAlign w:val="center"/>
          </w:tcPr>
          <w:p w14:paraId="6D023E8C" w14:textId="77777777" w:rsidR="008F5855" w:rsidRDefault="008F5855" w:rsidP="00617BF9">
            <w:pPr>
              <w:jc w:val="center"/>
            </w:pPr>
            <w:r>
              <w:sym w:font="Wingdings" w:char="F04A"/>
            </w:r>
          </w:p>
        </w:tc>
        <w:tc>
          <w:tcPr>
            <w:tcW w:w="674" w:type="dxa"/>
            <w:vAlign w:val="center"/>
          </w:tcPr>
          <w:p w14:paraId="00A56669" w14:textId="77777777" w:rsidR="008F5855" w:rsidRDefault="008F5855" w:rsidP="00617BF9">
            <w:pPr>
              <w:jc w:val="center"/>
            </w:pPr>
            <w:r>
              <w:sym w:font="Wingdings" w:char="F04C"/>
            </w:r>
          </w:p>
        </w:tc>
        <w:tc>
          <w:tcPr>
            <w:tcW w:w="674" w:type="dxa"/>
            <w:tcBorders>
              <w:right w:val="single" w:sz="24" w:space="0" w:color="auto"/>
            </w:tcBorders>
            <w:vAlign w:val="center"/>
          </w:tcPr>
          <w:p w14:paraId="64567D65" w14:textId="77777777" w:rsidR="008F5855" w:rsidRDefault="008F5855" w:rsidP="00617BF9">
            <w:pPr>
              <w:jc w:val="center"/>
            </w:pPr>
            <w:r>
              <w:sym w:font="Wingdings" w:char="F04C"/>
            </w:r>
            <w:r>
              <w:sym w:font="Wingdings" w:char="F04C"/>
            </w:r>
          </w:p>
        </w:tc>
        <w:tc>
          <w:tcPr>
            <w:tcW w:w="674" w:type="dxa"/>
            <w:tcBorders>
              <w:left w:val="single" w:sz="24" w:space="0" w:color="auto"/>
            </w:tcBorders>
            <w:vAlign w:val="center"/>
          </w:tcPr>
          <w:p w14:paraId="5C785FA3" w14:textId="502C81D9" w:rsidR="008F5855" w:rsidRDefault="008F5855" w:rsidP="00360A39">
            <w:pPr>
              <w:jc w:val="center"/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675" w:type="dxa"/>
            <w:shd w:val="clear" w:color="auto" w:fill="CCCCCC"/>
          </w:tcPr>
          <w:p w14:paraId="6F8F146E" w14:textId="0EBF46D4" w:rsidR="008F5855" w:rsidRPr="004849CC" w:rsidRDefault="008F5855" w:rsidP="00360A39">
            <w:pPr>
              <w:jc w:val="center"/>
              <w:rPr>
                <w:rFonts w:ascii="AppleGothic" w:eastAsia="AppleGothic" w:hAnsi="AppleGothic"/>
                <w:sz w:val="28"/>
                <w:szCs w:val="28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</w:tr>
      <w:tr w:rsidR="008F5855" w14:paraId="6EB24D66" w14:textId="5F0FB812" w:rsidTr="000019E4">
        <w:trPr>
          <w:trHeight w:val="690"/>
        </w:trPr>
        <w:tc>
          <w:tcPr>
            <w:tcW w:w="1701" w:type="dxa"/>
            <w:vMerge w:val="restart"/>
            <w:vAlign w:val="center"/>
          </w:tcPr>
          <w:p w14:paraId="02495F83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1: WS</w:t>
            </w:r>
          </w:p>
        </w:tc>
        <w:tc>
          <w:tcPr>
            <w:tcW w:w="3969" w:type="dxa"/>
            <w:vAlign w:val="center"/>
          </w:tcPr>
          <w:p w14:paraId="53E1C34F" w14:textId="5565CD2C" w:rsidR="008F5855" w:rsidRPr="00417D57" w:rsidRDefault="008F5855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die Vokabeln der Lektionen 1-</w:t>
            </w:r>
            <w:r w:rsidR="00DF7728">
              <w:rPr>
                <w:sz w:val="20"/>
                <w:szCs w:val="20"/>
              </w:rPr>
              <w:t>12</w:t>
            </w:r>
            <w:r w:rsidRPr="00417D5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74" w:type="dxa"/>
          </w:tcPr>
          <w:p w14:paraId="170E99AD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</w:tcPr>
          <w:p w14:paraId="262A4283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</w:tcPr>
          <w:p w14:paraId="2EAC7ECD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  <w:tcBorders>
              <w:right w:val="single" w:sz="24" w:space="0" w:color="auto"/>
            </w:tcBorders>
          </w:tcPr>
          <w:p w14:paraId="2A8941E9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  <w:tcBorders>
              <w:left w:val="single" w:sz="24" w:space="0" w:color="auto"/>
            </w:tcBorders>
          </w:tcPr>
          <w:p w14:paraId="59F18AF2" w14:textId="77777777" w:rsidR="008F5855" w:rsidRDefault="008F5855" w:rsidP="00617BF9">
            <w:pPr>
              <w:jc w:val="center"/>
            </w:pPr>
          </w:p>
        </w:tc>
        <w:tc>
          <w:tcPr>
            <w:tcW w:w="675" w:type="dxa"/>
            <w:shd w:val="clear" w:color="auto" w:fill="CCCCCC"/>
          </w:tcPr>
          <w:p w14:paraId="79156AF8" w14:textId="77777777" w:rsidR="008F5855" w:rsidRDefault="008F5855" w:rsidP="00617BF9">
            <w:pPr>
              <w:jc w:val="center"/>
            </w:pPr>
          </w:p>
        </w:tc>
      </w:tr>
      <w:tr w:rsidR="008F5855" w14:paraId="6B7FA1E6" w14:textId="45B5A388" w:rsidTr="000019E4">
        <w:trPr>
          <w:trHeight w:val="690"/>
        </w:trPr>
        <w:tc>
          <w:tcPr>
            <w:tcW w:w="1701" w:type="dxa"/>
            <w:vMerge/>
            <w:vAlign w:val="center"/>
          </w:tcPr>
          <w:p w14:paraId="49504661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7A8C8B0" w14:textId="453CF5A8" w:rsidR="008F5855" w:rsidRPr="00417D57" w:rsidRDefault="008F5855" w:rsidP="00360A39">
            <w:pPr>
              <w:rPr>
                <w:sz w:val="20"/>
                <w:szCs w:val="20"/>
              </w:rPr>
            </w:pPr>
            <w:r w:rsidRPr="00417D57">
              <w:rPr>
                <w:sz w:val="20"/>
                <w:szCs w:val="20"/>
              </w:rPr>
              <w:t xml:space="preserve">Ich kann </w:t>
            </w:r>
            <w:r>
              <w:rPr>
                <w:sz w:val="20"/>
                <w:szCs w:val="20"/>
              </w:rPr>
              <w:t>Vokabeln in Sachfeldern z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sammenfassen</w:t>
            </w:r>
            <w:r w:rsidRPr="00417D5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74" w:type="dxa"/>
          </w:tcPr>
          <w:p w14:paraId="1127CC6D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</w:tcPr>
          <w:p w14:paraId="3EDA25D3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</w:tcPr>
          <w:p w14:paraId="1367D2B4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  <w:tcBorders>
              <w:right w:val="single" w:sz="24" w:space="0" w:color="auto"/>
            </w:tcBorders>
          </w:tcPr>
          <w:p w14:paraId="110AEF01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  <w:tcBorders>
              <w:left w:val="single" w:sz="24" w:space="0" w:color="auto"/>
            </w:tcBorders>
          </w:tcPr>
          <w:p w14:paraId="309F80B7" w14:textId="77777777" w:rsidR="008F5855" w:rsidRDefault="008F5855" w:rsidP="00617BF9">
            <w:pPr>
              <w:jc w:val="center"/>
            </w:pPr>
          </w:p>
        </w:tc>
        <w:tc>
          <w:tcPr>
            <w:tcW w:w="675" w:type="dxa"/>
            <w:shd w:val="clear" w:color="auto" w:fill="CCCCCC"/>
          </w:tcPr>
          <w:p w14:paraId="644F608F" w14:textId="77777777" w:rsidR="008F5855" w:rsidRDefault="008F5855" w:rsidP="00617BF9">
            <w:pPr>
              <w:jc w:val="center"/>
            </w:pPr>
          </w:p>
        </w:tc>
      </w:tr>
      <w:tr w:rsidR="008F5855" w14:paraId="7DF2B106" w14:textId="54384B14" w:rsidTr="000019E4">
        <w:trPr>
          <w:trHeight w:val="690"/>
        </w:trPr>
        <w:tc>
          <w:tcPr>
            <w:tcW w:w="1701" w:type="dxa"/>
            <w:vMerge/>
            <w:vAlign w:val="center"/>
          </w:tcPr>
          <w:p w14:paraId="1A72D8A9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2EE98A5" w14:textId="7E407BB0" w:rsidR="008F5855" w:rsidRPr="00417D57" w:rsidRDefault="008F5855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DF7728">
              <w:rPr>
                <w:sz w:val="20"/>
                <w:szCs w:val="20"/>
              </w:rPr>
              <w:t>Präpositionen unterscheiden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674" w:type="dxa"/>
          </w:tcPr>
          <w:p w14:paraId="5662D632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</w:tcPr>
          <w:p w14:paraId="28C0175B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</w:tcPr>
          <w:p w14:paraId="559702B1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  <w:tcBorders>
              <w:right w:val="single" w:sz="24" w:space="0" w:color="auto"/>
            </w:tcBorders>
          </w:tcPr>
          <w:p w14:paraId="1D4F1559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  <w:tcBorders>
              <w:left w:val="single" w:sz="24" w:space="0" w:color="auto"/>
            </w:tcBorders>
          </w:tcPr>
          <w:p w14:paraId="5E19F4A7" w14:textId="77777777" w:rsidR="008F5855" w:rsidRDefault="008F5855" w:rsidP="00617BF9">
            <w:pPr>
              <w:jc w:val="center"/>
            </w:pPr>
          </w:p>
        </w:tc>
        <w:tc>
          <w:tcPr>
            <w:tcW w:w="675" w:type="dxa"/>
            <w:shd w:val="clear" w:color="auto" w:fill="CCCCCC"/>
          </w:tcPr>
          <w:p w14:paraId="0EA52525" w14:textId="77777777" w:rsidR="008F5855" w:rsidRDefault="008F5855" w:rsidP="00617BF9">
            <w:pPr>
              <w:jc w:val="center"/>
            </w:pPr>
          </w:p>
        </w:tc>
      </w:tr>
      <w:tr w:rsidR="008F5855" w14:paraId="3B3D6A2F" w14:textId="708EBEFA" w:rsidTr="000019E4">
        <w:trPr>
          <w:trHeight w:val="690"/>
        </w:trPr>
        <w:tc>
          <w:tcPr>
            <w:tcW w:w="1701" w:type="dxa"/>
            <w:vMerge/>
            <w:vAlign w:val="center"/>
          </w:tcPr>
          <w:p w14:paraId="627E2E23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DBCD167" w14:textId="729FC1E1" w:rsidR="008F5855" w:rsidRPr="00417D57" w:rsidRDefault="008F5855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DF7728">
              <w:rPr>
                <w:sz w:val="20"/>
                <w:szCs w:val="20"/>
              </w:rPr>
              <w:t xml:space="preserve">ähnlich klingende Vokabeln von ihrer Bedeutung her unterscheiden. </w:t>
            </w:r>
          </w:p>
        </w:tc>
        <w:tc>
          <w:tcPr>
            <w:tcW w:w="674" w:type="dxa"/>
          </w:tcPr>
          <w:p w14:paraId="6FBA2A57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</w:tcPr>
          <w:p w14:paraId="53F74836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</w:tcPr>
          <w:p w14:paraId="4336EA85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  <w:tcBorders>
              <w:right w:val="single" w:sz="24" w:space="0" w:color="auto"/>
            </w:tcBorders>
          </w:tcPr>
          <w:p w14:paraId="2CCFCECD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  <w:tcBorders>
              <w:left w:val="single" w:sz="24" w:space="0" w:color="auto"/>
            </w:tcBorders>
          </w:tcPr>
          <w:p w14:paraId="33A3877B" w14:textId="77777777" w:rsidR="008F5855" w:rsidRDefault="008F5855" w:rsidP="00617BF9">
            <w:pPr>
              <w:jc w:val="center"/>
            </w:pPr>
          </w:p>
        </w:tc>
        <w:tc>
          <w:tcPr>
            <w:tcW w:w="675" w:type="dxa"/>
            <w:shd w:val="clear" w:color="auto" w:fill="CCCCCC"/>
          </w:tcPr>
          <w:p w14:paraId="2F41620D" w14:textId="77777777" w:rsidR="008F5855" w:rsidRDefault="008F5855" w:rsidP="00617BF9">
            <w:pPr>
              <w:jc w:val="center"/>
            </w:pPr>
          </w:p>
        </w:tc>
      </w:tr>
      <w:tr w:rsidR="008F5855" w14:paraId="548F4FAE" w14:textId="7A5B4F7B" w:rsidTr="000019E4">
        <w:trPr>
          <w:trHeight w:val="690"/>
        </w:trPr>
        <w:tc>
          <w:tcPr>
            <w:tcW w:w="1701" w:type="dxa"/>
            <w:vMerge w:val="restart"/>
            <w:vAlign w:val="center"/>
          </w:tcPr>
          <w:p w14:paraId="3E1F7380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2: Syntax</w:t>
            </w:r>
          </w:p>
        </w:tc>
        <w:tc>
          <w:tcPr>
            <w:tcW w:w="3969" w:type="dxa"/>
            <w:vAlign w:val="center"/>
          </w:tcPr>
          <w:p w14:paraId="579EDAF4" w14:textId="24710638" w:rsidR="008F5855" w:rsidRPr="00417D57" w:rsidRDefault="008F5855" w:rsidP="00DC5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DC5797">
              <w:rPr>
                <w:sz w:val="20"/>
                <w:szCs w:val="20"/>
              </w:rPr>
              <w:t xml:space="preserve">Konjunktionen und </w:t>
            </w:r>
            <w:proofErr w:type="spellStart"/>
            <w:r w:rsidR="00DC5797">
              <w:rPr>
                <w:sz w:val="20"/>
                <w:szCs w:val="20"/>
              </w:rPr>
              <w:t>Subjunkti</w:t>
            </w:r>
            <w:r w:rsidR="00DC5797">
              <w:rPr>
                <w:sz w:val="20"/>
                <w:szCs w:val="20"/>
              </w:rPr>
              <w:t>o</w:t>
            </w:r>
            <w:r w:rsidR="00DC5797">
              <w:rPr>
                <w:sz w:val="20"/>
                <w:szCs w:val="20"/>
              </w:rPr>
              <w:t>nen</w:t>
            </w:r>
            <w:proofErr w:type="spellEnd"/>
            <w:r w:rsidR="00DC5797">
              <w:rPr>
                <w:sz w:val="20"/>
                <w:szCs w:val="20"/>
              </w:rPr>
              <w:t xml:space="preserve"> unterscheiden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674" w:type="dxa"/>
          </w:tcPr>
          <w:p w14:paraId="04429A3C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</w:tcPr>
          <w:p w14:paraId="0A23B03D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</w:tcPr>
          <w:p w14:paraId="5029FBEB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  <w:tcBorders>
              <w:right w:val="single" w:sz="24" w:space="0" w:color="auto"/>
            </w:tcBorders>
          </w:tcPr>
          <w:p w14:paraId="75B24F0B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  <w:tcBorders>
              <w:left w:val="single" w:sz="24" w:space="0" w:color="auto"/>
            </w:tcBorders>
          </w:tcPr>
          <w:p w14:paraId="152D7C2C" w14:textId="77777777" w:rsidR="008F5855" w:rsidRDefault="008F5855" w:rsidP="00617BF9">
            <w:pPr>
              <w:jc w:val="center"/>
            </w:pPr>
          </w:p>
        </w:tc>
        <w:tc>
          <w:tcPr>
            <w:tcW w:w="675" w:type="dxa"/>
            <w:shd w:val="clear" w:color="auto" w:fill="CCCCCC"/>
          </w:tcPr>
          <w:p w14:paraId="1C051BD2" w14:textId="77777777" w:rsidR="008F5855" w:rsidRDefault="008F5855" w:rsidP="00617BF9">
            <w:pPr>
              <w:jc w:val="center"/>
            </w:pPr>
          </w:p>
        </w:tc>
      </w:tr>
      <w:tr w:rsidR="008F5855" w14:paraId="11C465BA" w14:textId="4840B064" w:rsidTr="000019E4">
        <w:trPr>
          <w:trHeight w:val="690"/>
        </w:trPr>
        <w:tc>
          <w:tcPr>
            <w:tcW w:w="1701" w:type="dxa"/>
            <w:vMerge/>
            <w:vAlign w:val="center"/>
          </w:tcPr>
          <w:p w14:paraId="6179BA33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5E921FA" w14:textId="3B1B3164" w:rsidR="008F5855" w:rsidRPr="00417D57" w:rsidRDefault="008F5855" w:rsidP="00DC5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Prädikatsnomen </w:t>
            </w:r>
            <w:r w:rsidR="00DC5797">
              <w:rPr>
                <w:sz w:val="20"/>
                <w:szCs w:val="20"/>
              </w:rPr>
              <w:t>und Prädikat</w:t>
            </w:r>
            <w:r w:rsidR="00DC5797">
              <w:rPr>
                <w:sz w:val="20"/>
                <w:szCs w:val="20"/>
              </w:rPr>
              <w:t>i</w:t>
            </w:r>
            <w:r w:rsidR="00DC5797">
              <w:rPr>
                <w:sz w:val="20"/>
                <w:szCs w:val="20"/>
              </w:rPr>
              <w:t>vum unterscheiden.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74" w:type="dxa"/>
          </w:tcPr>
          <w:p w14:paraId="2BC9396E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</w:tcPr>
          <w:p w14:paraId="61AD00FC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</w:tcPr>
          <w:p w14:paraId="69963127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  <w:tcBorders>
              <w:right w:val="single" w:sz="24" w:space="0" w:color="auto"/>
            </w:tcBorders>
          </w:tcPr>
          <w:p w14:paraId="41E88F0B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  <w:tcBorders>
              <w:left w:val="single" w:sz="24" w:space="0" w:color="auto"/>
            </w:tcBorders>
          </w:tcPr>
          <w:p w14:paraId="6EB613ED" w14:textId="77777777" w:rsidR="008F5855" w:rsidRDefault="008F5855" w:rsidP="00617BF9">
            <w:pPr>
              <w:jc w:val="center"/>
            </w:pPr>
          </w:p>
        </w:tc>
        <w:tc>
          <w:tcPr>
            <w:tcW w:w="675" w:type="dxa"/>
            <w:shd w:val="clear" w:color="auto" w:fill="CCCCCC"/>
          </w:tcPr>
          <w:p w14:paraId="74BBC99C" w14:textId="77777777" w:rsidR="008F5855" w:rsidRDefault="008F5855" w:rsidP="00617BF9">
            <w:pPr>
              <w:jc w:val="center"/>
            </w:pPr>
          </w:p>
        </w:tc>
      </w:tr>
      <w:tr w:rsidR="008F5855" w14:paraId="78A9C026" w14:textId="63326B58" w:rsidTr="000019E4">
        <w:trPr>
          <w:trHeight w:val="690"/>
        </w:trPr>
        <w:tc>
          <w:tcPr>
            <w:tcW w:w="1701" w:type="dxa"/>
            <w:vMerge/>
            <w:vAlign w:val="center"/>
          </w:tcPr>
          <w:p w14:paraId="367F440C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B625208" w14:textId="1EC58DF4" w:rsidR="008F5855" w:rsidRPr="00417D57" w:rsidRDefault="008F5855" w:rsidP="00DC5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DC5797">
              <w:rPr>
                <w:sz w:val="20"/>
                <w:szCs w:val="20"/>
              </w:rPr>
              <w:t>kenne verschiedene Funktionen des Ablativs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674" w:type="dxa"/>
          </w:tcPr>
          <w:p w14:paraId="15F1D64C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</w:tcPr>
          <w:p w14:paraId="79B6EFD5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</w:tcPr>
          <w:p w14:paraId="134EC431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  <w:tcBorders>
              <w:right w:val="single" w:sz="24" w:space="0" w:color="auto"/>
            </w:tcBorders>
          </w:tcPr>
          <w:p w14:paraId="4FC94D5D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  <w:tcBorders>
              <w:left w:val="single" w:sz="24" w:space="0" w:color="auto"/>
            </w:tcBorders>
          </w:tcPr>
          <w:p w14:paraId="3277DB50" w14:textId="77777777" w:rsidR="008F5855" w:rsidRDefault="008F5855" w:rsidP="00617BF9">
            <w:pPr>
              <w:jc w:val="center"/>
            </w:pPr>
          </w:p>
        </w:tc>
        <w:tc>
          <w:tcPr>
            <w:tcW w:w="675" w:type="dxa"/>
            <w:shd w:val="clear" w:color="auto" w:fill="CCCCCC"/>
          </w:tcPr>
          <w:p w14:paraId="204CEA9C" w14:textId="77777777" w:rsidR="008F5855" w:rsidRDefault="008F5855" w:rsidP="00617BF9">
            <w:pPr>
              <w:jc w:val="center"/>
            </w:pPr>
          </w:p>
        </w:tc>
      </w:tr>
      <w:tr w:rsidR="008F5855" w14:paraId="6DC04BDF" w14:textId="73540482" w:rsidTr="000019E4">
        <w:trPr>
          <w:trHeight w:val="690"/>
        </w:trPr>
        <w:tc>
          <w:tcPr>
            <w:tcW w:w="1701" w:type="dxa"/>
            <w:vMerge w:val="restart"/>
            <w:vAlign w:val="center"/>
          </w:tcPr>
          <w:p w14:paraId="233D6A11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3: Formen</w:t>
            </w:r>
          </w:p>
        </w:tc>
        <w:tc>
          <w:tcPr>
            <w:tcW w:w="3969" w:type="dxa"/>
            <w:vAlign w:val="center"/>
          </w:tcPr>
          <w:p w14:paraId="061AD630" w14:textId="6CB19779" w:rsidR="008F5855" w:rsidRPr="00417D57" w:rsidRDefault="008F5855" w:rsidP="00DC5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DC5797">
              <w:rPr>
                <w:sz w:val="20"/>
                <w:szCs w:val="20"/>
              </w:rPr>
              <w:t xml:space="preserve">bei </w:t>
            </w:r>
            <w:r>
              <w:rPr>
                <w:sz w:val="20"/>
                <w:szCs w:val="20"/>
              </w:rPr>
              <w:t>Verb</w:t>
            </w:r>
            <w:r w:rsidR="00DC5797">
              <w:rPr>
                <w:sz w:val="20"/>
                <w:szCs w:val="20"/>
              </w:rPr>
              <w:t>formen</w:t>
            </w:r>
            <w:r>
              <w:rPr>
                <w:sz w:val="20"/>
                <w:szCs w:val="20"/>
              </w:rPr>
              <w:t xml:space="preserve"> </w:t>
            </w:r>
            <w:r w:rsidR="00DC5797">
              <w:rPr>
                <w:sz w:val="20"/>
                <w:szCs w:val="20"/>
              </w:rPr>
              <w:t>das Tempus bestimmen und sie richtig übersetzen.</w:t>
            </w:r>
          </w:p>
        </w:tc>
        <w:tc>
          <w:tcPr>
            <w:tcW w:w="674" w:type="dxa"/>
          </w:tcPr>
          <w:p w14:paraId="4E9791E7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</w:tcPr>
          <w:p w14:paraId="27C53A0A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</w:tcPr>
          <w:p w14:paraId="289D1C25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  <w:tcBorders>
              <w:right w:val="single" w:sz="24" w:space="0" w:color="auto"/>
            </w:tcBorders>
          </w:tcPr>
          <w:p w14:paraId="2E4D7CFA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  <w:tcBorders>
              <w:left w:val="single" w:sz="24" w:space="0" w:color="auto"/>
            </w:tcBorders>
          </w:tcPr>
          <w:p w14:paraId="7C6F4540" w14:textId="77777777" w:rsidR="008F5855" w:rsidRDefault="008F5855" w:rsidP="00617BF9">
            <w:pPr>
              <w:jc w:val="center"/>
            </w:pPr>
          </w:p>
        </w:tc>
        <w:tc>
          <w:tcPr>
            <w:tcW w:w="675" w:type="dxa"/>
            <w:shd w:val="clear" w:color="auto" w:fill="CCCCCC"/>
          </w:tcPr>
          <w:p w14:paraId="793DD98C" w14:textId="77777777" w:rsidR="008F5855" w:rsidRDefault="008F5855" w:rsidP="00617BF9">
            <w:pPr>
              <w:jc w:val="center"/>
            </w:pPr>
          </w:p>
        </w:tc>
      </w:tr>
      <w:tr w:rsidR="008F5855" w14:paraId="7EA392D2" w14:textId="54CFC678" w:rsidTr="000019E4">
        <w:trPr>
          <w:trHeight w:val="690"/>
        </w:trPr>
        <w:tc>
          <w:tcPr>
            <w:tcW w:w="1701" w:type="dxa"/>
            <w:vMerge/>
            <w:vAlign w:val="center"/>
          </w:tcPr>
          <w:p w14:paraId="052BAE0A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7C06B34" w14:textId="31B7BB4D" w:rsidR="008F5855" w:rsidRPr="00417D57" w:rsidRDefault="008F5855" w:rsidP="00DC5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DC5797">
              <w:rPr>
                <w:sz w:val="20"/>
                <w:szCs w:val="20"/>
              </w:rPr>
              <w:t>Adjektive und Substantive e</w:t>
            </w:r>
            <w:r w:rsidR="00DC5797">
              <w:rPr>
                <w:sz w:val="20"/>
                <w:szCs w:val="20"/>
              </w:rPr>
              <w:t>i</w:t>
            </w:r>
            <w:r w:rsidR="00DC5797">
              <w:rPr>
                <w:sz w:val="20"/>
                <w:szCs w:val="20"/>
              </w:rPr>
              <w:t>nander zuordnen und dabei KNG beac</w:t>
            </w:r>
            <w:r w:rsidR="00DC5797">
              <w:rPr>
                <w:sz w:val="20"/>
                <w:szCs w:val="20"/>
              </w:rPr>
              <w:t>h</w:t>
            </w:r>
            <w:r w:rsidR="00DC5797">
              <w:rPr>
                <w:sz w:val="20"/>
                <w:szCs w:val="20"/>
              </w:rPr>
              <w:t>ten.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74" w:type="dxa"/>
          </w:tcPr>
          <w:p w14:paraId="2BDDA539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</w:tcPr>
          <w:p w14:paraId="711854F2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</w:tcPr>
          <w:p w14:paraId="3658C4D2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  <w:tcBorders>
              <w:right w:val="single" w:sz="24" w:space="0" w:color="auto"/>
            </w:tcBorders>
          </w:tcPr>
          <w:p w14:paraId="06838575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  <w:tcBorders>
              <w:left w:val="single" w:sz="24" w:space="0" w:color="auto"/>
            </w:tcBorders>
          </w:tcPr>
          <w:p w14:paraId="22220F45" w14:textId="77777777" w:rsidR="008F5855" w:rsidRDefault="008F5855" w:rsidP="00617BF9">
            <w:pPr>
              <w:jc w:val="center"/>
            </w:pPr>
          </w:p>
        </w:tc>
        <w:tc>
          <w:tcPr>
            <w:tcW w:w="675" w:type="dxa"/>
            <w:shd w:val="clear" w:color="auto" w:fill="CCCCCC"/>
          </w:tcPr>
          <w:p w14:paraId="41FDD81D" w14:textId="77777777" w:rsidR="008F5855" w:rsidRDefault="008F5855" w:rsidP="00617BF9">
            <w:pPr>
              <w:jc w:val="center"/>
            </w:pPr>
          </w:p>
        </w:tc>
      </w:tr>
      <w:tr w:rsidR="008F5855" w14:paraId="610C2465" w14:textId="4258A74D" w:rsidTr="000019E4">
        <w:trPr>
          <w:trHeight w:val="690"/>
        </w:trPr>
        <w:tc>
          <w:tcPr>
            <w:tcW w:w="1701" w:type="dxa"/>
            <w:vMerge/>
            <w:vAlign w:val="center"/>
          </w:tcPr>
          <w:p w14:paraId="4F3E38EB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11A77C0" w14:textId="41DA6BF7" w:rsidR="008F5855" w:rsidRDefault="008F5855" w:rsidP="00DC5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DC5797">
              <w:rPr>
                <w:sz w:val="20"/>
                <w:szCs w:val="20"/>
              </w:rPr>
              <w:t>bei Substantiven die Kasuse</w:t>
            </w:r>
            <w:r w:rsidR="00DC5797">
              <w:rPr>
                <w:sz w:val="20"/>
                <w:szCs w:val="20"/>
              </w:rPr>
              <w:t>n</w:t>
            </w:r>
            <w:r w:rsidR="00DC5797">
              <w:rPr>
                <w:sz w:val="20"/>
                <w:szCs w:val="20"/>
              </w:rPr>
              <w:t xml:space="preserve">dungen unterscheiden.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</w:tcPr>
          <w:p w14:paraId="0F70B534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</w:tcPr>
          <w:p w14:paraId="71E4450F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</w:tcPr>
          <w:p w14:paraId="1EDC2385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  <w:tcBorders>
              <w:right w:val="single" w:sz="24" w:space="0" w:color="auto"/>
            </w:tcBorders>
          </w:tcPr>
          <w:p w14:paraId="7E4B7796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  <w:tcBorders>
              <w:left w:val="single" w:sz="24" w:space="0" w:color="auto"/>
            </w:tcBorders>
          </w:tcPr>
          <w:p w14:paraId="3037A044" w14:textId="77777777" w:rsidR="008F5855" w:rsidRDefault="008F5855" w:rsidP="00617BF9">
            <w:pPr>
              <w:jc w:val="center"/>
            </w:pPr>
          </w:p>
        </w:tc>
        <w:tc>
          <w:tcPr>
            <w:tcW w:w="675" w:type="dxa"/>
            <w:shd w:val="clear" w:color="auto" w:fill="CCCCCC"/>
          </w:tcPr>
          <w:p w14:paraId="5E171BD9" w14:textId="77777777" w:rsidR="008F5855" w:rsidRDefault="008F5855" w:rsidP="00617BF9">
            <w:pPr>
              <w:jc w:val="center"/>
            </w:pPr>
          </w:p>
        </w:tc>
      </w:tr>
      <w:tr w:rsidR="008F5855" w14:paraId="666B3A82" w14:textId="37943CBC" w:rsidTr="000019E4">
        <w:trPr>
          <w:trHeight w:val="690"/>
        </w:trPr>
        <w:tc>
          <w:tcPr>
            <w:tcW w:w="1701" w:type="dxa"/>
            <w:vMerge w:val="restart"/>
            <w:vAlign w:val="center"/>
          </w:tcPr>
          <w:p w14:paraId="644480C4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4: Text</w:t>
            </w:r>
          </w:p>
        </w:tc>
        <w:tc>
          <w:tcPr>
            <w:tcW w:w="3969" w:type="dxa"/>
            <w:vAlign w:val="center"/>
          </w:tcPr>
          <w:p w14:paraId="330CD06C" w14:textId="02AA864A" w:rsidR="008F5855" w:rsidRPr="00417D57" w:rsidRDefault="008F5855" w:rsidP="006B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6B2AAA">
              <w:rPr>
                <w:sz w:val="20"/>
                <w:szCs w:val="20"/>
              </w:rPr>
              <w:t xml:space="preserve">bei lateinischen Sätzen den Textzusammenhang erkennen.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</w:tcPr>
          <w:p w14:paraId="0DA48452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</w:tcPr>
          <w:p w14:paraId="7B750365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</w:tcPr>
          <w:p w14:paraId="2F1148CE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  <w:tcBorders>
              <w:right w:val="single" w:sz="24" w:space="0" w:color="auto"/>
            </w:tcBorders>
          </w:tcPr>
          <w:p w14:paraId="4522E2FF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  <w:tcBorders>
              <w:left w:val="single" w:sz="24" w:space="0" w:color="auto"/>
            </w:tcBorders>
          </w:tcPr>
          <w:p w14:paraId="0411898A" w14:textId="77777777" w:rsidR="008F5855" w:rsidRDefault="008F5855" w:rsidP="00617BF9">
            <w:pPr>
              <w:jc w:val="center"/>
            </w:pPr>
          </w:p>
        </w:tc>
        <w:tc>
          <w:tcPr>
            <w:tcW w:w="675" w:type="dxa"/>
            <w:shd w:val="clear" w:color="auto" w:fill="CCCCCC"/>
          </w:tcPr>
          <w:p w14:paraId="4CEAB729" w14:textId="77777777" w:rsidR="008F5855" w:rsidRDefault="008F5855" w:rsidP="00617BF9">
            <w:pPr>
              <w:jc w:val="center"/>
            </w:pPr>
          </w:p>
        </w:tc>
      </w:tr>
      <w:tr w:rsidR="008F5855" w14:paraId="2B59840A" w14:textId="638188F1" w:rsidTr="000019E4">
        <w:trPr>
          <w:trHeight w:val="690"/>
        </w:trPr>
        <w:tc>
          <w:tcPr>
            <w:tcW w:w="1701" w:type="dxa"/>
            <w:vMerge/>
            <w:vAlign w:val="center"/>
          </w:tcPr>
          <w:p w14:paraId="3AB08051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0377D44" w14:textId="71138F85" w:rsidR="008F5855" w:rsidRPr="00417D57" w:rsidRDefault="008F5855" w:rsidP="006B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6B2AAA">
              <w:rPr>
                <w:sz w:val="20"/>
                <w:szCs w:val="20"/>
              </w:rPr>
              <w:t>lateinische Sätze richtig überse</w:t>
            </w:r>
            <w:r w:rsidR="006B2AAA">
              <w:rPr>
                <w:sz w:val="20"/>
                <w:szCs w:val="20"/>
              </w:rPr>
              <w:t>t</w:t>
            </w:r>
            <w:r w:rsidR="006B2AAA">
              <w:rPr>
                <w:sz w:val="20"/>
                <w:szCs w:val="20"/>
              </w:rPr>
              <w:t xml:space="preserve">zen.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</w:tcPr>
          <w:p w14:paraId="0BCD6B61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</w:tcPr>
          <w:p w14:paraId="629D1B43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</w:tcPr>
          <w:p w14:paraId="6B87EF36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  <w:tcBorders>
              <w:right w:val="single" w:sz="24" w:space="0" w:color="auto"/>
            </w:tcBorders>
          </w:tcPr>
          <w:p w14:paraId="58F0DCF5" w14:textId="77777777" w:rsidR="008F5855" w:rsidRDefault="008F5855" w:rsidP="00617BF9">
            <w:pPr>
              <w:jc w:val="center"/>
            </w:pPr>
          </w:p>
        </w:tc>
        <w:tc>
          <w:tcPr>
            <w:tcW w:w="674" w:type="dxa"/>
            <w:tcBorders>
              <w:left w:val="single" w:sz="24" w:space="0" w:color="auto"/>
            </w:tcBorders>
          </w:tcPr>
          <w:p w14:paraId="44047252" w14:textId="77777777" w:rsidR="008F5855" w:rsidRDefault="008F5855" w:rsidP="00617BF9">
            <w:pPr>
              <w:jc w:val="center"/>
            </w:pPr>
          </w:p>
        </w:tc>
        <w:tc>
          <w:tcPr>
            <w:tcW w:w="675" w:type="dxa"/>
            <w:shd w:val="clear" w:color="auto" w:fill="CCCCCC"/>
          </w:tcPr>
          <w:p w14:paraId="7B6F78B6" w14:textId="77777777" w:rsidR="008F5855" w:rsidRDefault="008F5855" w:rsidP="00617BF9">
            <w:pPr>
              <w:jc w:val="center"/>
            </w:pPr>
          </w:p>
        </w:tc>
      </w:tr>
      <w:tr w:rsidR="000019E4" w14:paraId="26570957" w14:textId="0C65B7A4" w:rsidTr="000019E4">
        <w:trPr>
          <w:trHeight w:val="690"/>
        </w:trPr>
        <w:tc>
          <w:tcPr>
            <w:tcW w:w="1701" w:type="dxa"/>
            <w:vMerge w:val="restart"/>
            <w:vAlign w:val="center"/>
          </w:tcPr>
          <w:p w14:paraId="04A537CA" w14:textId="77777777" w:rsidR="000019E4" w:rsidRPr="00417D57" w:rsidRDefault="000019E4" w:rsidP="00617B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5: Kultur</w:t>
            </w:r>
          </w:p>
        </w:tc>
        <w:tc>
          <w:tcPr>
            <w:tcW w:w="3969" w:type="dxa"/>
            <w:vAlign w:val="center"/>
          </w:tcPr>
          <w:p w14:paraId="5159E805" w14:textId="5CD85A21" w:rsidR="000019E4" w:rsidRPr="00417D57" w:rsidRDefault="000019E4" w:rsidP="006B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weiß, wie römische Thermen aufg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baut waren. </w:t>
            </w:r>
          </w:p>
        </w:tc>
        <w:tc>
          <w:tcPr>
            <w:tcW w:w="674" w:type="dxa"/>
          </w:tcPr>
          <w:p w14:paraId="0126E508" w14:textId="77777777" w:rsidR="000019E4" w:rsidRDefault="000019E4" w:rsidP="00617BF9">
            <w:pPr>
              <w:jc w:val="center"/>
            </w:pPr>
          </w:p>
        </w:tc>
        <w:tc>
          <w:tcPr>
            <w:tcW w:w="674" w:type="dxa"/>
          </w:tcPr>
          <w:p w14:paraId="4C2D15E2" w14:textId="77777777" w:rsidR="000019E4" w:rsidRDefault="000019E4" w:rsidP="00617BF9">
            <w:pPr>
              <w:jc w:val="center"/>
            </w:pPr>
          </w:p>
        </w:tc>
        <w:tc>
          <w:tcPr>
            <w:tcW w:w="674" w:type="dxa"/>
          </w:tcPr>
          <w:p w14:paraId="2E1D0879" w14:textId="77777777" w:rsidR="000019E4" w:rsidRDefault="000019E4" w:rsidP="00617BF9">
            <w:pPr>
              <w:jc w:val="center"/>
            </w:pPr>
          </w:p>
        </w:tc>
        <w:tc>
          <w:tcPr>
            <w:tcW w:w="674" w:type="dxa"/>
            <w:tcBorders>
              <w:right w:val="single" w:sz="24" w:space="0" w:color="auto"/>
            </w:tcBorders>
          </w:tcPr>
          <w:p w14:paraId="2ADAC8D3" w14:textId="77777777" w:rsidR="000019E4" w:rsidRDefault="000019E4" w:rsidP="00617BF9">
            <w:pPr>
              <w:jc w:val="center"/>
            </w:pPr>
          </w:p>
        </w:tc>
        <w:tc>
          <w:tcPr>
            <w:tcW w:w="674" w:type="dxa"/>
            <w:tcBorders>
              <w:left w:val="single" w:sz="24" w:space="0" w:color="auto"/>
            </w:tcBorders>
          </w:tcPr>
          <w:p w14:paraId="6BAA5076" w14:textId="77777777" w:rsidR="000019E4" w:rsidRDefault="000019E4" w:rsidP="00617BF9">
            <w:pPr>
              <w:jc w:val="center"/>
            </w:pPr>
          </w:p>
        </w:tc>
        <w:tc>
          <w:tcPr>
            <w:tcW w:w="675" w:type="dxa"/>
            <w:shd w:val="clear" w:color="auto" w:fill="CCCCCC"/>
          </w:tcPr>
          <w:p w14:paraId="3542D756" w14:textId="77777777" w:rsidR="000019E4" w:rsidRDefault="000019E4" w:rsidP="00617BF9">
            <w:pPr>
              <w:jc w:val="center"/>
            </w:pPr>
          </w:p>
        </w:tc>
      </w:tr>
      <w:tr w:rsidR="000019E4" w14:paraId="33ED2437" w14:textId="604BC007" w:rsidTr="000019E4">
        <w:trPr>
          <w:trHeight w:val="690"/>
        </w:trPr>
        <w:tc>
          <w:tcPr>
            <w:tcW w:w="1701" w:type="dxa"/>
            <w:vMerge/>
            <w:vAlign w:val="center"/>
          </w:tcPr>
          <w:p w14:paraId="740E1B67" w14:textId="77777777" w:rsidR="000019E4" w:rsidRPr="00417D57" w:rsidRDefault="000019E4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C3E4596" w14:textId="5C6EF02B" w:rsidR="000019E4" w:rsidRPr="00417D57" w:rsidRDefault="000019E4" w:rsidP="00594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weiß über Caesars Leben Bescheid.</w:t>
            </w:r>
          </w:p>
        </w:tc>
        <w:tc>
          <w:tcPr>
            <w:tcW w:w="674" w:type="dxa"/>
          </w:tcPr>
          <w:p w14:paraId="5C007F68" w14:textId="77777777" w:rsidR="000019E4" w:rsidRDefault="000019E4" w:rsidP="00617BF9">
            <w:pPr>
              <w:jc w:val="center"/>
            </w:pPr>
          </w:p>
        </w:tc>
        <w:tc>
          <w:tcPr>
            <w:tcW w:w="674" w:type="dxa"/>
          </w:tcPr>
          <w:p w14:paraId="1A24928C" w14:textId="77777777" w:rsidR="000019E4" w:rsidRDefault="000019E4" w:rsidP="00617BF9">
            <w:pPr>
              <w:jc w:val="center"/>
            </w:pPr>
          </w:p>
        </w:tc>
        <w:tc>
          <w:tcPr>
            <w:tcW w:w="674" w:type="dxa"/>
          </w:tcPr>
          <w:p w14:paraId="6E25A4D2" w14:textId="77777777" w:rsidR="000019E4" w:rsidRDefault="000019E4" w:rsidP="00617BF9">
            <w:pPr>
              <w:jc w:val="center"/>
            </w:pPr>
          </w:p>
        </w:tc>
        <w:tc>
          <w:tcPr>
            <w:tcW w:w="674" w:type="dxa"/>
            <w:tcBorders>
              <w:right w:val="single" w:sz="24" w:space="0" w:color="auto"/>
            </w:tcBorders>
          </w:tcPr>
          <w:p w14:paraId="35310081" w14:textId="77777777" w:rsidR="000019E4" w:rsidRDefault="000019E4" w:rsidP="00617BF9">
            <w:pPr>
              <w:jc w:val="center"/>
            </w:pPr>
          </w:p>
        </w:tc>
        <w:tc>
          <w:tcPr>
            <w:tcW w:w="674" w:type="dxa"/>
            <w:tcBorders>
              <w:left w:val="single" w:sz="24" w:space="0" w:color="auto"/>
            </w:tcBorders>
          </w:tcPr>
          <w:p w14:paraId="757CCF60" w14:textId="77777777" w:rsidR="000019E4" w:rsidRDefault="000019E4" w:rsidP="00617BF9">
            <w:pPr>
              <w:jc w:val="center"/>
            </w:pPr>
          </w:p>
        </w:tc>
        <w:tc>
          <w:tcPr>
            <w:tcW w:w="675" w:type="dxa"/>
            <w:shd w:val="clear" w:color="auto" w:fill="CCCCCC"/>
          </w:tcPr>
          <w:p w14:paraId="5512B8D0" w14:textId="77777777" w:rsidR="000019E4" w:rsidRDefault="000019E4" w:rsidP="00617BF9">
            <w:pPr>
              <w:jc w:val="center"/>
            </w:pPr>
          </w:p>
        </w:tc>
      </w:tr>
      <w:tr w:rsidR="000019E4" w14:paraId="541FCD7A" w14:textId="4A48EF75" w:rsidTr="000019E4">
        <w:trPr>
          <w:trHeight w:val="690"/>
        </w:trPr>
        <w:tc>
          <w:tcPr>
            <w:tcW w:w="1701" w:type="dxa"/>
            <w:vMerge/>
            <w:vAlign w:val="center"/>
          </w:tcPr>
          <w:p w14:paraId="2FC56AF9" w14:textId="77777777" w:rsidR="000019E4" w:rsidRPr="00417D57" w:rsidRDefault="000019E4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3A5931F" w14:textId="5922A8D0" w:rsidR="000019E4" w:rsidRDefault="000019E4" w:rsidP="00594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kenne römische Götter und deren Aufgaben. </w:t>
            </w:r>
          </w:p>
        </w:tc>
        <w:tc>
          <w:tcPr>
            <w:tcW w:w="674" w:type="dxa"/>
          </w:tcPr>
          <w:p w14:paraId="4209DCBC" w14:textId="77777777" w:rsidR="000019E4" w:rsidRDefault="000019E4" w:rsidP="00617BF9">
            <w:pPr>
              <w:jc w:val="center"/>
            </w:pPr>
          </w:p>
        </w:tc>
        <w:tc>
          <w:tcPr>
            <w:tcW w:w="674" w:type="dxa"/>
          </w:tcPr>
          <w:p w14:paraId="0F65F549" w14:textId="77777777" w:rsidR="000019E4" w:rsidRDefault="000019E4" w:rsidP="00617BF9">
            <w:pPr>
              <w:jc w:val="center"/>
            </w:pPr>
          </w:p>
        </w:tc>
        <w:tc>
          <w:tcPr>
            <w:tcW w:w="674" w:type="dxa"/>
          </w:tcPr>
          <w:p w14:paraId="1F4DE0C4" w14:textId="77777777" w:rsidR="000019E4" w:rsidRDefault="000019E4" w:rsidP="00617BF9">
            <w:pPr>
              <w:jc w:val="center"/>
            </w:pPr>
          </w:p>
        </w:tc>
        <w:tc>
          <w:tcPr>
            <w:tcW w:w="674" w:type="dxa"/>
            <w:tcBorders>
              <w:right w:val="single" w:sz="24" w:space="0" w:color="auto"/>
            </w:tcBorders>
          </w:tcPr>
          <w:p w14:paraId="09B476CE" w14:textId="77777777" w:rsidR="000019E4" w:rsidRDefault="000019E4" w:rsidP="00617BF9">
            <w:pPr>
              <w:jc w:val="center"/>
            </w:pPr>
          </w:p>
        </w:tc>
        <w:tc>
          <w:tcPr>
            <w:tcW w:w="674" w:type="dxa"/>
            <w:tcBorders>
              <w:left w:val="single" w:sz="24" w:space="0" w:color="auto"/>
            </w:tcBorders>
          </w:tcPr>
          <w:p w14:paraId="6B3E67C4" w14:textId="77777777" w:rsidR="000019E4" w:rsidRDefault="000019E4" w:rsidP="00617BF9">
            <w:pPr>
              <w:jc w:val="center"/>
            </w:pPr>
          </w:p>
        </w:tc>
        <w:tc>
          <w:tcPr>
            <w:tcW w:w="675" w:type="dxa"/>
            <w:shd w:val="clear" w:color="auto" w:fill="CCCCCC"/>
          </w:tcPr>
          <w:p w14:paraId="6B174AEC" w14:textId="77777777" w:rsidR="000019E4" w:rsidRDefault="000019E4" w:rsidP="00617BF9">
            <w:pPr>
              <w:jc w:val="center"/>
            </w:pPr>
          </w:p>
        </w:tc>
      </w:tr>
      <w:tr w:rsidR="000019E4" w14:paraId="767897CB" w14:textId="77777777" w:rsidTr="000019E4">
        <w:trPr>
          <w:trHeight w:val="690"/>
        </w:trPr>
        <w:tc>
          <w:tcPr>
            <w:tcW w:w="1701" w:type="dxa"/>
            <w:vMerge/>
            <w:vAlign w:val="center"/>
          </w:tcPr>
          <w:p w14:paraId="5DAFE09E" w14:textId="77777777" w:rsidR="000019E4" w:rsidRPr="00417D57" w:rsidRDefault="000019E4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F48E6DD" w14:textId="575608B1" w:rsidR="000019E4" w:rsidRDefault="000019E4" w:rsidP="00CA4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weiß, </w:t>
            </w:r>
            <w:r w:rsidR="00CA4106">
              <w:rPr>
                <w:sz w:val="20"/>
                <w:szCs w:val="20"/>
              </w:rPr>
              <w:t xml:space="preserve">welche Veranstaltungen im </w:t>
            </w:r>
            <w:proofErr w:type="spellStart"/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losse</w:t>
            </w:r>
            <w:r w:rsidR="00CA4106">
              <w:rPr>
                <w:sz w:val="20"/>
                <w:szCs w:val="20"/>
              </w:rPr>
              <w:t>um</w:t>
            </w:r>
            <w:proofErr w:type="spellEnd"/>
            <w:r w:rsidR="00CA4106">
              <w:rPr>
                <w:sz w:val="20"/>
                <w:szCs w:val="20"/>
              </w:rPr>
              <w:t xml:space="preserve"> stattfanden. </w:t>
            </w:r>
          </w:p>
        </w:tc>
        <w:tc>
          <w:tcPr>
            <w:tcW w:w="674" w:type="dxa"/>
          </w:tcPr>
          <w:p w14:paraId="6ACD817A" w14:textId="77777777" w:rsidR="000019E4" w:rsidRDefault="000019E4" w:rsidP="00617BF9">
            <w:pPr>
              <w:jc w:val="center"/>
            </w:pPr>
          </w:p>
        </w:tc>
        <w:tc>
          <w:tcPr>
            <w:tcW w:w="674" w:type="dxa"/>
          </w:tcPr>
          <w:p w14:paraId="68ED1350" w14:textId="77777777" w:rsidR="000019E4" w:rsidRDefault="000019E4" w:rsidP="00617BF9">
            <w:pPr>
              <w:jc w:val="center"/>
            </w:pPr>
          </w:p>
        </w:tc>
        <w:tc>
          <w:tcPr>
            <w:tcW w:w="674" w:type="dxa"/>
          </w:tcPr>
          <w:p w14:paraId="6A0AD6C7" w14:textId="77777777" w:rsidR="000019E4" w:rsidRDefault="000019E4" w:rsidP="00617BF9">
            <w:pPr>
              <w:jc w:val="center"/>
            </w:pPr>
          </w:p>
        </w:tc>
        <w:tc>
          <w:tcPr>
            <w:tcW w:w="674" w:type="dxa"/>
            <w:tcBorders>
              <w:right w:val="single" w:sz="24" w:space="0" w:color="auto"/>
            </w:tcBorders>
          </w:tcPr>
          <w:p w14:paraId="3CDE6DA7" w14:textId="77777777" w:rsidR="000019E4" w:rsidRDefault="000019E4" w:rsidP="00617BF9">
            <w:pPr>
              <w:jc w:val="center"/>
            </w:pPr>
          </w:p>
        </w:tc>
        <w:tc>
          <w:tcPr>
            <w:tcW w:w="674" w:type="dxa"/>
            <w:tcBorders>
              <w:left w:val="single" w:sz="24" w:space="0" w:color="auto"/>
            </w:tcBorders>
          </w:tcPr>
          <w:p w14:paraId="3C2185F2" w14:textId="77777777" w:rsidR="000019E4" w:rsidRDefault="000019E4" w:rsidP="00617BF9">
            <w:pPr>
              <w:jc w:val="center"/>
            </w:pPr>
          </w:p>
        </w:tc>
        <w:tc>
          <w:tcPr>
            <w:tcW w:w="675" w:type="dxa"/>
            <w:shd w:val="clear" w:color="auto" w:fill="CCCCCC"/>
          </w:tcPr>
          <w:p w14:paraId="6D1C6C6E" w14:textId="77777777" w:rsidR="000019E4" w:rsidRDefault="000019E4" w:rsidP="00617BF9">
            <w:pPr>
              <w:jc w:val="center"/>
            </w:pPr>
          </w:p>
        </w:tc>
      </w:tr>
      <w:tr w:rsidR="000019E4" w14:paraId="2B1A84DF" w14:textId="77777777" w:rsidTr="000019E4">
        <w:trPr>
          <w:trHeight w:val="690"/>
        </w:trPr>
        <w:tc>
          <w:tcPr>
            <w:tcW w:w="1701" w:type="dxa"/>
            <w:vMerge/>
            <w:vAlign w:val="center"/>
          </w:tcPr>
          <w:p w14:paraId="7F7931AE" w14:textId="77777777" w:rsidR="000019E4" w:rsidRPr="00417D57" w:rsidRDefault="000019E4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773DBEA" w14:textId="7E810D62" w:rsidR="000019E4" w:rsidRDefault="000019E4" w:rsidP="00594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weiß über das Leben der Sklaven Bescheid. </w:t>
            </w:r>
          </w:p>
        </w:tc>
        <w:tc>
          <w:tcPr>
            <w:tcW w:w="674" w:type="dxa"/>
          </w:tcPr>
          <w:p w14:paraId="62C89C03" w14:textId="77777777" w:rsidR="000019E4" w:rsidRDefault="000019E4" w:rsidP="00617BF9">
            <w:pPr>
              <w:jc w:val="center"/>
            </w:pPr>
          </w:p>
        </w:tc>
        <w:tc>
          <w:tcPr>
            <w:tcW w:w="674" w:type="dxa"/>
          </w:tcPr>
          <w:p w14:paraId="45161088" w14:textId="77777777" w:rsidR="000019E4" w:rsidRDefault="000019E4" w:rsidP="00617BF9">
            <w:pPr>
              <w:jc w:val="center"/>
            </w:pPr>
          </w:p>
        </w:tc>
        <w:tc>
          <w:tcPr>
            <w:tcW w:w="674" w:type="dxa"/>
          </w:tcPr>
          <w:p w14:paraId="7A850B64" w14:textId="77777777" w:rsidR="000019E4" w:rsidRDefault="000019E4" w:rsidP="00617BF9">
            <w:pPr>
              <w:jc w:val="center"/>
            </w:pPr>
          </w:p>
        </w:tc>
        <w:tc>
          <w:tcPr>
            <w:tcW w:w="674" w:type="dxa"/>
            <w:tcBorders>
              <w:right w:val="single" w:sz="24" w:space="0" w:color="auto"/>
            </w:tcBorders>
          </w:tcPr>
          <w:p w14:paraId="5D13014C" w14:textId="77777777" w:rsidR="000019E4" w:rsidRDefault="000019E4" w:rsidP="00617BF9">
            <w:pPr>
              <w:jc w:val="center"/>
            </w:pPr>
          </w:p>
        </w:tc>
        <w:tc>
          <w:tcPr>
            <w:tcW w:w="674" w:type="dxa"/>
            <w:tcBorders>
              <w:left w:val="single" w:sz="24" w:space="0" w:color="auto"/>
            </w:tcBorders>
          </w:tcPr>
          <w:p w14:paraId="3D25B81F" w14:textId="77777777" w:rsidR="000019E4" w:rsidRDefault="000019E4" w:rsidP="00617BF9">
            <w:pPr>
              <w:jc w:val="center"/>
            </w:pPr>
          </w:p>
        </w:tc>
        <w:tc>
          <w:tcPr>
            <w:tcW w:w="675" w:type="dxa"/>
            <w:shd w:val="clear" w:color="auto" w:fill="CCCCCC"/>
          </w:tcPr>
          <w:p w14:paraId="6B154C3C" w14:textId="77777777" w:rsidR="000019E4" w:rsidRDefault="000019E4" w:rsidP="00617BF9">
            <w:pPr>
              <w:jc w:val="center"/>
            </w:pPr>
          </w:p>
        </w:tc>
      </w:tr>
    </w:tbl>
    <w:p w14:paraId="759EACB8" w14:textId="77777777" w:rsidR="0059478B" w:rsidRDefault="0059478B" w:rsidP="0059478B">
      <w:pPr>
        <w:rPr>
          <w:b/>
          <w:u w:val="single"/>
        </w:rPr>
      </w:pPr>
    </w:p>
    <w:sectPr w:rsidR="0059478B" w:rsidSect="00B40D06">
      <w:headerReference w:type="default" r:id="rId7"/>
      <w:pgSz w:w="11900" w:h="16840"/>
      <w:pgMar w:top="1134" w:right="1418" w:bottom="83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A9254" w14:textId="77777777" w:rsidR="00D04C1E" w:rsidRDefault="00D04C1E" w:rsidP="0079688E">
      <w:r>
        <w:separator/>
      </w:r>
    </w:p>
  </w:endnote>
  <w:endnote w:type="continuationSeparator" w:id="0">
    <w:p w14:paraId="348B38D2" w14:textId="77777777" w:rsidR="00D04C1E" w:rsidRDefault="00D04C1E" w:rsidP="0079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Gothic">
    <w:altName w:val="Arial Unicode MS"/>
    <w:charset w:val="4F"/>
    <w:family w:val="auto"/>
    <w:pitch w:val="variable"/>
    <w:sig w:usb0="00000000" w:usb1="09060000" w:usb2="00000010" w:usb3="00000000" w:csb0="0008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D6272" w14:textId="77777777" w:rsidR="00D04C1E" w:rsidRDefault="00D04C1E" w:rsidP="0079688E">
      <w:r>
        <w:separator/>
      </w:r>
    </w:p>
  </w:footnote>
  <w:footnote w:type="continuationSeparator" w:id="0">
    <w:p w14:paraId="3B2B5560" w14:textId="77777777" w:rsidR="00D04C1E" w:rsidRDefault="00D04C1E" w:rsidP="00796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BE2F" w14:textId="01037844" w:rsidR="006B2AAA" w:rsidRPr="005A75B2" w:rsidRDefault="006B2AAA" w:rsidP="0079688E">
    <w:pPr>
      <w:pStyle w:val="Kopfzeile"/>
      <w:rPr>
        <w:sz w:val="20"/>
        <w:szCs w:val="20"/>
      </w:rPr>
    </w:pPr>
    <w:r w:rsidRPr="005A75B2">
      <w:rPr>
        <w:sz w:val="20"/>
        <w:szCs w:val="20"/>
      </w:rPr>
      <w:t>ZPG III (Latein)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6F1424">
      <w:rPr>
        <w:b/>
        <w:i/>
        <w:sz w:val="20"/>
        <w:szCs w:val="20"/>
      </w:rPr>
      <w:t>– Diagnoseverfahren im Lateinunterricht –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</w:t>
    </w:r>
    <w:r w:rsidRPr="005A75B2">
      <w:rPr>
        <w:sz w:val="20"/>
        <w:szCs w:val="20"/>
      </w:rPr>
      <w:t>Dennis Gressel</w:t>
    </w:r>
  </w:p>
  <w:p w14:paraId="47760690" w14:textId="77777777" w:rsidR="006B2AAA" w:rsidRDefault="006B2AA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8E"/>
    <w:rsid w:val="000019E4"/>
    <w:rsid w:val="000126FC"/>
    <w:rsid w:val="000E0475"/>
    <w:rsid w:val="001622E9"/>
    <w:rsid w:val="00166F7F"/>
    <w:rsid w:val="00303497"/>
    <w:rsid w:val="0033491B"/>
    <w:rsid w:val="00360A39"/>
    <w:rsid w:val="003A149E"/>
    <w:rsid w:val="004849CC"/>
    <w:rsid w:val="004B1FE5"/>
    <w:rsid w:val="004C084A"/>
    <w:rsid w:val="005270FC"/>
    <w:rsid w:val="0059478B"/>
    <w:rsid w:val="00617BF9"/>
    <w:rsid w:val="006B2AAA"/>
    <w:rsid w:val="006F1424"/>
    <w:rsid w:val="0079688E"/>
    <w:rsid w:val="007B0C56"/>
    <w:rsid w:val="007C4509"/>
    <w:rsid w:val="007D7486"/>
    <w:rsid w:val="007E33DF"/>
    <w:rsid w:val="0083093A"/>
    <w:rsid w:val="00856463"/>
    <w:rsid w:val="008A5EBD"/>
    <w:rsid w:val="008F5855"/>
    <w:rsid w:val="00903745"/>
    <w:rsid w:val="00A04816"/>
    <w:rsid w:val="00B40D06"/>
    <w:rsid w:val="00B4791E"/>
    <w:rsid w:val="00BA41ED"/>
    <w:rsid w:val="00C44494"/>
    <w:rsid w:val="00CA4106"/>
    <w:rsid w:val="00D04C1E"/>
    <w:rsid w:val="00DC5797"/>
    <w:rsid w:val="00DF7728"/>
    <w:rsid w:val="00E36AB7"/>
    <w:rsid w:val="00F46BB6"/>
    <w:rsid w:val="00F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33A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Gressel</dc:creator>
  <cp:lastModifiedBy>Abel</cp:lastModifiedBy>
  <cp:revision>2</cp:revision>
  <dcterms:created xsi:type="dcterms:W3CDTF">2013-11-20T14:17:00Z</dcterms:created>
  <dcterms:modified xsi:type="dcterms:W3CDTF">2013-11-20T14:17:00Z</dcterms:modified>
</cp:coreProperties>
</file>