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7651" w:rsidRDefault="00D07651" w:rsidP="00D07651">
      <w:pPr>
        <w:keepNext/>
        <w:widowControl w:val="0"/>
        <w:suppressLineNumbers/>
        <w:autoSpaceDE w:val="0"/>
        <w:autoSpaceDN w:val="0"/>
        <w:spacing w:after="0" w:line="360" w:lineRule="auto"/>
        <w:outlineLvl w:val="1"/>
        <w:rPr>
          <w:rFonts w:eastAsia="Times New Roman"/>
          <w:sz w:val="32"/>
          <w:szCs w:val="32"/>
          <w:lang w:eastAsia="de-DE"/>
        </w:rPr>
      </w:pPr>
      <w:r w:rsidRPr="00D07651">
        <w:rPr>
          <w:rFonts w:eastAsia="Times New Roman"/>
          <w:b/>
          <w:sz w:val="32"/>
          <w:szCs w:val="32"/>
          <w:lang w:eastAsia="de-DE"/>
        </w:rPr>
        <w:t>AUF DEM WEG INS LEBEN</w:t>
      </w:r>
      <w:r w:rsidRPr="00D07651">
        <w:rPr>
          <w:rFonts w:eastAsia="Times New Roman"/>
          <w:sz w:val="32"/>
          <w:szCs w:val="32"/>
          <w:lang w:eastAsia="de-DE"/>
        </w:rPr>
        <w:t xml:space="preserve">                                           </w:t>
      </w:r>
    </w:p>
    <w:p w:rsidR="00252D86" w:rsidRPr="00D07651" w:rsidRDefault="00252D86" w:rsidP="00D07651">
      <w:pPr>
        <w:keepNext/>
        <w:widowControl w:val="0"/>
        <w:suppressLineNumbers/>
        <w:autoSpaceDE w:val="0"/>
        <w:autoSpaceDN w:val="0"/>
        <w:spacing w:after="0" w:line="360" w:lineRule="auto"/>
        <w:outlineLvl w:val="1"/>
        <w:rPr>
          <w:rFonts w:eastAsia="Times New Roman"/>
          <w:sz w:val="32"/>
          <w:szCs w:val="32"/>
          <w:u w:val="single"/>
          <w:lang w:eastAsia="de-DE"/>
        </w:rPr>
      </w:pPr>
    </w:p>
    <w:p w:rsidR="00D07651" w:rsidRDefault="00252D86" w:rsidP="00D07651">
      <w:pPr>
        <w:widowControl w:val="0"/>
        <w:suppressLineNumbers/>
        <w:autoSpaceDE w:val="0"/>
        <w:autoSpaceDN w:val="0"/>
        <w:spacing w:after="0" w:line="360" w:lineRule="auto"/>
        <w:jc w:val="both"/>
        <w:rPr>
          <w:rFonts w:eastAsia="Times New Roman"/>
          <w:lang w:eastAsia="de-DE"/>
        </w:rPr>
      </w:pPr>
      <w:r>
        <w:rPr>
          <w:rFonts w:eastAsia="Times New Roman"/>
          <w:noProof/>
          <w:lang w:eastAsia="de-DE"/>
        </w:rPr>
        <w:drawing>
          <wp:inline distT="0" distB="0" distL="0" distR="0" wp14:anchorId="6AD7270B">
            <wp:extent cx="5450205" cy="346900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50205" cy="3469005"/>
                    </a:xfrm>
                    <a:prstGeom prst="rect">
                      <a:avLst/>
                    </a:prstGeom>
                    <a:noFill/>
                  </pic:spPr>
                </pic:pic>
              </a:graphicData>
            </a:graphic>
          </wp:inline>
        </w:drawing>
      </w:r>
    </w:p>
    <w:p w:rsidR="00252D86" w:rsidRPr="00252D86" w:rsidRDefault="00252D86" w:rsidP="00252D86">
      <w:pPr>
        <w:suppressLineNumbers/>
        <w:rPr>
          <w:sz w:val="20"/>
          <w:szCs w:val="20"/>
        </w:rPr>
      </w:pPr>
      <w:r w:rsidRPr="00252D86">
        <w:rPr>
          <w:i/>
          <w:iCs/>
          <w:sz w:val="20"/>
          <w:szCs w:val="20"/>
        </w:rPr>
        <w:t>H.</w:t>
      </w:r>
      <w:r w:rsidR="00B52D5E">
        <w:rPr>
          <w:i/>
          <w:iCs/>
          <w:sz w:val="20"/>
          <w:szCs w:val="20"/>
        </w:rPr>
        <w:t xml:space="preserve"> </w:t>
      </w:r>
      <w:proofErr w:type="spellStart"/>
      <w:r w:rsidRPr="00252D86">
        <w:rPr>
          <w:i/>
          <w:iCs/>
          <w:sz w:val="20"/>
          <w:szCs w:val="20"/>
        </w:rPr>
        <w:t>Göll</w:t>
      </w:r>
      <w:proofErr w:type="spellEnd"/>
      <w:r w:rsidRPr="00252D86">
        <w:rPr>
          <w:i/>
          <w:iCs/>
          <w:sz w:val="20"/>
          <w:szCs w:val="20"/>
        </w:rPr>
        <w:t>, Die Weisen und Gelehrten des Altertums, Leipzig 1876</w:t>
      </w:r>
      <w:r w:rsidRPr="00252D86">
        <w:rPr>
          <w:sz w:val="20"/>
          <w:szCs w:val="20"/>
        </w:rPr>
        <w:t>, nach dem Exemplar der Sächsischen Landesbibliothek – Staats- und Universitätsbibliothek, 1997, S.108</w:t>
      </w:r>
    </w:p>
    <w:p w:rsidR="00252D86" w:rsidRPr="00D07651" w:rsidRDefault="00252D86" w:rsidP="00D07651">
      <w:pPr>
        <w:widowControl w:val="0"/>
        <w:suppressLineNumbers/>
        <w:autoSpaceDE w:val="0"/>
        <w:autoSpaceDN w:val="0"/>
        <w:spacing w:after="0" w:line="360" w:lineRule="auto"/>
        <w:jc w:val="both"/>
        <w:rPr>
          <w:rFonts w:eastAsia="Times New Roman"/>
          <w:lang w:eastAsia="de-DE"/>
        </w:rPr>
      </w:pPr>
    </w:p>
    <w:p w:rsidR="00D07651" w:rsidRPr="00D07651" w:rsidRDefault="00D07651" w:rsidP="00D07651">
      <w:pPr>
        <w:keepNext/>
        <w:suppressLineNumbers/>
        <w:autoSpaceDE w:val="0"/>
        <w:autoSpaceDN w:val="0"/>
        <w:spacing w:after="0" w:line="360" w:lineRule="auto"/>
        <w:jc w:val="both"/>
        <w:outlineLvl w:val="0"/>
        <w:rPr>
          <w:rFonts w:eastAsia="Times New Roman"/>
          <w:b/>
          <w:bCs/>
          <w:sz w:val="28"/>
          <w:szCs w:val="28"/>
          <w:lang w:eastAsia="de-DE"/>
        </w:rPr>
      </w:pPr>
      <w:r w:rsidRPr="00D07651">
        <w:rPr>
          <w:rFonts w:eastAsia="Times New Roman"/>
          <w:b/>
          <w:bCs/>
          <w:sz w:val="28"/>
          <w:szCs w:val="28"/>
          <w:lang w:eastAsia="de-DE"/>
        </w:rPr>
        <w:t>Text 1.1, Alexander und Aristoteles</w:t>
      </w:r>
    </w:p>
    <w:p w:rsidR="00D07651" w:rsidRPr="00D07651" w:rsidRDefault="00D07651" w:rsidP="00D07651">
      <w:pPr>
        <w:widowControl w:val="0"/>
        <w:suppressLineNumbers/>
        <w:autoSpaceDE w:val="0"/>
        <w:autoSpaceDN w:val="0"/>
        <w:spacing w:after="0" w:line="360" w:lineRule="auto"/>
        <w:rPr>
          <w:rFonts w:eastAsia="Times New Roman"/>
          <w:i/>
          <w:lang w:eastAsia="de-DE"/>
        </w:rPr>
      </w:pPr>
      <w:r w:rsidRPr="00D07651">
        <w:rPr>
          <w:rFonts w:eastAsia="Times New Roman"/>
          <w:i/>
          <w:lang w:eastAsia="de-DE"/>
        </w:rPr>
        <w:t>Der Philosoph Aristoteles unterrichtet Alexander den Großen. In einer entscheidenden Situation gibt er seinem Schüler einen wichtigen Rat.</w:t>
      </w:r>
    </w:p>
    <w:tbl>
      <w:tblPr>
        <w:tblW w:w="9288" w:type="dxa"/>
        <w:tblLook w:val="01E0" w:firstRow="1" w:lastRow="1" w:firstColumn="1" w:lastColumn="1" w:noHBand="0" w:noVBand="0"/>
      </w:tblPr>
      <w:tblGrid>
        <w:gridCol w:w="675"/>
        <w:gridCol w:w="5529"/>
        <w:gridCol w:w="3084"/>
      </w:tblGrid>
      <w:tr w:rsidR="00D07651" w:rsidRPr="00D07651" w:rsidTr="00E376B3">
        <w:tc>
          <w:tcPr>
            <w:tcW w:w="675" w:type="dxa"/>
          </w:tcPr>
          <w:p w:rsidR="00D07651" w:rsidRPr="00D07651" w:rsidRDefault="00D07651" w:rsidP="00D07651">
            <w:pPr>
              <w:widowControl w:val="0"/>
              <w:tabs>
                <w:tab w:val="left" w:pos="204"/>
              </w:tabs>
              <w:autoSpaceDE w:val="0"/>
              <w:autoSpaceDN w:val="0"/>
              <w:spacing w:after="0" w:line="360" w:lineRule="auto"/>
              <w:jc w:val="both"/>
              <w:rPr>
                <w:rFonts w:eastAsia="Times New Roman"/>
                <w:sz w:val="28"/>
                <w:szCs w:val="28"/>
                <w:lang w:eastAsia="de-DE"/>
              </w:rPr>
            </w:pPr>
            <w:r w:rsidRPr="00D07651">
              <w:rPr>
                <w:rFonts w:eastAsia="Times New Roman"/>
                <w:sz w:val="28"/>
                <w:szCs w:val="28"/>
                <w:lang w:eastAsia="de-DE"/>
              </w:rPr>
              <w:t xml:space="preserve"> </w:t>
            </w:r>
          </w:p>
          <w:p w:rsidR="00D07651" w:rsidRPr="00D07651" w:rsidRDefault="00D07651" w:rsidP="00D07651">
            <w:pPr>
              <w:widowControl w:val="0"/>
              <w:tabs>
                <w:tab w:val="left" w:pos="204"/>
              </w:tabs>
              <w:autoSpaceDE w:val="0"/>
              <w:autoSpaceDN w:val="0"/>
              <w:spacing w:after="0" w:line="360" w:lineRule="auto"/>
              <w:jc w:val="both"/>
              <w:rPr>
                <w:rFonts w:eastAsia="Times New Roman"/>
                <w:sz w:val="28"/>
                <w:szCs w:val="28"/>
                <w:lang w:eastAsia="de-DE"/>
              </w:rPr>
            </w:pPr>
          </w:p>
          <w:p w:rsidR="00D07651" w:rsidRPr="00D07651" w:rsidRDefault="00D07651" w:rsidP="00D07651">
            <w:pPr>
              <w:widowControl w:val="0"/>
              <w:tabs>
                <w:tab w:val="left" w:pos="204"/>
              </w:tabs>
              <w:autoSpaceDE w:val="0"/>
              <w:autoSpaceDN w:val="0"/>
              <w:spacing w:after="0" w:line="360" w:lineRule="auto"/>
              <w:jc w:val="both"/>
              <w:rPr>
                <w:rFonts w:eastAsia="Times New Roman"/>
                <w:sz w:val="28"/>
                <w:szCs w:val="28"/>
                <w:lang w:eastAsia="de-DE"/>
              </w:rPr>
            </w:pPr>
          </w:p>
          <w:p w:rsidR="00D07651" w:rsidRPr="00D07651" w:rsidRDefault="00D07651" w:rsidP="00D07651">
            <w:pPr>
              <w:widowControl w:val="0"/>
              <w:tabs>
                <w:tab w:val="left" w:pos="204"/>
              </w:tabs>
              <w:autoSpaceDE w:val="0"/>
              <w:autoSpaceDN w:val="0"/>
              <w:spacing w:after="0" w:line="360" w:lineRule="auto"/>
              <w:jc w:val="both"/>
              <w:rPr>
                <w:rFonts w:eastAsia="Times New Roman"/>
                <w:sz w:val="28"/>
                <w:szCs w:val="28"/>
                <w:lang w:eastAsia="de-DE"/>
              </w:rPr>
            </w:pPr>
          </w:p>
          <w:p w:rsidR="00D07651" w:rsidRPr="00D07651" w:rsidRDefault="00D07651" w:rsidP="00D07651">
            <w:pPr>
              <w:widowControl w:val="0"/>
              <w:tabs>
                <w:tab w:val="left" w:pos="204"/>
              </w:tabs>
              <w:autoSpaceDE w:val="0"/>
              <w:autoSpaceDN w:val="0"/>
              <w:spacing w:after="0" w:line="360" w:lineRule="auto"/>
              <w:jc w:val="both"/>
              <w:rPr>
                <w:rFonts w:eastAsia="Times New Roman"/>
                <w:sz w:val="28"/>
                <w:szCs w:val="28"/>
                <w:lang w:eastAsia="de-DE"/>
              </w:rPr>
            </w:pPr>
            <w:r w:rsidRPr="00D07651">
              <w:rPr>
                <w:rFonts w:eastAsia="Times New Roman"/>
                <w:sz w:val="28"/>
                <w:szCs w:val="28"/>
                <w:lang w:eastAsia="de-DE"/>
              </w:rPr>
              <w:t xml:space="preserve"> 5</w:t>
            </w:r>
          </w:p>
          <w:p w:rsidR="00D07651" w:rsidRPr="00D07651" w:rsidRDefault="00D07651" w:rsidP="00D07651">
            <w:pPr>
              <w:widowControl w:val="0"/>
              <w:tabs>
                <w:tab w:val="left" w:pos="204"/>
              </w:tabs>
              <w:autoSpaceDE w:val="0"/>
              <w:autoSpaceDN w:val="0"/>
              <w:spacing w:after="0" w:line="360" w:lineRule="auto"/>
              <w:jc w:val="both"/>
              <w:rPr>
                <w:rFonts w:eastAsia="Times New Roman"/>
                <w:sz w:val="28"/>
                <w:szCs w:val="28"/>
                <w:lang w:eastAsia="de-DE"/>
              </w:rPr>
            </w:pPr>
          </w:p>
          <w:p w:rsidR="00D07651" w:rsidRPr="00D07651" w:rsidRDefault="00D07651" w:rsidP="00D07651">
            <w:pPr>
              <w:widowControl w:val="0"/>
              <w:tabs>
                <w:tab w:val="left" w:pos="204"/>
              </w:tabs>
              <w:autoSpaceDE w:val="0"/>
              <w:autoSpaceDN w:val="0"/>
              <w:spacing w:after="0" w:line="360" w:lineRule="auto"/>
              <w:jc w:val="both"/>
              <w:rPr>
                <w:rFonts w:eastAsia="Times New Roman"/>
                <w:sz w:val="28"/>
                <w:szCs w:val="28"/>
                <w:lang w:eastAsia="de-DE"/>
              </w:rPr>
            </w:pPr>
          </w:p>
          <w:p w:rsidR="00D07651" w:rsidRPr="00D07651" w:rsidRDefault="00D07651" w:rsidP="00D07651">
            <w:pPr>
              <w:widowControl w:val="0"/>
              <w:tabs>
                <w:tab w:val="left" w:pos="204"/>
              </w:tabs>
              <w:autoSpaceDE w:val="0"/>
              <w:autoSpaceDN w:val="0"/>
              <w:spacing w:after="0" w:line="360" w:lineRule="auto"/>
              <w:jc w:val="both"/>
              <w:rPr>
                <w:rFonts w:eastAsia="Times New Roman"/>
                <w:sz w:val="28"/>
                <w:szCs w:val="28"/>
                <w:lang w:eastAsia="de-DE"/>
              </w:rPr>
            </w:pPr>
          </w:p>
          <w:p w:rsidR="00D07651" w:rsidRPr="00D07651" w:rsidRDefault="00D07651" w:rsidP="00D07651">
            <w:pPr>
              <w:widowControl w:val="0"/>
              <w:tabs>
                <w:tab w:val="left" w:pos="204"/>
              </w:tabs>
              <w:autoSpaceDE w:val="0"/>
              <w:autoSpaceDN w:val="0"/>
              <w:spacing w:after="0" w:line="360" w:lineRule="auto"/>
              <w:jc w:val="both"/>
              <w:rPr>
                <w:rFonts w:eastAsia="Times New Roman"/>
                <w:sz w:val="28"/>
                <w:szCs w:val="28"/>
                <w:lang w:eastAsia="de-DE"/>
              </w:rPr>
            </w:pPr>
          </w:p>
          <w:p w:rsidR="00D07651" w:rsidRPr="00D07651" w:rsidRDefault="00D07651" w:rsidP="00D07651">
            <w:pPr>
              <w:widowControl w:val="0"/>
              <w:tabs>
                <w:tab w:val="left" w:pos="204"/>
              </w:tabs>
              <w:autoSpaceDE w:val="0"/>
              <w:autoSpaceDN w:val="0"/>
              <w:spacing w:after="0" w:line="360" w:lineRule="auto"/>
              <w:jc w:val="both"/>
              <w:rPr>
                <w:rFonts w:eastAsia="Times New Roman"/>
                <w:sz w:val="28"/>
                <w:szCs w:val="28"/>
                <w:lang w:eastAsia="de-DE"/>
              </w:rPr>
            </w:pPr>
            <w:r w:rsidRPr="00D07651">
              <w:rPr>
                <w:rFonts w:eastAsia="Times New Roman"/>
                <w:sz w:val="28"/>
                <w:szCs w:val="28"/>
                <w:lang w:eastAsia="de-DE"/>
              </w:rPr>
              <w:t>10</w:t>
            </w:r>
          </w:p>
          <w:p w:rsidR="00D07651" w:rsidRPr="00D07651" w:rsidRDefault="00D07651" w:rsidP="00D07651">
            <w:pPr>
              <w:widowControl w:val="0"/>
              <w:tabs>
                <w:tab w:val="left" w:pos="204"/>
              </w:tabs>
              <w:autoSpaceDE w:val="0"/>
              <w:autoSpaceDN w:val="0"/>
              <w:spacing w:after="0" w:line="360" w:lineRule="auto"/>
              <w:jc w:val="both"/>
              <w:rPr>
                <w:rFonts w:eastAsia="Times New Roman"/>
                <w:sz w:val="28"/>
                <w:szCs w:val="28"/>
                <w:lang w:eastAsia="de-DE"/>
              </w:rPr>
            </w:pPr>
          </w:p>
          <w:p w:rsidR="00D07651" w:rsidRPr="00D07651" w:rsidRDefault="00D07651" w:rsidP="00D07651">
            <w:pPr>
              <w:widowControl w:val="0"/>
              <w:tabs>
                <w:tab w:val="left" w:pos="204"/>
              </w:tabs>
              <w:autoSpaceDE w:val="0"/>
              <w:autoSpaceDN w:val="0"/>
              <w:spacing w:after="0" w:line="360" w:lineRule="auto"/>
              <w:jc w:val="both"/>
              <w:rPr>
                <w:rFonts w:eastAsia="Times New Roman"/>
                <w:sz w:val="28"/>
                <w:szCs w:val="28"/>
                <w:lang w:eastAsia="de-DE"/>
              </w:rPr>
            </w:pPr>
          </w:p>
          <w:p w:rsidR="00D07651" w:rsidRPr="00D07651" w:rsidRDefault="00D07651" w:rsidP="00D07651">
            <w:pPr>
              <w:widowControl w:val="0"/>
              <w:tabs>
                <w:tab w:val="left" w:pos="204"/>
              </w:tabs>
              <w:autoSpaceDE w:val="0"/>
              <w:autoSpaceDN w:val="0"/>
              <w:spacing w:after="0" w:line="360" w:lineRule="auto"/>
              <w:jc w:val="both"/>
              <w:rPr>
                <w:rFonts w:eastAsia="Times New Roman"/>
                <w:sz w:val="28"/>
                <w:szCs w:val="28"/>
                <w:lang w:eastAsia="de-DE"/>
              </w:rPr>
            </w:pPr>
          </w:p>
          <w:p w:rsidR="00D07651" w:rsidRPr="00D07651" w:rsidRDefault="00D07651" w:rsidP="00D07651">
            <w:pPr>
              <w:widowControl w:val="0"/>
              <w:tabs>
                <w:tab w:val="left" w:pos="204"/>
              </w:tabs>
              <w:autoSpaceDE w:val="0"/>
              <w:autoSpaceDN w:val="0"/>
              <w:spacing w:after="0" w:line="360" w:lineRule="auto"/>
              <w:jc w:val="both"/>
              <w:rPr>
                <w:rFonts w:eastAsia="Times New Roman"/>
                <w:sz w:val="28"/>
                <w:szCs w:val="28"/>
                <w:lang w:eastAsia="de-DE"/>
              </w:rPr>
            </w:pPr>
          </w:p>
          <w:p w:rsidR="00D07651" w:rsidRPr="00D07651" w:rsidRDefault="00D07651" w:rsidP="00D07651">
            <w:pPr>
              <w:widowControl w:val="0"/>
              <w:tabs>
                <w:tab w:val="left" w:pos="204"/>
              </w:tabs>
              <w:autoSpaceDE w:val="0"/>
              <w:autoSpaceDN w:val="0"/>
              <w:spacing w:after="0" w:line="360" w:lineRule="auto"/>
              <w:jc w:val="both"/>
              <w:rPr>
                <w:rFonts w:eastAsia="Times New Roman"/>
                <w:sz w:val="28"/>
                <w:szCs w:val="28"/>
                <w:lang w:eastAsia="de-DE"/>
              </w:rPr>
            </w:pPr>
            <w:r w:rsidRPr="00D07651">
              <w:rPr>
                <w:rFonts w:eastAsia="Times New Roman"/>
                <w:sz w:val="28"/>
                <w:szCs w:val="28"/>
                <w:lang w:eastAsia="de-DE"/>
              </w:rPr>
              <w:t>15</w:t>
            </w:r>
          </w:p>
          <w:p w:rsidR="00D07651" w:rsidRPr="00D07651" w:rsidRDefault="00D07651" w:rsidP="00D07651">
            <w:pPr>
              <w:widowControl w:val="0"/>
              <w:tabs>
                <w:tab w:val="left" w:pos="204"/>
              </w:tabs>
              <w:autoSpaceDE w:val="0"/>
              <w:autoSpaceDN w:val="0"/>
              <w:spacing w:after="0" w:line="360" w:lineRule="auto"/>
              <w:jc w:val="both"/>
              <w:rPr>
                <w:rFonts w:eastAsia="Times New Roman"/>
                <w:sz w:val="28"/>
                <w:szCs w:val="28"/>
                <w:lang w:eastAsia="de-DE"/>
              </w:rPr>
            </w:pPr>
          </w:p>
          <w:p w:rsidR="00D07651" w:rsidRPr="00D07651" w:rsidRDefault="00D07651" w:rsidP="00D07651">
            <w:pPr>
              <w:widowControl w:val="0"/>
              <w:tabs>
                <w:tab w:val="left" w:pos="204"/>
              </w:tabs>
              <w:autoSpaceDE w:val="0"/>
              <w:autoSpaceDN w:val="0"/>
              <w:spacing w:after="0" w:line="360" w:lineRule="auto"/>
              <w:jc w:val="both"/>
              <w:rPr>
                <w:rFonts w:eastAsia="Times New Roman"/>
                <w:sz w:val="28"/>
                <w:szCs w:val="28"/>
                <w:lang w:eastAsia="de-DE"/>
              </w:rPr>
            </w:pPr>
          </w:p>
          <w:p w:rsidR="00D07651" w:rsidRPr="00D07651" w:rsidRDefault="00D07651" w:rsidP="00D07651">
            <w:pPr>
              <w:widowControl w:val="0"/>
              <w:tabs>
                <w:tab w:val="left" w:pos="204"/>
              </w:tabs>
              <w:autoSpaceDE w:val="0"/>
              <w:autoSpaceDN w:val="0"/>
              <w:spacing w:after="0" w:line="360" w:lineRule="auto"/>
              <w:jc w:val="both"/>
              <w:rPr>
                <w:rFonts w:eastAsia="Times New Roman"/>
                <w:sz w:val="28"/>
                <w:szCs w:val="28"/>
                <w:lang w:eastAsia="de-DE"/>
              </w:rPr>
            </w:pPr>
          </w:p>
          <w:p w:rsidR="00D07651" w:rsidRPr="00D07651" w:rsidRDefault="00D07651" w:rsidP="00D07651">
            <w:pPr>
              <w:widowControl w:val="0"/>
              <w:tabs>
                <w:tab w:val="left" w:pos="204"/>
              </w:tabs>
              <w:autoSpaceDE w:val="0"/>
              <w:autoSpaceDN w:val="0"/>
              <w:spacing w:after="0" w:line="360" w:lineRule="auto"/>
              <w:jc w:val="both"/>
              <w:rPr>
                <w:rFonts w:eastAsia="Times New Roman"/>
                <w:sz w:val="28"/>
                <w:szCs w:val="28"/>
                <w:lang w:eastAsia="de-DE"/>
              </w:rPr>
            </w:pPr>
          </w:p>
          <w:p w:rsidR="00D07651" w:rsidRPr="00D07651" w:rsidRDefault="00D07651" w:rsidP="00D07651">
            <w:pPr>
              <w:widowControl w:val="0"/>
              <w:tabs>
                <w:tab w:val="left" w:pos="204"/>
              </w:tabs>
              <w:autoSpaceDE w:val="0"/>
              <w:autoSpaceDN w:val="0"/>
              <w:spacing w:after="0" w:line="360" w:lineRule="auto"/>
              <w:jc w:val="both"/>
              <w:rPr>
                <w:rFonts w:eastAsia="Times New Roman"/>
                <w:sz w:val="28"/>
                <w:szCs w:val="28"/>
                <w:lang w:eastAsia="de-DE"/>
              </w:rPr>
            </w:pPr>
            <w:r w:rsidRPr="00D07651">
              <w:rPr>
                <w:rFonts w:eastAsia="Times New Roman"/>
                <w:sz w:val="28"/>
                <w:szCs w:val="28"/>
                <w:lang w:eastAsia="de-DE"/>
              </w:rPr>
              <w:t>20</w:t>
            </w:r>
          </w:p>
          <w:p w:rsidR="00D07651" w:rsidRPr="00D07651" w:rsidRDefault="00D07651" w:rsidP="00D07651">
            <w:pPr>
              <w:widowControl w:val="0"/>
              <w:tabs>
                <w:tab w:val="left" w:pos="204"/>
              </w:tabs>
              <w:autoSpaceDE w:val="0"/>
              <w:autoSpaceDN w:val="0"/>
              <w:spacing w:after="0" w:line="360" w:lineRule="auto"/>
              <w:jc w:val="both"/>
              <w:rPr>
                <w:rFonts w:eastAsia="Times New Roman"/>
                <w:sz w:val="28"/>
                <w:szCs w:val="28"/>
                <w:lang w:eastAsia="de-DE"/>
              </w:rPr>
            </w:pPr>
          </w:p>
          <w:p w:rsidR="00D07651" w:rsidRPr="00D07651" w:rsidRDefault="00D07651" w:rsidP="00D07651">
            <w:pPr>
              <w:widowControl w:val="0"/>
              <w:tabs>
                <w:tab w:val="left" w:pos="204"/>
              </w:tabs>
              <w:autoSpaceDE w:val="0"/>
              <w:autoSpaceDN w:val="0"/>
              <w:spacing w:after="0" w:line="360" w:lineRule="auto"/>
              <w:jc w:val="both"/>
              <w:rPr>
                <w:rFonts w:eastAsia="Times New Roman"/>
                <w:sz w:val="28"/>
                <w:szCs w:val="28"/>
                <w:lang w:eastAsia="de-DE"/>
              </w:rPr>
            </w:pPr>
          </w:p>
          <w:p w:rsidR="00D07651" w:rsidRPr="00D07651" w:rsidRDefault="00D07651" w:rsidP="00D07651">
            <w:pPr>
              <w:widowControl w:val="0"/>
              <w:tabs>
                <w:tab w:val="left" w:pos="204"/>
              </w:tabs>
              <w:autoSpaceDE w:val="0"/>
              <w:autoSpaceDN w:val="0"/>
              <w:spacing w:after="0" w:line="360" w:lineRule="auto"/>
              <w:jc w:val="both"/>
              <w:rPr>
                <w:rFonts w:eastAsia="Times New Roman"/>
                <w:lang w:eastAsia="de-DE"/>
              </w:rPr>
            </w:pPr>
          </w:p>
        </w:tc>
        <w:tc>
          <w:tcPr>
            <w:tcW w:w="5529" w:type="dxa"/>
            <w:shd w:val="clear" w:color="auto" w:fill="auto"/>
          </w:tcPr>
          <w:p w:rsidR="00D07651" w:rsidRPr="00D07651" w:rsidRDefault="00D07651" w:rsidP="00D07651">
            <w:pPr>
              <w:widowControl w:val="0"/>
              <w:tabs>
                <w:tab w:val="left" w:pos="204"/>
              </w:tabs>
              <w:autoSpaceDE w:val="0"/>
              <w:autoSpaceDN w:val="0"/>
              <w:spacing w:after="0" w:line="360" w:lineRule="auto"/>
              <w:jc w:val="both"/>
              <w:rPr>
                <w:rFonts w:eastAsia="Times New Roman"/>
                <w:sz w:val="28"/>
                <w:szCs w:val="28"/>
                <w:lang w:eastAsia="de-DE"/>
              </w:rPr>
            </w:pPr>
            <w:r w:rsidRPr="00D07651">
              <w:rPr>
                <w:rFonts w:eastAsia="Times New Roman"/>
                <w:sz w:val="28"/>
                <w:szCs w:val="28"/>
                <w:lang w:eastAsia="de-DE"/>
              </w:rPr>
              <w:lastRenderedPageBreak/>
              <w:t xml:space="preserve">Alexander </w:t>
            </w:r>
            <w:proofErr w:type="spellStart"/>
            <w:r w:rsidRPr="00D07651">
              <w:rPr>
                <w:rFonts w:eastAsia="Times New Roman"/>
                <w:sz w:val="28"/>
                <w:szCs w:val="28"/>
                <w:lang w:eastAsia="de-DE"/>
              </w:rPr>
              <w:t>regnavit</w:t>
            </w:r>
            <w:proofErr w:type="spellEnd"/>
            <w:r w:rsidRPr="00D07651">
              <w:rPr>
                <w:rFonts w:eastAsia="Times New Roman"/>
                <w:sz w:val="28"/>
                <w:szCs w:val="28"/>
                <w:lang w:eastAsia="de-DE"/>
              </w:rPr>
              <w:t xml:space="preserve"> </w:t>
            </w:r>
            <w:proofErr w:type="spellStart"/>
            <w:r w:rsidRPr="00D07651">
              <w:rPr>
                <w:rFonts w:eastAsia="Times New Roman"/>
                <w:sz w:val="28"/>
                <w:szCs w:val="28"/>
                <w:lang w:eastAsia="de-DE"/>
              </w:rPr>
              <w:t>potens</w:t>
            </w:r>
            <w:proofErr w:type="spellEnd"/>
            <w:r w:rsidRPr="00D07651">
              <w:rPr>
                <w:rFonts w:eastAsia="Times New Roman"/>
                <w:sz w:val="28"/>
                <w:szCs w:val="28"/>
                <w:lang w:eastAsia="de-DE"/>
              </w:rPr>
              <w:t xml:space="preserve"> </w:t>
            </w:r>
            <w:proofErr w:type="spellStart"/>
            <w:r w:rsidRPr="00D07651">
              <w:rPr>
                <w:rFonts w:eastAsia="Times New Roman"/>
                <w:sz w:val="28"/>
                <w:szCs w:val="28"/>
                <w:lang w:eastAsia="de-DE"/>
              </w:rPr>
              <w:t>valde</w:t>
            </w:r>
            <w:proofErr w:type="spellEnd"/>
            <w:r w:rsidRPr="00D07651">
              <w:rPr>
                <w:rFonts w:eastAsia="Times New Roman"/>
                <w:sz w:val="28"/>
                <w:szCs w:val="28"/>
                <w:lang w:eastAsia="de-DE"/>
              </w:rPr>
              <w:t xml:space="preserve">. </w:t>
            </w:r>
            <w:proofErr w:type="spellStart"/>
            <w:r w:rsidRPr="00D07651">
              <w:rPr>
                <w:rFonts w:eastAsia="Times New Roman"/>
                <w:sz w:val="28"/>
                <w:szCs w:val="28"/>
                <w:lang w:eastAsia="de-DE"/>
              </w:rPr>
              <w:t>Aristotelem</w:t>
            </w:r>
            <w:proofErr w:type="spellEnd"/>
            <w:r w:rsidRPr="00D07651">
              <w:rPr>
                <w:rFonts w:eastAsia="Times New Roman"/>
                <w:sz w:val="28"/>
                <w:szCs w:val="28"/>
                <w:lang w:eastAsia="de-DE"/>
              </w:rPr>
              <w:t xml:space="preserve"> </w:t>
            </w:r>
            <w:r w:rsidRPr="00D07651">
              <w:rPr>
                <w:rFonts w:eastAsia="Times New Roman"/>
                <w:sz w:val="28"/>
                <w:szCs w:val="28"/>
                <w:u w:val="single"/>
                <w:lang w:eastAsia="de-DE"/>
              </w:rPr>
              <w:t xml:space="preserve">in </w:t>
            </w:r>
            <w:proofErr w:type="spellStart"/>
            <w:r w:rsidRPr="00D07651">
              <w:rPr>
                <w:rFonts w:eastAsia="Times New Roman"/>
                <w:sz w:val="28"/>
                <w:szCs w:val="28"/>
                <w:u w:val="single"/>
                <w:lang w:eastAsia="de-DE"/>
              </w:rPr>
              <w:t>suum</w:t>
            </w:r>
            <w:proofErr w:type="spellEnd"/>
            <w:r w:rsidRPr="00D07651">
              <w:rPr>
                <w:rFonts w:eastAsia="Times New Roman"/>
                <w:sz w:val="28"/>
                <w:szCs w:val="28"/>
                <w:u w:val="single"/>
                <w:lang w:eastAsia="de-DE"/>
              </w:rPr>
              <w:t xml:space="preserve"> </w:t>
            </w:r>
            <w:proofErr w:type="spellStart"/>
            <w:r w:rsidRPr="00D07651">
              <w:rPr>
                <w:rFonts w:eastAsia="Times New Roman"/>
                <w:sz w:val="28"/>
                <w:szCs w:val="28"/>
                <w:u w:val="single"/>
                <w:lang w:eastAsia="de-DE"/>
              </w:rPr>
              <w:t>doctorem</w:t>
            </w:r>
            <w:proofErr w:type="spellEnd"/>
            <w:r w:rsidRPr="00D07651">
              <w:rPr>
                <w:rFonts w:eastAsia="Times New Roman"/>
                <w:sz w:val="28"/>
                <w:szCs w:val="28"/>
                <w:u w:val="single"/>
                <w:lang w:eastAsia="de-DE"/>
              </w:rPr>
              <w:t xml:space="preserve"> </w:t>
            </w:r>
            <w:proofErr w:type="spellStart"/>
            <w:r w:rsidRPr="00D07651">
              <w:rPr>
                <w:rFonts w:eastAsia="Times New Roman"/>
                <w:sz w:val="28"/>
                <w:szCs w:val="28"/>
                <w:u w:val="single"/>
                <w:lang w:eastAsia="de-DE"/>
              </w:rPr>
              <w:t>habebat</w:t>
            </w:r>
            <w:proofErr w:type="spellEnd"/>
            <w:r w:rsidRPr="00D07651">
              <w:rPr>
                <w:rFonts w:eastAsia="Times New Roman"/>
                <w:sz w:val="28"/>
                <w:szCs w:val="28"/>
                <w:lang w:eastAsia="de-DE"/>
              </w:rPr>
              <w:t xml:space="preserve">, </w:t>
            </w:r>
            <w:proofErr w:type="spellStart"/>
            <w:r w:rsidRPr="00D07651">
              <w:rPr>
                <w:rFonts w:eastAsia="Times New Roman"/>
                <w:sz w:val="28"/>
                <w:szCs w:val="28"/>
                <w:lang w:eastAsia="de-DE"/>
              </w:rPr>
              <w:t>qui</w:t>
            </w:r>
            <w:proofErr w:type="spellEnd"/>
            <w:r w:rsidRPr="00D07651">
              <w:rPr>
                <w:rFonts w:eastAsia="Times New Roman"/>
                <w:sz w:val="28"/>
                <w:szCs w:val="28"/>
                <w:lang w:eastAsia="de-DE"/>
              </w:rPr>
              <w:t xml:space="preserve"> </w:t>
            </w:r>
            <w:proofErr w:type="spellStart"/>
            <w:r w:rsidRPr="00D07651">
              <w:rPr>
                <w:rFonts w:eastAsia="Times New Roman"/>
                <w:sz w:val="28"/>
                <w:szCs w:val="28"/>
                <w:lang w:eastAsia="de-DE"/>
              </w:rPr>
              <w:t>eum</w:t>
            </w:r>
            <w:proofErr w:type="spellEnd"/>
            <w:r w:rsidRPr="00D07651">
              <w:rPr>
                <w:rFonts w:eastAsia="Times New Roman"/>
                <w:sz w:val="28"/>
                <w:szCs w:val="28"/>
                <w:lang w:eastAsia="de-DE"/>
              </w:rPr>
              <w:t xml:space="preserve"> in </w:t>
            </w:r>
            <w:proofErr w:type="spellStart"/>
            <w:r w:rsidRPr="00D07651">
              <w:rPr>
                <w:rFonts w:eastAsia="Times New Roman"/>
                <w:sz w:val="28"/>
                <w:szCs w:val="28"/>
                <w:lang w:eastAsia="de-DE"/>
              </w:rPr>
              <w:t>omni</w:t>
            </w:r>
            <w:proofErr w:type="spellEnd"/>
            <w:r w:rsidRPr="00D07651">
              <w:rPr>
                <w:rFonts w:eastAsia="Times New Roman"/>
                <w:sz w:val="28"/>
                <w:szCs w:val="28"/>
                <w:lang w:eastAsia="de-DE"/>
              </w:rPr>
              <w:t xml:space="preserve"> </w:t>
            </w:r>
            <w:proofErr w:type="spellStart"/>
            <w:r w:rsidRPr="00D07651">
              <w:rPr>
                <w:rFonts w:eastAsia="Times New Roman"/>
                <w:sz w:val="28"/>
                <w:szCs w:val="28"/>
                <w:lang w:eastAsia="de-DE"/>
              </w:rPr>
              <w:t>scientia</w:t>
            </w:r>
            <w:proofErr w:type="spellEnd"/>
            <w:r w:rsidRPr="00D07651">
              <w:rPr>
                <w:rFonts w:eastAsia="Times New Roman"/>
                <w:sz w:val="28"/>
                <w:szCs w:val="28"/>
                <w:lang w:eastAsia="de-DE"/>
              </w:rPr>
              <w:t xml:space="preserve"> </w:t>
            </w:r>
            <w:proofErr w:type="spellStart"/>
            <w:r w:rsidRPr="00D07651">
              <w:rPr>
                <w:rFonts w:eastAsia="Times New Roman"/>
                <w:sz w:val="28"/>
                <w:szCs w:val="28"/>
                <w:lang w:eastAsia="de-DE"/>
              </w:rPr>
              <w:t>instruebat</w:t>
            </w:r>
            <w:proofErr w:type="spellEnd"/>
            <w:r w:rsidRPr="00D07651">
              <w:rPr>
                <w:rFonts w:eastAsia="Times New Roman"/>
                <w:sz w:val="28"/>
                <w:szCs w:val="28"/>
                <w:lang w:eastAsia="de-DE"/>
              </w:rPr>
              <w:t xml:space="preserve">. </w:t>
            </w:r>
          </w:p>
          <w:p w:rsidR="00D07651" w:rsidRPr="00D07651" w:rsidRDefault="00D07651" w:rsidP="00D07651">
            <w:pPr>
              <w:widowControl w:val="0"/>
              <w:tabs>
                <w:tab w:val="left" w:pos="204"/>
              </w:tabs>
              <w:autoSpaceDE w:val="0"/>
              <w:autoSpaceDN w:val="0"/>
              <w:spacing w:after="0" w:line="360" w:lineRule="auto"/>
              <w:jc w:val="both"/>
              <w:rPr>
                <w:rFonts w:eastAsia="Times New Roman"/>
                <w:sz w:val="28"/>
                <w:szCs w:val="28"/>
                <w:lang w:eastAsia="de-DE"/>
              </w:rPr>
            </w:pPr>
            <w:r w:rsidRPr="00D07651">
              <w:rPr>
                <w:rFonts w:eastAsia="Times New Roman"/>
                <w:sz w:val="28"/>
                <w:szCs w:val="28"/>
                <w:lang w:eastAsia="de-DE"/>
              </w:rPr>
              <w:t xml:space="preserve">Hoc </w:t>
            </w:r>
            <w:proofErr w:type="spellStart"/>
            <w:r w:rsidRPr="00D07651">
              <w:rPr>
                <w:rFonts w:eastAsia="Times New Roman"/>
                <w:sz w:val="28"/>
                <w:szCs w:val="28"/>
                <w:lang w:eastAsia="de-DE"/>
              </w:rPr>
              <w:t>audiens</w:t>
            </w:r>
            <w:proofErr w:type="spellEnd"/>
            <w:r w:rsidRPr="00D07651">
              <w:rPr>
                <w:rFonts w:eastAsia="Times New Roman"/>
                <w:sz w:val="28"/>
                <w:szCs w:val="28"/>
                <w:lang w:eastAsia="de-DE"/>
              </w:rPr>
              <w:t xml:space="preserve"> </w:t>
            </w:r>
            <w:proofErr w:type="spellStart"/>
            <w:r w:rsidRPr="00D07651">
              <w:rPr>
                <w:rFonts w:eastAsia="Times New Roman"/>
                <w:sz w:val="28"/>
                <w:szCs w:val="28"/>
                <w:lang w:eastAsia="de-DE"/>
              </w:rPr>
              <w:t>regina</w:t>
            </w:r>
            <w:proofErr w:type="spellEnd"/>
            <w:r w:rsidRPr="00D07651">
              <w:rPr>
                <w:rFonts w:eastAsia="Times New Roman"/>
                <w:sz w:val="28"/>
                <w:szCs w:val="28"/>
                <w:lang w:eastAsia="de-DE"/>
              </w:rPr>
              <w:t xml:space="preserve"> </w:t>
            </w:r>
            <w:proofErr w:type="spellStart"/>
            <w:r w:rsidRPr="00D07651">
              <w:rPr>
                <w:rFonts w:eastAsia="Times New Roman"/>
                <w:sz w:val="28"/>
                <w:szCs w:val="28"/>
                <w:u w:val="single"/>
                <w:lang w:eastAsia="de-DE"/>
              </w:rPr>
              <w:t>aquilonis</w:t>
            </w:r>
            <w:proofErr w:type="spellEnd"/>
            <w:r w:rsidRPr="00D07651">
              <w:rPr>
                <w:rFonts w:eastAsia="Times New Roman"/>
                <w:sz w:val="28"/>
                <w:szCs w:val="28"/>
                <w:lang w:eastAsia="de-DE"/>
              </w:rPr>
              <w:t xml:space="preserve"> </w:t>
            </w:r>
            <w:proofErr w:type="spellStart"/>
            <w:r w:rsidRPr="00D07651">
              <w:rPr>
                <w:rFonts w:eastAsia="Times New Roman"/>
                <w:sz w:val="28"/>
                <w:szCs w:val="28"/>
                <w:lang w:eastAsia="de-DE"/>
              </w:rPr>
              <w:t>filiam</w:t>
            </w:r>
            <w:proofErr w:type="spellEnd"/>
            <w:r w:rsidRPr="00D07651">
              <w:rPr>
                <w:rFonts w:eastAsia="Times New Roman"/>
                <w:sz w:val="28"/>
                <w:szCs w:val="28"/>
                <w:lang w:eastAsia="de-DE"/>
              </w:rPr>
              <w:t xml:space="preserve"> </w:t>
            </w:r>
            <w:proofErr w:type="spellStart"/>
            <w:r w:rsidRPr="00D07651">
              <w:rPr>
                <w:rFonts w:eastAsia="Times New Roman"/>
                <w:sz w:val="28"/>
                <w:szCs w:val="28"/>
                <w:lang w:eastAsia="de-DE"/>
              </w:rPr>
              <w:t>suam</w:t>
            </w:r>
            <w:proofErr w:type="spellEnd"/>
            <w:r w:rsidRPr="00D07651">
              <w:rPr>
                <w:rFonts w:eastAsia="Times New Roman"/>
                <w:sz w:val="28"/>
                <w:szCs w:val="28"/>
                <w:lang w:eastAsia="de-DE"/>
              </w:rPr>
              <w:t xml:space="preserve"> a tempore </w:t>
            </w:r>
            <w:proofErr w:type="spellStart"/>
            <w:r w:rsidRPr="00D07651">
              <w:rPr>
                <w:rFonts w:eastAsia="Times New Roman"/>
                <w:sz w:val="28"/>
                <w:szCs w:val="28"/>
                <w:lang w:eastAsia="de-DE"/>
              </w:rPr>
              <w:t>suae</w:t>
            </w:r>
            <w:proofErr w:type="spellEnd"/>
            <w:r w:rsidRPr="00D07651">
              <w:rPr>
                <w:rFonts w:eastAsia="Times New Roman"/>
                <w:sz w:val="28"/>
                <w:szCs w:val="28"/>
                <w:lang w:eastAsia="de-DE"/>
              </w:rPr>
              <w:t xml:space="preserve"> </w:t>
            </w:r>
            <w:proofErr w:type="spellStart"/>
            <w:r w:rsidRPr="00D07651">
              <w:rPr>
                <w:rFonts w:eastAsia="Times New Roman"/>
                <w:sz w:val="28"/>
                <w:szCs w:val="28"/>
                <w:u w:val="single"/>
                <w:lang w:eastAsia="de-DE"/>
              </w:rPr>
              <w:t>nativitatis</w:t>
            </w:r>
            <w:proofErr w:type="spellEnd"/>
            <w:r w:rsidRPr="00D07651">
              <w:rPr>
                <w:rFonts w:eastAsia="Times New Roman"/>
                <w:sz w:val="28"/>
                <w:szCs w:val="28"/>
                <w:lang w:eastAsia="de-DE"/>
              </w:rPr>
              <w:t xml:space="preserve"> </w:t>
            </w:r>
            <w:proofErr w:type="spellStart"/>
            <w:r w:rsidRPr="00D07651">
              <w:rPr>
                <w:rFonts w:eastAsia="Times New Roman"/>
                <w:sz w:val="28"/>
                <w:szCs w:val="28"/>
                <w:u w:val="single"/>
                <w:lang w:eastAsia="de-DE"/>
              </w:rPr>
              <w:t>veneno</w:t>
            </w:r>
            <w:proofErr w:type="spellEnd"/>
            <w:r w:rsidRPr="00D07651">
              <w:rPr>
                <w:rFonts w:eastAsia="Times New Roman"/>
                <w:sz w:val="28"/>
                <w:szCs w:val="28"/>
                <w:lang w:eastAsia="de-DE"/>
              </w:rPr>
              <w:t xml:space="preserve"> </w:t>
            </w:r>
            <w:proofErr w:type="spellStart"/>
            <w:r w:rsidRPr="00D07651">
              <w:rPr>
                <w:rFonts w:eastAsia="Times New Roman"/>
                <w:sz w:val="28"/>
                <w:szCs w:val="28"/>
                <w:u w:val="single"/>
                <w:lang w:eastAsia="de-DE"/>
              </w:rPr>
              <w:t>nutrivit</w:t>
            </w:r>
            <w:proofErr w:type="spellEnd"/>
            <w:r w:rsidRPr="00D07651">
              <w:rPr>
                <w:rFonts w:eastAsia="Times New Roman"/>
                <w:sz w:val="28"/>
                <w:szCs w:val="28"/>
                <w:lang w:eastAsia="de-DE"/>
              </w:rPr>
              <w:t xml:space="preserve">. Et, cum </w:t>
            </w:r>
            <w:proofErr w:type="spellStart"/>
            <w:r w:rsidRPr="00D07651">
              <w:rPr>
                <w:rFonts w:eastAsia="Times New Roman"/>
                <w:sz w:val="28"/>
                <w:szCs w:val="28"/>
                <w:u w:val="single"/>
                <w:lang w:eastAsia="de-DE"/>
              </w:rPr>
              <w:t>pervenisset</w:t>
            </w:r>
            <w:proofErr w:type="spellEnd"/>
            <w:r w:rsidRPr="00D07651">
              <w:rPr>
                <w:rFonts w:eastAsia="Times New Roman"/>
                <w:sz w:val="28"/>
                <w:szCs w:val="28"/>
                <w:u w:val="single"/>
                <w:lang w:eastAsia="de-DE"/>
              </w:rPr>
              <w:t xml:space="preserve"> ad </w:t>
            </w:r>
            <w:proofErr w:type="spellStart"/>
            <w:r w:rsidRPr="00D07651">
              <w:rPr>
                <w:rFonts w:eastAsia="Times New Roman"/>
                <w:sz w:val="28"/>
                <w:szCs w:val="28"/>
                <w:u w:val="single"/>
                <w:lang w:eastAsia="de-DE"/>
              </w:rPr>
              <w:t>legitimam</w:t>
            </w:r>
            <w:proofErr w:type="spellEnd"/>
            <w:r w:rsidRPr="00D07651">
              <w:rPr>
                <w:rFonts w:eastAsia="Times New Roman"/>
                <w:sz w:val="28"/>
                <w:szCs w:val="28"/>
                <w:u w:val="single"/>
                <w:lang w:eastAsia="de-DE"/>
              </w:rPr>
              <w:t xml:space="preserve"> </w:t>
            </w:r>
            <w:proofErr w:type="spellStart"/>
            <w:r w:rsidRPr="00D07651">
              <w:rPr>
                <w:rFonts w:eastAsia="Times New Roman"/>
                <w:sz w:val="28"/>
                <w:szCs w:val="28"/>
                <w:u w:val="single"/>
                <w:lang w:eastAsia="de-DE"/>
              </w:rPr>
              <w:t>aetatem</w:t>
            </w:r>
            <w:proofErr w:type="spellEnd"/>
            <w:r w:rsidRPr="00D07651">
              <w:rPr>
                <w:rFonts w:eastAsia="Times New Roman"/>
                <w:sz w:val="28"/>
                <w:szCs w:val="28"/>
                <w:lang w:eastAsia="de-DE"/>
              </w:rPr>
              <w:t xml:space="preserve">, </w:t>
            </w:r>
            <w:proofErr w:type="spellStart"/>
            <w:r w:rsidRPr="00D07651">
              <w:rPr>
                <w:rFonts w:eastAsia="Times New Roman"/>
                <w:sz w:val="28"/>
                <w:szCs w:val="28"/>
                <w:lang w:eastAsia="de-DE"/>
              </w:rPr>
              <w:t>erat</w:t>
            </w:r>
            <w:proofErr w:type="spellEnd"/>
            <w:r w:rsidRPr="00D07651">
              <w:rPr>
                <w:rFonts w:eastAsia="Times New Roman"/>
                <w:sz w:val="28"/>
                <w:szCs w:val="28"/>
                <w:lang w:eastAsia="de-DE"/>
              </w:rPr>
              <w:t xml:space="preserve"> </w:t>
            </w:r>
            <w:proofErr w:type="spellStart"/>
            <w:r w:rsidRPr="00D07651">
              <w:rPr>
                <w:rFonts w:eastAsia="Times New Roman"/>
                <w:sz w:val="28"/>
                <w:szCs w:val="28"/>
                <w:lang w:eastAsia="de-DE"/>
              </w:rPr>
              <w:t>tam</w:t>
            </w:r>
            <w:proofErr w:type="spellEnd"/>
            <w:r w:rsidRPr="00D07651">
              <w:rPr>
                <w:rFonts w:eastAsia="Times New Roman"/>
                <w:sz w:val="28"/>
                <w:szCs w:val="28"/>
                <w:lang w:eastAsia="de-DE"/>
              </w:rPr>
              <w:t xml:space="preserve"> </w:t>
            </w:r>
            <w:proofErr w:type="spellStart"/>
            <w:r w:rsidRPr="00D07651">
              <w:rPr>
                <w:rFonts w:eastAsia="Times New Roman"/>
                <w:sz w:val="28"/>
                <w:szCs w:val="28"/>
                <w:lang w:eastAsia="de-DE"/>
              </w:rPr>
              <w:t>pulchra</w:t>
            </w:r>
            <w:proofErr w:type="spellEnd"/>
            <w:r w:rsidRPr="00D07651">
              <w:rPr>
                <w:rFonts w:eastAsia="Times New Roman"/>
                <w:sz w:val="28"/>
                <w:szCs w:val="28"/>
                <w:lang w:eastAsia="de-DE"/>
              </w:rPr>
              <w:t xml:space="preserve"> et </w:t>
            </w:r>
            <w:proofErr w:type="spellStart"/>
            <w:r w:rsidRPr="00D07651">
              <w:rPr>
                <w:rFonts w:eastAsia="Times New Roman"/>
                <w:sz w:val="28"/>
                <w:szCs w:val="28"/>
                <w:lang w:eastAsia="de-DE"/>
              </w:rPr>
              <w:t>oculis</w:t>
            </w:r>
            <w:proofErr w:type="spellEnd"/>
            <w:r w:rsidRPr="00D07651">
              <w:rPr>
                <w:rFonts w:eastAsia="Times New Roman"/>
                <w:sz w:val="28"/>
                <w:szCs w:val="28"/>
                <w:lang w:eastAsia="de-DE"/>
              </w:rPr>
              <w:t xml:space="preserve"> </w:t>
            </w:r>
            <w:proofErr w:type="spellStart"/>
            <w:r w:rsidRPr="00D07651">
              <w:rPr>
                <w:rFonts w:eastAsia="Times New Roman"/>
                <w:sz w:val="28"/>
                <w:szCs w:val="28"/>
                <w:lang w:eastAsia="de-DE"/>
              </w:rPr>
              <w:t>hominum</w:t>
            </w:r>
            <w:proofErr w:type="spellEnd"/>
            <w:r w:rsidRPr="00D07651">
              <w:rPr>
                <w:rFonts w:eastAsia="Times New Roman"/>
                <w:sz w:val="28"/>
                <w:szCs w:val="28"/>
                <w:lang w:eastAsia="de-DE"/>
              </w:rPr>
              <w:t xml:space="preserve"> </w:t>
            </w:r>
            <w:proofErr w:type="spellStart"/>
            <w:r w:rsidRPr="00D07651">
              <w:rPr>
                <w:rFonts w:eastAsia="Times New Roman"/>
                <w:sz w:val="28"/>
                <w:szCs w:val="28"/>
                <w:u w:val="single"/>
                <w:lang w:eastAsia="de-DE"/>
              </w:rPr>
              <w:t>gratiosa</w:t>
            </w:r>
            <w:proofErr w:type="spellEnd"/>
            <w:r w:rsidRPr="00D07651">
              <w:rPr>
                <w:rFonts w:eastAsia="Times New Roman"/>
                <w:sz w:val="28"/>
                <w:szCs w:val="28"/>
                <w:lang w:eastAsia="de-DE"/>
              </w:rPr>
              <w:t xml:space="preserve">, </w:t>
            </w:r>
            <w:proofErr w:type="spellStart"/>
            <w:r w:rsidRPr="00D07651">
              <w:rPr>
                <w:rFonts w:eastAsia="Times New Roman"/>
                <w:sz w:val="28"/>
                <w:szCs w:val="28"/>
                <w:lang w:eastAsia="de-DE"/>
              </w:rPr>
              <w:t>quod</w:t>
            </w:r>
            <w:proofErr w:type="spellEnd"/>
            <w:r w:rsidRPr="00D07651">
              <w:rPr>
                <w:rFonts w:eastAsia="Times New Roman"/>
                <w:sz w:val="28"/>
                <w:szCs w:val="28"/>
                <w:lang w:eastAsia="de-DE"/>
              </w:rPr>
              <w:t xml:space="preserve"> </w:t>
            </w:r>
            <w:proofErr w:type="spellStart"/>
            <w:r w:rsidRPr="00D07651">
              <w:rPr>
                <w:rFonts w:eastAsia="Times New Roman"/>
                <w:sz w:val="28"/>
                <w:szCs w:val="28"/>
                <w:lang w:eastAsia="de-DE"/>
              </w:rPr>
              <w:t>multi</w:t>
            </w:r>
            <w:proofErr w:type="spellEnd"/>
            <w:r w:rsidRPr="00D07651">
              <w:rPr>
                <w:rFonts w:eastAsia="Times New Roman"/>
                <w:sz w:val="28"/>
                <w:szCs w:val="28"/>
                <w:lang w:eastAsia="de-DE"/>
              </w:rPr>
              <w:t xml:space="preserve"> per </w:t>
            </w:r>
            <w:proofErr w:type="spellStart"/>
            <w:r w:rsidRPr="00D07651">
              <w:rPr>
                <w:rFonts w:eastAsia="Times New Roman"/>
                <w:sz w:val="28"/>
                <w:szCs w:val="28"/>
                <w:lang w:eastAsia="de-DE"/>
              </w:rPr>
              <w:t>aspectum</w:t>
            </w:r>
            <w:proofErr w:type="spellEnd"/>
            <w:r w:rsidRPr="00D07651">
              <w:rPr>
                <w:rFonts w:eastAsia="Times New Roman"/>
                <w:sz w:val="28"/>
                <w:szCs w:val="28"/>
                <w:lang w:eastAsia="de-DE"/>
              </w:rPr>
              <w:t xml:space="preserve"> </w:t>
            </w:r>
            <w:proofErr w:type="spellStart"/>
            <w:r w:rsidRPr="00D07651">
              <w:rPr>
                <w:rFonts w:eastAsia="Times New Roman"/>
                <w:sz w:val="28"/>
                <w:szCs w:val="28"/>
                <w:lang w:eastAsia="de-DE"/>
              </w:rPr>
              <w:t>eius</w:t>
            </w:r>
            <w:proofErr w:type="spellEnd"/>
            <w:r w:rsidRPr="00D07651">
              <w:rPr>
                <w:rFonts w:eastAsia="Times New Roman"/>
                <w:sz w:val="28"/>
                <w:szCs w:val="28"/>
                <w:lang w:eastAsia="de-DE"/>
              </w:rPr>
              <w:t xml:space="preserve"> </w:t>
            </w:r>
            <w:proofErr w:type="spellStart"/>
            <w:r w:rsidRPr="00D07651">
              <w:rPr>
                <w:rFonts w:eastAsia="Times New Roman"/>
                <w:sz w:val="28"/>
                <w:szCs w:val="28"/>
                <w:u w:val="single"/>
                <w:lang w:eastAsia="de-DE"/>
              </w:rPr>
              <w:t>infatuati</w:t>
            </w:r>
            <w:proofErr w:type="spellEnd"/>
            <w:r w:rsidRPr="00D07651">
              <w:rPr>
                <w:rFonts w:eastAsia="Times New Roman"/>
                <w:sz w:val="28"/>
                <w:szCs w:val="28"/>
                <w:u w:val="single"/>
                <w:lang w:eastAsia="de-DE"/>
              </w:rPr>
              <w:t xml:space="preserve"> </w:t>
            </w:r>
            <w:proofErr w:type="spellStart"/>
            <w:r w:rsidRPr="00D07651">
              <w:rPr>
                <w:rFonts w:eastAsia="Times New Roman"/>
                <w:sz w:val="28"/>
                <w:szCs w:val="28"/>
                <w:u w:val="single"/>
                <w:lang w:eastAsia="de-DE"/>
              </w:rPr>
              <w:t>sunt</w:t>
            </w:r>
            <w:proofErr w:type="spellEnd"/>
            <w:r w:rsidRPr="00D07651">
              <w:rPr>
                <w:rFonts w:eastAsia="Times New Roman"/>
                <w:sz w:val="28"/>
                <w:szCs w:val="28"/>
                <w:lang w:eastAsia="de-DE"/>
              </w:rPr>
              <w:t xml:space="preserve">. Regina </w:t>
            </w:r>
            <w:proofErr w:type="spellStart"/>
            <w:r w:rsidRPr="00D07651">
              <w:rPr>
                <w:rFonts w:eastAsia="Times New Roman"/>
                <w:sz w:val="28"/>
                <w:szCs w:val="28"/>
                <w:lang w:eastAsia="de-DE"/>
              </w:rPr>
              <w:t>eam</w:t>
            </w:r>
            <w:proofErr w:type="spellEnd"/>
            <w:r w:rsidRPr="00D07651">
              <w:rPr>
                <w:rFonts w:eastAsia="Times New Roman"/>
                <w:sz w:val="28"/>
                <w:szCs w:val="28"/>
                <w:lang w:eastAsia="de-DE"/>
              </w:rPr>
              <w:t xml:space="preserve"> ad </w:t>
            </w:r>
            <w:proofErr w:type="spellStart"/>
            <w:r w:rsidRPr="00D07651">
              <w:rPr>
                <w:rFonts w:eastAsia="Times New Roman"/>
                <w:sz w:val="28"/>
                <w:szCs w:val="28"/>
                <w:lang w:eastAsia="de-DE"/>
              </w:rPr>
              <w:t>Alexandrum</w:t>
            </w:r>
            <w:proofErr w:type="spellEnd"/>
            <w:r w:rsidRPr="00D07651">
              <w:rPr>
                <w:rFonts w:eastAsia="Times New Roman"/>
                <w:sz w:val="28"/>
                <w:szCs w:val="28"/>
                <w:lang w:eastAsia="de-DE"/>
              </w:rPr>
              <w:t xml:space="preserve"> </w:t>
            </w:r>
            <w:proofErr w:type="spellStart"/>
            <w:r w:rsidRPr="00D07651">
              <w:rPr>
                <w:rFonts w:eastAsia="Times New Roman"/>
                <w:sz w:val="28"/>
                <w:szCs w:val="28"/>
                <w:lang w:eastAsia="de-DE"/>
              </w:rPr>
              <w:t>misit</w:t>
            </w:r>
            <w:proofErr w:type="spellEnd"/>
            <w:r w:rsidRPr="00D07651">
              <w:rPr>
                <w:rFonts w:eastAsia="Times New Roman"/>
                <w:sz w:val="28"/>
                <w:szCs w:val="28"/>
                <w:lang w:eastAsia="de-DE"/>
              </w:rPr>
              <w:t xml:space="preserve">, </w:t>
            </w:r>
            <w:proofErr w:type="spellStart"/>
            <w:r w:rsidRPr="00D07651">
              <w:rPr>
                <w:rFonts w:eastAsia="Times New Roman"/>
                <w:sz w:val="28"/>
                <w:szCs w:val="28"/>
                <w:lang w:eastAsia="de-DE"/>
              </w:rPr>
              <w:t>ut</w:t>
            </w:r>
            <w:proofErr w:type="spellEnd"/>
            <w:r w:rsidRPr="00D07651">
              <w:rPr>
                <w:rFonts w:eastAsia="Times New Roman"/>
                <w:sz w:val="28"/>
                <w:szCs w:val="28"/>
                <w:lang w:eastAsia="de-DE"/>
              </w:rPr>
              <w:t xml:space="preserve"> </w:t>
            </w:r>
            <w:proofErr w:type="spellStart"/>
            <w:r w:rsidRPr="00D07651">
              <w:rPr>
                <w:rFonts w:eastAsia="Times New Roman"/>
                <w:sz w:val="28"/>
                <w:szCs w:val="28"/>
                <w:lang w:eastAsia="de-DE"/>
              </w:rPr>
              <w:t>eius</w:t>
            </w:r>
            <w:proofErr w:type="spellEnd"/>
            <w:r w:rsidRPr="00D07651">
              <w:rPr>
                <w:rFonts w:eastAsia="Times New Roman"/>
                <w:sz w:val="28"/>
                <w:szCs w:val="28"/>
                <w:lang w:eastAsia="de-DE"/>
              </w:rPr>
              <w:t xml:space="preserve"> </w:t>
            </w:r>
            <w:proofErr w:type="spellStart"/>
            <w:r w:rsidRPr="00D07651">
              <w:rPr>
                <w:rFonts w:eastAsia="Times New Roman"/>
                <w:sz w:val="28"/>
                <w:szCs w:val="28"/>
                <w:u w:val="single"/>
                <w:lang w:eastAsia="de-DE"/>
              </w:rPr>
              <w:t>concubina</w:t>
            </w:r>
            <w:proofErr w:type="spellEnd"/>
            <w:r w:rsidRPr="00D07651">
              <w:rPr>
                <w:rFonts w:eastAsia="Times New Roman"/>
                <w:sz w:val="28"/>
                <w:szCs w:val="28"/>
                <w:lang w:eastAsia="de-DE"/>
              </w:rPr>
              <w:t xml:space="preserve"> fieret. Visa </w:t>
            </w:r>
            <w:proofErr w:type="spellStart"/>
            <w:r w:rsidRPr="00D07651">
              <w:rPr>
                <w:rFonts w:eastAsia="Times New Roman"/>
                <w:sz w:val="28"/>
                <w:szCs w:val="28"/>
                <w:lang w:eastAsia="de-DE"/>
              </w:rPr>
              <w:t>puella</w:t>
            </w:r>
            <w:proofErr w:type="spellEnd"/>
            <w:r w:rsidRPr="00D07651">
              <w:rPr>
                <w:rFonts w:eastAsia="Times New Roman"/>
                <w:sz w:val="28"/>
                <w:szCs w:val="28"/>
                <w:lang w:eastAsia="de-DE"/>
              </w:rPr>
              <w:t xml:space="preserve"> </w:t>
            </w:r>
            <w:proofErr w:type="spellStart"/>
            <w:r w:rsidRPr="00D07651">
              <w:rPr>
                <w:rFonts w:eastAsia="Times New Roman"/>
                <w:sz w:val="28"/>
                <w:szCs w:val="28"/>
                <w:lang w:eastAsia="de-DE"/>
              </w:rPr>
              <w:t>statim</w:t>
            </w:r>
            <w:proofErr w:type="spellEnd"/>
            <w:r w:rsidRPr="00D07651">
              <w:rPr>
                <w:rFonts w:eastAsia="Times New Roman"/>
                <w:sz w:val="28"/>
                <w:szCs w:val="28"/>
                <w:lang w:eastAsia="de-DE"/>
              </w:rPr>
              <w:t xml:space="preserve"> </w:t>
            </w:r>
            <w:proofErr w:type="spellStart"/>
            <w:r w:rsidRPr="00D07651">
              <w:rPr>
                <w:rFonts w:eastAsia="Times New Roman"/>
                <w:sz w:val="28"/>
                <w:szCs w:val="28"/>
                <w:lang w:eastAsia="de-DE"/>
              </w:rPr>
              <w:t>captus</w:t>
            </w:r>
            <w:proofErr w:type="spellEnd"/>
            <w:r w:rsidRPr="00D07651">
              <w:rPr>
                <w:rFonts w:eastAsia="Times New Roman"/>
                <w:sz w:val="28"/>
                <w:szCs w:val="28"/>
                <w:lang w:eastAsia="de-DE"/>
              </w:rPr>
              <w:t xml:space="preserve"> </w:t>
            </w:r>
            <w:proofErr w:type="spellStart"/>
            <w:r w:rsidRPr="00D07651">
              <w:rPr>
                <w:rFonts w:eastAsia="Times New Roman"/>
                <w:sz w:val="28"/>
                <w:szCs w:val="28"/>
                <w:lang w:eastAsia="de-DE"/>
              </w:rPr>
              <w:t>est</w:t>
            </w:r>
            <w:proofErr w:type="spellEnd"/>
            <w:r w:rsidRPr="00D07651">
              <w:rPr>
                <w:rFonts w:eastAsia="Times New Roman"/>
                <w:sz w:val="28"/>
                <w:szCs w:val="28"/>
                <w:lang w:eastAsia="de-DE"/>
              </w:rPr>
              <w:t xml:space="preserve"> in </w:t>
            </w:r>
            <w:proofErr w:type="spellStart"/>
            <w:r w:rsidRPr="00D07651">
              <w:rPr>
                <w:rFonts w:eastAsia="Times New Roman"/>
                <w:sz w:val="28"/>
                <w:szCs w:val="28"/>
                <w:lang w:eastAsia="de-DE"/>
              </w:rPr>
              <w:t>amorem</w:t>
            </w:r>
            <w:proofErr w:type="spellEnd"/>
            <w:r w:rsidRPr="00D07651">
              <w:rPr>
                <w:rFonts w:eastAsia="Times New Roman"/>
                <w:sz w:val="28"/>
                <w:szCs w:val="28"/>
                <w:lang w:eastAsia="de-DE"/>
              </w:rPr>
              <w:t xml:space="preserve"> </w:t>
            </w:r>
            <w:proofErr w:type="spellStart"/>
            <w:r w:rsidRPr="00D07651">
              <w:rPr>
                <w:rFonts w:eastAsia="Times New Roman"/>
                <w:sz w:val="28"/>
                <w:szCs w:val="28"/>
                <w:lang w:eastAsia="de-DE"/>
              </w:rPr>
              <w:lastRenderedPageBreak/>
              <w:t>eius</w:t>
            </w:r>
            <w:proofErr w:type="spellEnd"/>
            <w:r w:rsidRPr="00D07651">
              <w:rPr>
                <w:rFonts w:eastAsia="Times New Roman"/>
                <w:sz w:val="28"/>
                <w:szCs w:val="28"/>
                <w:lang w:eastAsia="de-DE"/>
              </w:rPr>
              <w:t xml:space="preserve"> et </w:t>
            </w:r>
            <w:proofErr w:type="spellStart"/>
            <w:r w:rsidRPr="00D07651">
              <w:rPr>
                <w:rFonts w:eastAsia="Times New Roman"/>
                <w:sz w:val="28"/>
                <w:szCs w:val="28"/>
                <w:lang w:eastAsia="de-DE"/>
              </w:rPr>
              <w:t>dormire</w:t>
            </w:r>
            <w:proofErr w:type="spellEnd"/>
            <w:r w:rsidRPr="00D07651">
              <w:rPr>
                <w:rFonts w:eastAsia="Times New Roman"/>
                <w:sz w:val="28"/>
                <w:szCs w:val="28"/>
                <w:lang w:eastAsia="de-DE"/>
              </w:rPr>
              <w:t xml:space="preserve"> cum </w:t>
            </w:r>
            <w:proofErr w:type="spellStart"/>
            <w:r w:rsidRPr="00D07651">
              <w:rPr>
                <w:rFonts w:eastAsia="Times New Roman"/>
                <w:sz w:val="28"/>
                <w:szCs w:val="28"/>
                <w:lang w:eastAsia="de-DE"/>
              </w:rPr>
              <w:t>ea</w:t>
            </w:r>
            <w:proofErr w:type="spellEnd"/>
            <w:r w:rsidRPr="00D07651">
              <w:rPr>
                <w:rFonts w:eastAsia="Times New Roman"/>
                <w:sz w:val="28"/>
                <w:szCs w:val="28"/>
                <w:lang w:eastAsia="de-DE"/>
              </w:rPr>
              <w:t xml:space="preserve"> </w:t>
            </w:r>
            <w:proofErr w:type="spellStart"/>
            <w:r w:rsidRPr="00D07651">
              <w:rPr>
                <w:rFonts w:eastAsia="Times New Roman"/>
                <w:sz w:val="28"/>
                <w:szCs w:val="28"/>
                <w:lang w:eastAsia="de-DE"/>
              </w:rPr>
              <w:t>volebat</w:t>
            </w:r>
            <w:proofErr w:type="spellEnd"/>
            <w:r w:rsidRPr="00D07651">
              <w:rPr>
                <w:rFonts w:eastAsia="Times New Roman"/>
                <w:sz w:val="28"/>
                <w:szCs w:val="28"/>
                <w:lang w:eastAsia="de-DE"/>
              </w:rPr>
              <w:t xml:space="preserve">. </w:t>
            </w:r>
          </w:p>
          <w:p w:rsidR="00D07651" w:rsidRPr="00D07651" w:rsidRDefault="00D07651" w:rsidP="00D07651">
            <w:pPr>
              <w:widowControl w:val="0"/>
              <w:tabs>
                <w:tab w:val="left" w:pos="204"/>
              </w:tabs>
              <w:autoSpaceDE w:val="0"/>
              <w:autoSpaceDN w:val="0"/>
              <w:spacing w:after="0" w:line="360" w:lineRule="auto"/>
              <w:jc w:val="both"/>
              <w:rPr>
                <w:rFonts w:eastAsia="Times New Roman"/>
                <w:sz w:val="28"/>
                <w:szCs w:val="28"/>
                <w:lang w:val="fr-FR" w:eastAsia="de-DE"/>
              </w:rPr>
            </w:pPr>
            <w:proofErr w:type="gramStart"/>
            <w:r w:rsidRPr="00D07651">
              <w:rPr>
                <w:rFonts w:eastAsia="Times New Roman"/>
                <w:sz w:val="28"/>
                <w:szCs w:val="28"/>
                <w:lang w:val="it-IT" w:eastAsia="de-DE"/>
              </w:rPr>
              <w:t xml:space="preserve">Hoc </w:t>
            </w:r>
            <w:proofErr w:type="spellStart"/>
            <w:r w:rsidRPr="00D07651">
              <w:rPr>
                <w:rFonts w:eastAsia="Times New Roman"/>
                <w:sz w:val="28"/>
                <w:szCs w:val="28"/>
                <w:u w:val="single"/>
                <w:lang w:val="it-IT" w:eastAsia="de-DE"/>
              </w:rPr>
              <w:t>percipiens</w:t>
            </w:r>
            <w:proofErr w:type="spellEnd"/>
            <w:r w:rsidRPr="00D07651">
              <w:rPr>
                <w:rFonts w:eastAsia="Times New Roman"/>
                <w:sz w:val="28"/>
                <w:szCs w:val="28"/>
                <w:lang w:val="it-IT" w:eastAsia="de-DE"/>
              </w:rPr>
              <w:t xml:space="preserve"> Aristoteles dixit ei: ”</w:t>
            </w:r>
            <w:proofErr w:type="spellStart"/>
            <w:r w:rsidRPr="00D07651">
              <w:rPr>
                <w:rFonts w:eastAsia="Times New Roman"/>
                <w:sz w:val="28"/>
                <w:szCs w:val="28"/>
                <w:u w:val="single"/>
                <w:lang w:val="it-IT" w:eastAsia="de-DE"/>
              </w:rPr>
              <w:t>Nolite</w:t>
            </w:r>
            <w:proofErr w:type="spellEnd"/>
            <w:r w:rsidRPr="00D07651">
              <w:rPr>
                <w:rFonts w:eastAsia="Times New Roman"/>
                <w:sz w:val="28"/>
                <w:szCs w:val="28"/>
                <w:lang w:val="it-IT" w:eastAsia="de-DE"/>
              </w:rPr>
              <w:t xml:space="preserve"> </w:t>
            </w:r>
            <w:proofErr w:type="spellStart"/>
            <w:r w:rsidRPr="00D07651">
              <w:rPr>
                <w:rFonts w:eastAsia="Times New Roman"/>
                <w:sz w:val="28"/>
                <w:szCs w:val="28"/>
                <w:lang w:val="it-IT" w:eastAsia="de-DE"/>
              </w:rPr>
              <w:t>talia</w:t>
            </w:r>
            <w:proofErr w:type="spellEnd"/>
            <w:r w:rsidRPr="00D07651">
              <w:rPr>
                <w:rFonts w:eastAsia="Times New Roman"/>
                <w:sz w:val="28"/>
                <w:szCs w:val="28"/>
                <w:lang w:val="it-IT" w:eastAsia="de-DE"/>
              </w:rPr>
              <w:t xml:space="preserve"> </w:t>
            </w:r>
            <w:proofErr w:type="spellStart"/>
            <w:r w:rsidRPr="00D07651">
              <w:rPr>
                <w:rFonts w:eastAsia="Times New Roman"/>
                <w:sz w:val="28"/>
                <w:szCs w:val="28"/>
                <w:u w:val="single"/>
                <w:lang w:val="it-IT" w:eastAsia="de-DE"/>
              </w:rPr>
              <w:t>attemptare</w:t>
            </w:r>
            <w:proofErr w:type="spellEnd"/>
            <w:proofErr w:type="gramEnd"/>
            <w:r w:rsidRPr="00D07651">
              <w:rPr>
                <w:rFonts w:eastAsia="Times New Roman"/>
                <w:sz w:val="28"/>
                <w:szCs w:val="28"/>
                <w:lang w:val="it-IT" w:eastAsia="de-DE"/>
              </w:rPr>
              <w:t xml:space="preserve">! </w:t>
            </w:r>
            <w:proofErr w:type="spellStart"/>
            <w:proofErr w:type="gramStart"/>
            <w:r w:rsidRPr="00D07651">
              <w:rPr>
                <w:rFonts w:eastAsia="Times New Roman"/>
                <w:sz w:val="28"/>
                <w:szCs w:val="28"/>
                <w:lang w:val="it-IT" w:eastAsia="de-DE"/>
              </w:rPr>
              <w:t>Quae</w:t>
            </w:r>
            <w:proofErr w:type="spellEnd"/>
            <w:r w:rsidRPr="00D07651">
              <w:rPr>
                <w:rFonts w:eastAsia="Times New Roman"/>
                <w:sz w:val="28"/>
                <w:szCs w:val="28"/>
                <w:lang w:val="it-IT" w:eastAsia="de-DE"/>
              </w:rPr>
              <w:t xml:space="preserve"> si </w:t>
            </w:r>
            <w:proofErr w:type="spellStart"/>
            <w:r w:rsidRPr="00D07651">
              <w:rPr>
                <w:rFonts w:eastAsia="Times New Roman"/>
                <w:sz w:val="28"/>
                <w:szCs w:val="28"/>
                <w:lang w:val="it-IT" w:eastAsia="de-DE"/>
              </w:rPr>
              <w:t>feceritis</w:t>
            </w:r>
            <w:proofErr w:type="spellEnd"/>
            <w:r w:rsidRPr="00D07651">
              <w:rPr>
                <w:rFonts w:eastAsia="Times New Roman"/>
                <w:sz w:val="28"/>
                <w:szCs w:val="28"/>
                <w:lang w:val="it-IT" w:eastAsia="de-DE"/>
              </w:rPr>
              <w:t xml:space="preserve">, </w:t>
            </w:r>
            <w:r w:rsidRPr="00D07651">
              <w:rPr>
                <w:rFonts w:eastAsia="Times New Roman"/>
                <w:sz w:val="28"/>
                <w:szCs w:val="28"/>
                <w:u w:val="single"/>
                <w:lang w:val="it-IT" w:eastAsia="de-DE"/>
              </w:rPr>
              <w:t>in continenti</w:t>
            </w:r>
            <w:r w:rsidRPr="00D07651">
              <w:rPr>
                <w:rFonts w:eastAsia="Times New Roman"/>
                <w:sz w:val="28"/>
                <w:szCs w:val="28"/>
                <w:lang w:val="it-IT" w:eastAsia="de-DE"/>
              </w:rPr>
              <w:t xml:space="preserve"> </w:t>
            </w:r>
            <w:proofErr w:type="spellStart"/>
            <w:r w:rsidRPr="00D07651">
              <w:rPr>
                <w:rFonts w:eastAsia="Times New Roman"/>
                <w:sz w:val="28"/>
                <w:szCs w:val="28"/>
                <w:lang w:val="it-IT" w:eastAsia="de-DE"/>
              </w:rPr>
              <w:t>moriemini</w:t>
            </w:r>
            <w:proofErr w:type="spellEnd"/>
            <w:r w:rsidRPr="00D07651">
              <w:rPr>
                <w:rFonts w:eastAsia="Times New Roman"/>
                <w:sz w:val="28"/>
                <w:szCs w:val="28"/>
                <w:lang w:val="it-IT" w:eastAsia="de-DE"/>
              </w:rPr>
              <w:t xml:space="preserve">, </w:t>
            </w:r>
            <w:proofErr w:type="spellStart"/>
            <w:r w:rsidRPr="00D07651">
              <w:rPr>
                <w:rFonts w:eastAsia="Times New Roman"/>
                <w:sz w:val="28"/>
                <w:szCs w:val="28"/>
                <w:u w:val="single"/>
                <w:lang w:val="it-IT" w:eastAsia="de-DE"/>
              </w:rPr>
              <w:t>eo</w:t>
            </w:r>
            <w:proofErr w:type="spellEnd"/>
            <w:r w:rsidRPr="00D07651">
              <w:rPr>
                <w:rFonts w:eastAsia="Times New Roman"/>
                <w:sz w:val="28"/>
                <w:szCs w:val="28"/>
                <w:u w:val="single"/>
                <w:lang w:val="it-IT" w:eastAsia="de-DE"/>
              </w:rPr>
              <w:t xml:space="preserve"> </w:t>
            </w:r>
            <w:proofErr w:type="spellStart"/>
            <w:r w:rsidRPr="00D07651">
              <w:rPr>
                <w:rFonts w:eastAsia="Times New Roman"/>
                <w:sz w:val="28"/>
                <w:szCs w:val="28"/>
                <w:u w:val="single"/>
                <w:lang w:val="it-IT" w:eastAsia="de-DE"/>
              </w:rPr>
              <w:t>quod</w:t>
            </w:r>
            <w:proofErr w:type="spellEnd"/>
            <w:r w:rsidRPr="00D07651">
              <w:rPr>
                <w:rFonts w:eastAsia="Times New Roman"/>
                <w:sz w:val="28"/>
                <w:szCs w:val="28"/>
                <w:lang w:val="it-IT" w:eastAsia="de-DE"/>
              </w:rPr>
              <w:t xml:space="preserve"> </w:t>
            </w:r>
            <w:proofErr w:type="spellStart"/>
            <w:r w:rsidRPr="00D07651">
              <w:rPr>
                <w:rFonts w:eastAsia="Times New Roman"/>
                <w:sz w:val="28"/>
                <w:szCs w:val="28"/>
                <w:lang w:val="it-IT" w:eastAsia="de-DE"/>
              </w:rPr>
              <w:t>ipsa</w:t>
            </w:r>
            <w:proofErr w:type="spellEnd"/>
            <w:r w:rsidRPr="00D07651">
              <w:rPr>
                <w:rFonts w:eastAsia="Times New Roman"/>
                <w:sz w:val="28"/>
                <w:szCs w:val="28"/>
                <w:lang w:val="it-IT" w:eastAsia="de-DE"/>
              </w:rPr>
              <w:t xml:space="preserve"> toto tempore vitae </w:t>
            </w:r>
            <w:proofErr w:type="spellStart"/>
            <w:r w:rsidRPr="00D07651">
              <w:rPr>
                <w:rFonts w:eastAsia="Times New Roman"/>
                <w:sz w:val="28"/>
                <w:szCs w:val="28"/>
                <w:lang w:val="it-IT" w:eastAsia="de-DE"/>
              </w:rPr>
              <w:t>suae</w:t>
            </w:r>
            <w:proofErr w:type="spellEnd"/>
            <w:r w:rsidRPr="00D07651">
              <w:rPr>
                <w:rFonts w:eastAsia="Times New Roman"/>
                <w:sz w:val="28"/>
                <w:szCs w:val="28"/>
                <w:lang w:val="it-IT" w:eastAsia="de-DE"/>
              </w:rPr>
              <w:t xml:space="preserve"> </w:t>
            </w:r>
            <w:proofErr w:type="spellStart"/>
            <w:r w:rsidRPr="00D07651">
              <w:rPr>
                <w:rFonts w:eastAsia="Times New Roman"/>
                <w:sz w:val="28"/>
                <w:szCs w:val="28"/>
                <w:lang w:val="it-IT" w:eastAsia="de-DE"/>
              </w:rPr>
              <w:t>veneno</w:t>
            </w:r>
            <w:proofErr w:type="spellEnd"/>
            <w:r w:rsidRPr="00D07651">
              <w:rPr>
                <w:rFonts w:eastAsia="Times New Roman"/>
                <w:sz w:val="28"/>
                <w:szCs w:val="28"/>
                <w:lang w:val="it-IT" w:eastAsia="de-DE"/>
              </w:rPr>
              <w:t xml:space="preserve"> nutrita </w:t>
            </w:r>
            <w:proofErr w:type="spellStart"/>
            <w:r w:rsidRPr="00D07651">
              <w:rPr>
                <w:rFonts w:eastAsia="Times New Roman"/>
                <w:sz w:val="28"/>
                <w:szCs w:val="28"/>
                <w:lang w:val="it-IT" w:eastAsia="de-DE"/>
              </w:rPr>
              <w:t>sit</w:t>
            </w:r>
            <w:proofErr w:type="spellEnd"/>
            <w:proofErr w:type="gramEnd"/>
            <w:r w:rsidRPr="00D07651">
              <w:rPr>
                <w:rFonts w:eastAsia="Times New Roman"/>
                <w:sz w:val="28"/>
                <w:szCs w:val="28"/>
                <w:lang w:val="it-IT" w:eastAsia="de-DE"/>
              </w:rPr>
              <w:t xml:space="preserve">. </w:t>
            </w:r>
            <w:proofErr w:type="spellStart"/>
            <w:r w:rsidRPr="00D07651">
              <w:rPr>
                <w:rFonts w:eastAsia="Times New Roman"/>
                <w:sz w:val="28"/>
                <w:szCs w:val="28"/>
                <w:u w:val="single"/>
                <w:lang w:val="it-IT" w:eastAsia="de-DE"/>
              </w:rPr>
              <w:t>Quod</w:t>
            </w:r>
            <w:proofErr w:type="spellEnd"/>
            <w:r w:rsidRPr="00D07651">
              <w:rPr>
                <w:rFonts w:eastAsia="Times New Roman"/>
                <w:sz w:val="28"/>
                <w:szCs w:val="28"/>
                <w:lang w:val="it-IT" w:eastAsia="de-DE"/>
              </w:rPr>
              <w:t xml:space="preserve"> </w:t>
            </w:r>
            <w:proofErr w:type="spellStart"/>
            <w:r w:rsidRPr="00D07651">
              <w:rPr>
                <w:rFonts w:eastAsia="Times New Roman"/>
                <w:sz w:val="28"/>
                <w:szCs w:val="28"/>
                <w:lang w:val="it-IT" w:eastAsia="de-DE"/>
              </w:rPr>
              <w:t>autem</w:t>
            </w:r>
            <w:proofErr w:type="spellEnd"/>
            <w:r w:rsidRPr="00D07651">
              <w:rPr>
                <w:rFonts w:eastAsia="Times New Roman"/>
                <w:sz w:val="28"/>
                <w:szCs w:val="28"/>
                <w:lang w:val="it-IT" w:eastAsia="de-DE"/>
              </w:rPr>
              <w:t xml:space="preserve"> </w:t>
            </w:r>
            <w:proofErr w:type="spellStart"/>
            <w:r w:rsidRPr="00D07651">
              <w:rPr>
                <w:rFonts w:eastAsia="Times New Roman"/>
                <w:sz w:val="28"/>
                <w:szCs w:val="28"/>
                <w:lang w:val="it-IT" w:eastAsia="de-DE"/>
              </w:rPr>
              <w:t>verum</w:t>
            </w:r>
            <w:proofErr w:type="spellEnd"/>
            <w:r w:rsidRPr="00D07651">
              <w:rPr>
                <w:rFonts w:eastAsia="Times New Roman"/>
                <w:sz w:val="28"/>
                <w:szCs w:val="28"/>
                <w:lang w:val="it-IT" w:eastAsia="de-DE"/>
              </w:rPr>
              <w:t xml:space="preserve"> </w:t>
            </w:r>
            <w:proofErr w:type="spellStart"/>
            <w:r w:rsidRPr="00D07651">
              <w:rPr>
                <w:rFonts w:eastAsia="Times New Roman"/>
                <w:sz w:val="28"/>
                <w:szCs w:val="28"/>
                <w:lang w:val="it-IT" w:eastAsia="de-DE"/>
              </w:rPr>
              <w:t>sit</w:t>
            </w:r>
            <w:proofErr w:type="spellEnd"/>
            <w:r w:rsidRPr="00D07651">
              <w:rPr>
                <w:rFonts w:eastAsia="Times New Roman"/>
                <w:sz w:val="28"/>
                <w:szCs w:val="28"/>
                <w:lang w:val="it-IT" w:eastAsia="de-DE"/>
              </w:rPr>
              <w:t xml:space="preserve">, </w:t>
            </w:r>
            <w:proofErr w:type="spellStart"/>
            <w:r w:rsidRPr="00D07651">
              <w:rPr>
                <w:rFonts w:eastAsia="Times New Roman"/>
                <w:sz w:val="28"/>
                <w:szCs w:val="28"/>
                <w:lang w:val="it-IT" w:eastAsia="de-DE"/>
              </w:rPr>
              <w:t>probabo</w:t>
            </w:r>
            <w:proofErr w:type="spellEnd"/>
            <w:r w:rsidRPr="00D07651">
              <w:rPr>
                <w:rFonts w:eastAsia="Times New Roman"/>
                <w:sz w:val="28"/>
                <w:szCs w:val="28"/>
                <w:lang w:val="it-IT" w:eastAsia="de-DE"/>
              </w:rPr>
              <w:t xml:space="preserve"> </w:t>
            </w:r>
            <w:proofErr w:type="spellStart"/>
            <w:r w:rsidRPr="00D07651">
              <w:rPr>
                <w:rFonts w:eastAsia="Times New Roman"/>
                <w:sz w:val="28"/>
                <w:szCs w:val="28"/>
                <w:lang w:val="it-IT" w:eastAsia="de-DE"/>
              </w:rPr>
              <w:t>statim</w:t>
            </w:r>
            <w:proofErr w:type="spellEnd"/>
            <w:r w:rsidRPr="00D07651">
              <w:rPr>
                <w:rFonts w:eastAsia="Times New Roman"/>
                <w:sz w:val="28"/>
                <w:szCs w:val="28"/>
                <w:lang w:val="it-IT" w:eastAsia="de-DE"/>
              </w:rPr>
              <w:t xml:space="preserve">. Hic est </w:t>
            </w:r>
            <w:r w:rsidRPr="00D07651">
              <w:rPr>
                <w:rFonts w:eastAsia="Times New Roman"/>
                <w:sz w:val="28"/>
                <w:szCs w:val="28"/>
                <w:u w:val="single"/>
                <w:lang w:val="it-IT" w:eastAsia="de-DE"/>
              </w:rPr>
              <w:t>quidam</w:t>
            </w:r>
            <w:r w:rsidRPr="00D07651">
              <w:rPr>
                <w:rFonts w:eastAsia="Times New Roman"/>
                <w:sz w:val="28"/>
                <w:szCs w:val="28"/>
                <w:lang w:val="it-IT" w:eastAsia="de-DE"/>
              </w:rPr>
              <w:t xml:space="preserve"> </w:t>
            </w:r>
            <w:proofErr w:type="spellStart"/>
            <w:r w:rsidRPr="00D07651">
              <w:rPr>
                <w:rFonts w:eastAsia="Times New Roman"/>
                <w:sz w:val="28"/>
                <w:szCs w:val="28"/>
                <w:u w:val="single"/>
                <w:lang w:val="it-IT" w:eastAsia="de-DE"/>
              </w:rPr>
              <w:t>malefactor</w:t>
            </w:r>
            <w:proofErr w:type="spellEnd"/>
            <w:r w:rsidRPr="00D07651">
              <w:rPr>
                <w:rFonts w:eastAsia="Times New Roman"/>
                <w:sz w:val="28"/>
                <w:szCs w:val="28"/>
                <w:lang w:val="it-IT" w:eastAsia="de-DE"/>
              </w:rPr>
              <w:t xml:space="preserve">, qui per </w:t>
            </w:r>
            <w:proofErr w:type="spellStart"/>
            <w:r w:rsidRPr="00D07651">
              <w:rPr>
                <w:rFonts w:eastAsia="Times New Roman"/>
                <w:sz w:val="28"/>
                <w:szCs w:val="28"/>
                <w:lang w:val="it-IT" w:eastAsia="de-DE"/>
              </w:rPr>
              <w:t>legem</w:t>
            </w:r>
            <w:proofErr w:type="spellEnd"/>
            <w:r w:rsidRPr="00D07651">
              <w:rPr>
                <w:rFonts w:eastAsia="Times New Roman"/>
                <w:sz w:val="28"/>
                <w:szCs w:val="28"/>
                <w:lang w:val="it-IT" w:eastAsia="de-DE"/>
              </w:rPr>
              <w:t xml:space="preserve"> </w:t>
            </w:r>
            <w:proofErr w:type="spellStart"/>
            <w:r w:rsidRPr="00D07651">
              <w:rPr>
                <w:rFonts w:eastAsia="Times New Roman"/>
                <w:sz w:val="28"/>
                <w:szCs w:val="28"/>
                <w:lang w:val="it-IT" w:eastAsia="de-DE"/>
              </w:rPr>
              <w:t>debet</w:t>
            </w:r>
            <w:proofErr w:type="spellEnd"/>
            <w:r w:rsidRPr="00D07651">
              <w:rPr>
                <w:rFonts w:eastAsia="Times New Roman"/>
                <w:sz w:val="28"/>
                <w:szCs w:val="28"/>
                <w:lang w:val="it-IT" w:eastAsia="de-DE"/>
              </w:rPr>
              <w:t xml:space="preserve"> mori. </w:t>
            </w:r>
            <w:r w:rsidRPr="00D07651">
              <w:rPr>
                <w:rFonts w:eastAsia="Times New Roman"/>
                <w:sz w:val="28"/>
                <w:szCs w:val="28"/>
                <w:lang w:val="fr-FR" w:eastAsia="de-DE"/>
              </w:rPr>
              <w:t xml:space="preserve">Cum </w:t>
            </w:r>
            <w:proofErr w:type="spellStart"/>
            <w:r w:rsidRPr="00D07651">
              <w:rPr>
                <w:rFonts w:eastAsia="Times New Roman"/>
                <w:sz w:val="28"/>
                <w:szCs w:val="28"/>
                <w:lang w:val="fr-FR" w:eastAsia="de-DE"/>
              </w:rPr>
              <w:t>ea</w:t>
            </w:r>
            <w:proofErr w:type="spellEnd"/>
            <w:r w:rsidRPr="00D07651">
              <w:rPr>
                <w:rFonts w:eastAsia="Times New Roman"/>
                <w:sz w:val="28"/>
                <w:szCs w:val="28"/>
                <w:lang w:val="fr-FR" w:eastAsia="de-DE"/>
              </w:rPr>
              <w:t xml:space="preserve"> </w:t>
            </w:r>
            <w:proofErr w:type="spellStart"/>
            <w:r w:rsidRPr="00D07651">
              <w:rPr>
                <w:rFonts w:eastAsia="Times New Roman"/>
                <w:sz w:val="28"/>
                <w:szCs w:val="28"/>
                <w:lang w:val="fr-FR" w:eastAsia="de-DE"/>
              </w:rPr>
              <w:t>dormiat</w:t>
            </w:r>
            <w:proofErr w:type="spellEnd"/>
            <w:r w:rsidRPr="00D07651">
              <w:rPr>
                <w:rFonts w:eastAsia="Times New Roman"/>
                <w:sz w:val="28"/>
                <w:szCs w:val="28"/>
                <w:lang w:val="fr-FR" w:eastAsia="de-DE"/>
              </w:rPr>
              <w:t xml:space="preserve">, et </w:t>
            </w:r>
            <w:proofErr w:type="spellStart"/>
            <w:r w:rsidRPr="00D07651">
              <w:rPr>
                <w:rFonts w:eastAsia="Times New Roman"/>
                <w:sz w:val="28"/>
                <w:szCs w:val="28"/>
                <w:lang w:val="fr-FR" w:eastAsia="de-DE"/>
              </w:rPr>
              <w:t>tunc</w:t>
            </w:r>
            <w:proofErr w:type="spellEnd"/>
            <w:r w:rsidRPr="00D07651">
              <w:rPr>
                <w:rFonts w:eastAsia="Times New Roman"/>
                <w:sz w:val="28"/>
                <w:szCs w:val="28"/>
                <w:lang w:val="fr-FR" w:eastAsia="de-DE"/>
              </w:rPr>
              <w:t xml:space="preserve">, </w:t>
            </w:r>
            <w:r w:rsidRPr="00D07651">
              <w:rPr>
                <w:rFonts w:eastAsia="Times New Roman"/>
                <w:sz w:val="28"/>
                <w:szCs w:val="28"/>
                <w:u w:val="single"/>
                <w:lang w:val="fr-FR" w:eastAsia="de-DE"/>
              </w:rPr>
              <w:t>si</w:t>
            </w:r>
            <w:r w:rsidRPr="00D07651">
              <w:rPr>
                <w:rFonts w:eastAsia="Times New Roman"/>
                <w:sz w:val="28"/>
                <w:szCs w:val="28"/>
                <w:lang w:val="fr-FR" w:eastAsia="de-DE"/>
              </w:rPr>
              <w:t xml:space="preserve"> </w:t>
            </w:r>
            <w:proofErr w:type="spellStart"/>
            <w:r w:rsidRPr="00D07651">
              <w:rPr>
                <w:rFonts w:eastAsia="Times New Roman"/>
                <w:sz w:val="28"/>
                <w:szCs w:val="28"/>
                <w:lang w:val="fr-FR" w:eastAsia="de-DE"/>
              </w:rPr>
              <w:t>verum</w:t>
            </w:r>
            <w:proofErr w:type="spellEnd"/>
            <w:r w:rsidRPr="00D07651">
              <w:rPr>
                <w:rFonts w:eastAsia="Times New Roman"/>
                <w:sz w:val="28"/>
                <w:szCs w:val="28"/>
                <w:lang w:val="fr-FR" w:eastAsia="de-DE"/>
              </w:rPr>
              <w:t xml:space="preserve"> est, </w:t>
            </w:r>
            <w:proofErr w:type="spellStart"/>
            <w:r w:rsidRPr="00D07651">
              <w:rPr>
                <w:rFonts w:eastAsia="Times New Roman"/>
                <w:sz w:val="28"/>
                <w:szCs w:val="28"/>
                <w:lang w:val="fr-FR" w:eastAsia="de-DE"/>
              </w:rPr>
              <w:t>videbitis</w:t>
            </w:r>
            <w:proofErr w:type="spellEnd"/>
            <w:r w:rsidRPr="00D07651">
              <w:rPr>
                <w:rFonts w:eastAsia="Times New Roman"/>
                <w:sz w:val="28"/>
                <w:szCs w:val="28"/>
                <w:lang w:val="fr-FR" w:eastAsia="de-DE"/>
              </w:rPr>
              <w:t xml:space="preserve">.” Et sic factum est. </w:t>
            </w:r>
            <w:proofErr w:type="spellStart"/>
            <w:r w:rsidRPr="00D07651">
              <w:rPr>
                <w:rFonts w:eastAsia="Times New Roman"/>
                <w:sz w:val="28"/>
                <w:szCs w:val="28"/>
                <w:lang w:val="fr-FR" w:eastAsia="de-DE"/>
              </w:rPr>
              <w:t>Malefactor</w:t>
            </w:r>
            <w:proofErr w:type="spellEnd"/>
            <w:r w:rsidRPr="00D07651">
              <w:rPr>
                <w:rFonts w:eastAsia="Times New Roman"/>
                <w:sz w:val="28"/>
                <w:szCs w:val="28"/>
                <w:lang w:val="fr-FR" w:eastAsia="de-DE"/>
              </w:rPr>
              <w:t xml:space="preserve"> </w:t>
            </w:r>
            <w:proofErr w:type="spellStart"/>
            <w:r w:rsidRPr="00D07651">
              <w:rPr>
                <w:rFonts w:eastAsia="Times New Roman"/>
                <w:sz w:val="28"/>
                <w:szCs w:val="28"/>
                <w:u w:val="single"/>
                <w:lang w:val="fr-FR" w:eastAsia="de-DE"/>
              </w:rPr>
              <w:t>osculatus</w:t>
            </w:r>
            <w:proofErr w:type="spellEnd"/>
            <w:r w:rsidRPr="00D07651">
              <w:rPr>
                <w:rFonts w:eastAsia="Times New Roman"/>
                <w:sz w:val="28"/>
                <w:szCs w:val="28"/>
                <w:u w:val="single"/>
                <w:lang w:val="fr-FR" w:eastAsia="de-DE"/>
              </w:rPr>
              <w:t xml:space="preserve"> est</w:t>
            </w:r>
            <w:r w:rsidRPr="00D07651">
              <w:rPr>
                <w:rFonts w:eastAsia="Times New Roman"/>
                <w:sz w:val="28"/>
                <w:szCs w:val="28"/>
                <w:lang w:val="fr-FR" w:eastAsia="de-DE"/>
              </w:rPr>
              <w:t xml:space="preserve"> </w:t>
            </w:r>
            <w:proofErr w:type="spellStart"/>
            <w:r w:rsidRPr="00D07651">
              <w:rPr>
                <w:rFonts w:eastAsia="Times New Roman"/>
                <w:sz w:val="28"/>
                <w:szCs w:val="28"/>
                <w:lang w:val="fr-FR" w:eastAsia="de-DE"/>
              </w:rPr>
              <w:t>eam</w:t>
            </w:r>
            <w:proofErr w:type="spellEnd"/>
            <w:r w:rsidRPr="00D07651">
              <w:rPr>
                <w:rFonts w:eastAsia="Times New Roman"/>
                <w:sz w:val="28"/>
                <w:szCs w:val="28"/>
                <w:lang w:val="fr-FR" w:eastAsia="de-DE"/>
              </w:rPr>
              <w:t xml:space="preserve"> </w:t>
            </w:r>
            <w:r w:rsidRPr="00D07651">
              <w:rPr>
                <w:rFonts w:eastAsia="Times New Roman"/>
                <w:sz w:val="28"/>
                <w:szCs w:val="28"/>
                <w:u w:val="single"/>
                <w:lang w:val="fr-FR" w:eastAsia="de-DE"/>
              </w:rPr>
              <w:t>coram</w:t>
            </w:r>
            <w:r w:rsidRPr="00D07651">
              <w:rPr>
                <w:rFonts w:eastAsia="Times New Roman"/>
                <w:sz w:val="28"/>
                <w:szCs w:val="28"/>
                <w:lang w:val="fr-FR" w:eastAsia="de-DE"/>
              </w:rPr>
              <w:t xml:space="preserve"> omnibus. </w:t>
            </w:r>
            <w:proofErr w:type="spellStart"/>
            <w:r w:rsidRPr="00D07651">
              <w:rPr>
                <w:rFonts w:eastAsia="Times New Roman"/>
                <w:sz w:val="28"/>
                <w:szCs w:val="28"/>
                <w:lang w:val="fr-FR" w:eastAsia="de-DE"/>
              </w:rPr>
              <w:t>Statim</w:t>
            </w:r>
            <w:proofErr w:type="spellEnd"/>
            <w:r w:rsidRPr="00D07651">
              <w:rPr>
                <w:rFonts w:eastAsia="Times New Roman"/>
                <w:sz w:val="28"/>
                <w:szCs w:val="28"/>
                <w:lang w:val="fr-FR" w:eastAsia="de-DE"/>
              </w:rPr>
              <w:t xml:space="preserve"> </w:t>
            </w:r>
            <w:proofErr w:type="spellStart"/>
            <w:r w:rsidRPr="00D07651">
              <w:rPr>
                <w:rFonts w:eastAsia="Times New Roman"/>
                <w:sz w:val="28"/>
                <w:szCs w:val="28"/>
                <w:lang w:val="fr-FR" w:eastAsia="de-DE"/>
              </w:rPr>
              <w:t>cecidit</w:t>
            </w:r>
            <w:proofErr w:type="spellEnd"/>
            <w:r w:rsidRPr="00D07651">
              <w:rPr>
                <w:rFonts w:eastAsia="Times New Roman"/>
                <w:sz w:val="28"/>
                <w:szCs w:val="28"/>
                <w:lang w:val="fr-FR" w:eastAsia="de-DE"/>
              </w:rPr>
              <w:t xml:space="preserve"> et </w:t>
            </w:r>
            <w:proofErr w:type="spellStart"/>
            <w:r w:rsidRPr="00D07651">
              <w:rPr>
                <w:rFonts w:eastAsia="Times New Roman"/>
                <w:sz w:val="28"/>
                <w:szCs w:val="28"/>
                <w:lang w:val="fr-FR" w:eastAsia="de-DE"/>
              </w:rPr>
              <w:t>mortuus</w:t>
            </w:r>
            <w:proofErr w:type="spellEnd"/>
            <w:r w:rsidRPr="00D07651">
              <w:rPr>
                <w:rFonts w:eastAsia="Times New Roman"/>
                <w:sz w:val="28"/>
                <w:szCs w:val="28"/>
                <w:lang w:val="fr-FR" w:eastAsia="de-DE"/>
              </w:rPr>
              <w:t xml:space="preserve"> est. </w:t>
            </w:r>
          </w:p>
          <w:p w:rsidR="00D07651" w:rsidRPr="00D07651" w:rsidRDefault="00D07651" w:rsidP="00D07651">
            <w:pPr>
              <w:widowControl w:val="0"/>
              <w:tabs>
                <w:tab w:val="left" w:pos="204"/>
              </w:tabs>
              <w:autoSpaceDE w:val="0"/>
              <w:autoSpaceDN w:val="0"/>
              <w:spacing w:after="0" w:line="360" w:lineRule="auto"/>
              <w:jc w:val="both"/>
              <w:rPr>
                <w:rFonts w:eastAsia="Times New Roman"/>
                <w:sz w:val="28"/>
                <w:szCs w:val="28"/>
                <w:lang w:eastAsia="de-DE"/>
              </w:rPr>
            </w:pPr>
            <w:r w:rsidRPr="00D07651">
              <w:rPr>
                <w:rFonts w:eastAsia="Times New Roman"/>
                <w:sz w:val="28"/>
                <w:szCs w:val="28"/>
                <w:lang w:val="fr-FR" w:eastAsia="de-DE"/>
              </w:rPr>
              <w:t xml:space="preserve">Alexander hoc </w:t>
            </w:r>
            <w:proofErr w:type="spellStart"/>
            <w:r w:rsidRPr="00D07651">
              <w:rPr>
                <w:rFonts w:eastAsia="Times New Roman"/>
                <w:sz w:val="28"/>
                <w:szCs w:val="28"/>
                <w:lang w:val="fr-FR" w:eastAsia="de-DE"/>
              </w:rPr>
              <w:t>percipiens</w:t>
            </w:r>
            <w:proofErr w:type="spellEnd"/>
            <w:r w:rsidRPr="00D07651">
              <w:rPr>
                <w:rFonts w:eastAsia="Times New Roman"/>
                <w:sz w:val="28"/>
                <w:szCs w:val="28"/>
                <w:lang w:val="fr-FR" w:eastAsia="de-DE"/>
              </w:rPr>
              <w:t xml:space="preserve"> </w:t>
            </w:r>
            <w:proofErr w:type="spellStart"/>
            <w:r w:rsidRPr="00D07651">
              <w:rPr>
                <w:rFonts w:eastAsia="Times New Roman"/>
                <w:sz w:val="28"/>
                <w:szCs w:val="28"/>
                <w:lang w:val="fr-FR" w:eastAsia="de-DE"/>
              </w:rPr>
              <w:t>magistrum</w:t>
            </w:r>
            <w:proofErr w:type="spellEnd"/>
            <w:r w:rsidRPr="00D07651">
              <w:rPr>
                <w:rFonts w:eastAsia="Times New Roman"/>
                <w:sz w:val="28"/>
                <w:szCs w:val="28"/>
                <w:lang w:val="fr-FR" w:eastAsia="de-DE"/>
              </w:rPr>
              <w:t xml:space="preserve"> miro modo </w:t>
            </w:r>
            <w:proofErr w:type="spellStart"/>
            <w:r w:rsidRPr="00D07651">
              <w:rPr>
                <w:rFonts w:eastAsia="Times New Roman"/>
                <w:sz w:val="28"/>
                <w:szCs w:val="28"/>
                <w:lang w:val="fr-FR" w:eastAsia="de-DE"/>
              </w:rPr>
              <w:t>laudavit</w:t>
            </w:r>
            <w:proofErr w:type="spellEnd"/>
            <w:r w:rsidRPr="00D07651">
              <w:rPr>
                <w:rFonts w:eastAsia="Times New Roman"/>
                <w:sz w:val="28"/>
                <w:szCs w:val="28"/>
                <w:lang w:val="fr-FR" w:eastAsia="de-DE"/>
              </w:rPr>
              <w:t xml:space="preserve">, qui </w:t>
            </w:r>
            <w:proofErr w:type="spellStart"/>
            <w:r w:rsidRPr="00D07651">
              <w:rPr>
                <w:rFonts w:eastAsia="Times New Roman"/>
                <w:sz w:val="28"/>
                <w:szCs w:val="28"/>
                <w:lang w:val="fr-FR" w:eastAsia="de-DE"/>
              </w:rPr>
              <w:t>eum</w:t>
            </w:r>
            <w:proofErr w:type="spellEnd"/>
            <w:r w:rsidRPr="00D07651">
              <w:rPr>
                <w:rFonts w:eastAsia="Times New Roman"/>
                <w:sz w:val="28"/>
                <w:szCs w:val="28"/>
                <w:lang w:val="fr-FR" w:eastAsia="de-DE"/>
              </w:rPr>
              <w:t xml:space="preserve"> a morte </w:t>
            </w:r>
            <w:proofErr w:type="spellStart"/>
            <w:r w:rsidRPr="00D07651">
              <w:rPr>
                <w:rFonts w:eastAsia="Times New Roman"/>
                <w:sz w:val="28"/>
                <w:szCs w:val="28"/>
                <w:lang w:val="fr-FR" w:eastAsia="de-DE"/>
              </w:rPr>
              <w:t>liberavit</w:t>
            </w:r>
            <w:proofErr w:type="spellEnd"/>
            <w:r w:rsidRPr="00D07651">
              <w:rPr>
                <w:rFonts w:eastAsia="Times New Roman"/>
                <w:sz w:val="28"/>
                <w:szCs w:val="28"/>
                <w:lang w:val="fr-FR" w:eastAsia="de-DE"/>
              </w:rPr>
              <w:t xml:space="preserve">. </w:t>
            </w:r>
            <w:proofErr w:type="spellStart"/>
            <w:r w:rsidRPr="00D07651">
              <w:rPr>
                <w:rFonts w:eastAsia="Times New Roman"/>
                <w:sz w:val="28"/>
                <w:szCs w:val="28"/>
                <w:lang w:eastAsia="de-DE"/>
              </w:rPr>
              <w:t>Puellam</w:t>
            </w:r>
            <w:proofErr w:type="spellEnd"/>
            <w:r w:rsidRPr="00D07651">
              <w:rPr>
                <w:rFonts w:eastAsia="Times New Roman"/>
                <w:sz w:val="28"/>
                <w:szCs w:val="28"/>
                <w:lang w:eastAsia="de-DE"/>
              </w:rPr>
              <w:t xml:space="preserve"> </w:t>
            </w:r>
            <w:proofErr w:type="spellStart"/>
            <w:r w:rsidRPr="00D07651">
              <w:rPr>
                <w:rFonts w:eastAsia="Times New Roman"/>
                <w:sz w:val="28"/>
                <w:szCs w:val="28"/>
                <w:lang w:eastAsia="de-DE"/>
              </w:rPr>
              <w:t>matri</w:t>
            </w:r>
            <w:proofErr w:type="spellEnd"/>
            <w:r w:rsidRPr="00D07651">
              <w:rPr>
                <w:rFonts w:eastAsia="Times New Roman"/>
                <w:sz w:val="28"/>
                <w:szCs w:val="28"/>
                <w:lang w:eastAsia="de-DE"/>
              </w:rPr>
              <w:t xml:space="preserve"> </w:t>
            </w:r>
            <w:proofErr w:type="spellStart"/>
            <w:r w:rsidRPr="00D07651">
              <w:rPr>
                <w:rFonts w:eastAsia="Times New Roman"/>
                <w:sz w:val="28"/>
                <w:szCs w:val="28"/>
                <w:lang w:eastAsia="de-DE"/>
              </w:rPr>
              <w:t>remisit</w:t>
            </w:r>
            <w:proofErr w:type="spellEnd"/>
            <w:r w:rsidRPr="00D07651">
              <w:rPr>
                <w:rFonts w:eastAsia="Times New Roman"/>
                <w:sz w:val="28"/>
                <w:szCs w:val="28"/>
                <w:lang w:eastAsia="de-DE"/>
              </w:rPr>
              <w:t>.</w:t>
            </w:r>
          </w:p>
          <w:p w:rsidR="00D07651" w:rsidRPr="002C610D" w:rsidRDefault="00D07651" w:rsidP="00D07651">
            <w:pPr>
              <w:spacing w:after="0" w:line="360" w:lineRule="auto"/>
              <w:rPr>
                <w:rFonts w:eastAsia="Times New Roman"/>
                <w:lang w:val="it-IT" w:eastAsia="de-DE"/>
              </w:rPr>
            </w:pPr>
            <w:r w:rsidRPr="002C610D">
              <w:rPr>
                <w:rFonts w:eastAsia="Times New Roman"/>
                <w:lang w:eastAsia="de-DE"/>
              </w:rPr>
              <w:t>(</w:t>
            </w:r>
            <w:proofErr w:type="spellStart"/>
            <w:r w:rsidRPr="002C610D">
              <w:rPr>
                <w:rFonts w:eastAsia="Times New Roman"/>
                <w:lang w:eastAsia="de-DE"/>
              </w:rPr>
              <w:t>Gesta</w:t>
            </w:r>
            <w:proofErr w:type="spellEnd"/>
            <w:r w:rsidRPr="002C610D">
              <w:rPr>
                <w:rFonts w:eastAsia="Times New Roman"/>
                <w:lang w:eastAsia="de-DE"/>
              </w:rPr>
              <w:t xml:space="preserve"> </w:t>
            </w:r>
            <w:proofErr w:type="spellStart"/>
            <w:r w:rsidRPr="002C610D">
              <w:rPr>
                <w:rFonts w:eastAsia="Times New Roman"/>
                <w:lang w:eastAsia="de-DE"/>
              </w:rPr>
              <w:t>Romanorum</w:t>
            </w:r>
            <w:proofErr w:type="spellEnd"/>
            <w:r w:rsidRPr="002C610D">
              <w:rPr>
                <w:rFonts w:eastAsia="Times New Roman"/>
                <w:lang w:eastAsia="de-DE"/>
              </w:rPr>
              <w:t xml:space="preserve"> 11)</w:t>
            </w:r>
          </w:p>
        </w:tc>
        <w:tc>
          <w:tcPr>
            <w:tcW w:w="3084" w:type="dxa"/>
          </w:tcPr>
          <w:p w:rsidR="00D07651" w:rsidRPr="00D07651" w:rsidRDefault="00D07651" w:rsidP="00D07651">
            <w:pPr>
              <w:widowControl w:val="0"/>
              <w:suppressLineNumbers/>
              <w:tabs>
                <w:tab w:val="left" w:pos="204"/>
              </w:tabs>
              <w:autoSpaceDE w:val="0"/>
              <w:autoSpaceDN w:val="0"/>
              <w:spacing w:after="0" w:line="360" w:lineRule="auto"/>
              <w:rPr>
                <w:rFonts w:eastAsia="Times New Roman"/>
                <w:sz w:val="20"/>
                <w:szCs w:val="20"/>
                <w:lang w:eastAsia="de-DE"/>
              </w:rPr>
            </w:pPr>
          </w:p>
          <w:p w:rsidR="00D07651" w:rsidRPr="00D07651" w:rsidRDefault="00D07651" w:rsidP="00D07651">
            <w:pPr>
              <w:widowControl w:val="0"/>
              <w:suppressLineNumbers/>
              <w:tabs>
                <w:tab w:val="left" w:pos="204"/>
              </w:tabs>
              <w:autoSpaceDE w:val="0"/>
              <w:autoSpaceDN w:val="0"/>
              <w:spacing w:after="0" w:line="360" w:lineRule="auto"/>
              <w:rPr>
                <w:rFonts w:eastAsia="Times New Roman"/>
                <w:sz w:val="20"/>
                <w:szCs w:val="20"/>
                <w:lang w:eastAsia="de-DE"/>
              </w:rPr>
            </w:pPr>
            <w:r w:rsidRPr="00D07651">
              <w:rPr>
                <w:rFonts w:eastAsia="Times New Roman"/>
                <w:sz w:val="20"/>
                <w:szCs w:val="20"/>
                <w:lang w:eastAsia="de-DE"/>
              </w:rPr>
              <w:t xml:space="preserve">in </w:t>
            </w:r>
            <w:proofErr w:type="spellStart"/>
            <w:r w:rsidRPr="00D07651">
              <w:rPr>
                <w:rFonts w:eastAsia="Times New Roman"/>
                <w:sz w:val="20"/>
                <w:szCs w:val="20"/>
                <w:lang w:eastAsia="de-DE"/>
              </w:rPr>
              <w:t>doctorem</w:t>
            </w:r>
            <w:proofErr w:type="spellEnd"/>
            <w:r w:rsidRPr="00D07651">
              <w:rPr>
                <w:rFonts w:eastAsia="Times New Roman"/>
                <w:sz w:val="20"/>
                <w:szCs w:val="20"/>
                <w:lang w:eastAsia="de-DE"/>
              </w:rPr>
              <w:t xml:space="preserve"> </w:t>
            </w:r>
            <w:proofErr w:type="spellStart"/>
            <w:r w:rsidRPr="00D07651">
              <w:rPr>
                <w:rFonts w:eastAsia="Times New Roman"/>
                <w:sz w:val="20"/>
                <w:szCs w:val="20"/>
                <w:lang w:eastAsia="de-DE"/>
              </w:rPr>
              <w:t>habere</w:t>
            </w:r>
            <w:proofErr w:type="spellEnd"/>
            <w:r w:rsidRPr="00D07651">
              <w:rPr>
                <w:rFonts w:eastAsia="Times New Roman"/>
                <w:sz w:val="20"/>
                <w:szCs w:val="20"/>
                <w:lang w:eastAsia="de-DE"/>
              </w:rPr>
              <w:t xml:space="preserve">: als Lehrer haben; </w:t>
            </w:r>
          </w:p>
          <w:p w:rsidR="00D07651" w:rsidRPr="00D07651" w:rsidRDefault="00D07651" w:rsidP="00D07651">
            <w:pPr>
              <w:widowControl w:val="0"/>
              <w:suppressLineNumbers/>
              <w:tabs>
                <w:tab w:val="left" w:pos="204"/>
              </w:tabs>
              <w:autoSpaceDE w:val="0"/>
              <w:autoSpaceDN w:val="0"/>
              <w:spacing w:after="0" w:line="360" w:lineRule="auto"/>
              <w:rPr>
                <w:rFonts w:eastAsia="Times New Roman"/>
                <w:sz w:val="20"/>
                <w:szCs w:val="20"/>
                <w:lang w:eastAsia="de-DE"/>
              </w:rPr>
            </w:pPr>
          </w:p>
          <w:p w:rsidR="00D07651" w:rsidRPr="00D07651" w:rsidRDefault="00D07651" w:rsidP="00D07651">
            <w:pPr>
              <w:widowControl w:val="0"/>
              <w:suppressLineNumbers/>
              <w:tabs>
                <w:tab w:val="left" w:pos="204"/>
              </w:tabs>
              <w:autoSpaceDE w:val="0"/>
              <w:autoSpaceDN w:val="0"/>
              <w:spacing w:after="0" w:line="360" w:lineRule="auto"/>
              <w:rPr>
                <w:rFonts w:eastAsia="Times New Roman"/>
                <w:sz w:val="20"/>
                <w:szCs w:val="20"/>
                <w:lang w:eastAsia="de-DE"/>
              </w:rPr>
            </w:pPr>
            <w:proofErr w:type="spellStart"/>
            <w:r w:rsidRPr="00D07651">
              <w:rPr>
                <w:rFonts w:eastAsia="Times New Roman"/>
                <w:sz w:val="20"/>
                <w:szCs w:val="20"/>
                <w:lang w:eastAsia="de-DE"/>
              </w:rPr>
              <w:t>aquilo</w:t>
            </w:r>
            <w:proofErr w:type="spellEnd"/>
            <w:r w:rsidRPr="00D07651">
              <w:rPr>
                <w:rFonts w:eastAsia="Times New Roman"/>
                <w:sz w:val="20"/>
                <w:szCs w:val="20"/>
                <w:lang w:eastAsia="de-DE"/>
              </w:rPr>
              <w:t xml:space="preserve">, </w:t>
            </w:r>
            <w:proofErr w:type="spellStart"/>
            <w:r w:rsidRPr="00D07651">
              <w:rPr>
                <w:rFonts w:eastAsia="Times New Roman"/>
                <w:sz w:val="20"/>
                <w:szCs w:val="20"/>
                <w:lang w:eastAsia="de-DE"/>
              </w:rPr>
              <w:t>onis</w:t>
            </w:r>
            <w:proofErr w:type="spellEnd"/>
            <w:r w:rsidRPr="00D07651">
              <w:rPr>
                <w:rFonts w:eastAsia="Times New Roman"/>
                <w:sz w:val="20"/>
                <w:szCs w:val="20"/>
                <w:lang w:eastAsia="de-DE"/>
              </w:rPr>
              <w:t xml:space="preserve">, m.: der Norden; </w:t>
            </w:r>
            <w:proofErr w:type="spellStart"/>
            <w:r w:rsidRPr="00D07651">
              <w:rPr>
                <w:rFonts w:eastAsia="Times New Roman"/>
                <w:sz w:val="20"/>
                <w:szCs w:val="20"/>
                <w:lang w:eastAsia="de-DE"/>
              </w:rPr>
              <w:t>nativitas</w:t>
            </w:r>
            <w:proofErr w:type="spellEnd"/>
            <w:r w:rsidRPr="00D07651">
              <w:rPr>
                <w:rFonts w:eastAsia="Times New Roman"/>
                <w:sz w:val="20"/>
                <w:szCs w:val="20"/>
                <w:lang w:eastAsia="de-DE"/>
              </w:rPr>
              <w:t xml:space="preserve">, </w:t>
            </w:r>
            <w:proofErr w:type="spellStart"/>
            <w:r w:rsidRPr="00D07651">
              <w:rPr>
                <w:rFonts w:eastAsia="Times New Roman"/>
                <w:sz w:val="20"/>
                <w:szCs w:val="20"/>
                <w:lang w:eastAsia="de-DE"/>
              </w:rPr>
              <w:t>atis</w:t>
            </w:r>
            <w:proofErr w:type="spellEnd"/>
            <w:r w:rsidRPr="00D07651">
              <w:rPr>
                <w:rFonts w:eastAsia="Times New Roman"/>
                <w:sz w:val="20"/>
                <w:szCs w:val="20"/>
                <w:lang w:eastAsia="de-DE"/>
              </w:rPr>
              <w:t xml:space="preserve">, f.: Geburt; </w:t>
            </w:r>
            <w:proofErr w:type="spellStart"/>
            <w:r w:rsidRPr="00D07651">
              <w:rPr>
                <w:rFonts w:eastAsia="Times New Roman"/>
                <w:b/>
                <w:sz w:val="20"/>
                <w:szCs w:val="20"/>
                <w:lang w:eastAsia="de-DE"/>
              </w:rPr>
              <w:t>venenum</w:t>
            </w:r>
            <w:proofErr w:type="spellEnd"/>
            <w:r w:rsidRPr="00D07651">
              <w:rPr>
                <w:rFonts w:eastAsia="Times New Roman"/>
                <w:b/>
                <w:sz w:val="20"/>
                <w:szCs w:val="20"/>
                <w:lang w:eastAsia="de-DE"/>
              </w:rPr>
              <w:t>, i: Gift;</w:t>
            </w:r>
            <w:r w:rsidRPr="00D07651">
              <w:rPr>
                <w:rFonts w:eastAsia="Times New Roman"/>
                <w:sz w:val="20"/>
                <w:szCs w:val="20"/>
                <w:lang w:eastAsia="de-DE"/>
              </w:rPr>
              <w:t xml:space="preserve"> </w:t>
            </w:r>
            <w:r w:rsidRPr="00D07651">
              <w:rPr>
                <w:rFonts w:eastAsia="Times New Roman"/>
                <w:b/>
                <w:sz w:val="20"/>
                <w:szCs w:val="20"/>
                <w:lang w:eastAsia="de-DE"/>
              </w:rPr>
              <w:t xml:space="preserve">3, </w:t>
            </w:r>
            <w:proofErr w:type="spellStart"/>
            <w:r w:rsidRPr="00D07651">
              <w:rPr>
                <w:rFonts w:eastAsia="Times New Roman"/>
                <w:b/>
                <w:sz w:val="20"/>
                <w:szCs w:val="20"/>
                <w:lang w:eastAsia="de-DE"/>
              </w:rPr>
              <w:t>nutrire</w:t>
            </w:r>
            <w:proofErr w:type="spellEnd"/>
            <w:r w:rsidRPr="00D07651">
              <w:rPr>
                <w:rFonts w:eastAsia="Times New Roman"/>
                <w:b/>
                <w:sz w:val="20"/>
                <w:szCs w:val="20"/>
                <w:lang w:eastAsia="de-DE"/>
              </w:rPr>
              <w:t>: ernähren, erziehen</w:t>
            </w:r>
            <w:r w:rsidRPr="00D07651">
              <w:rPr>
                <w:rFonts w:eastAsia="Times New Roman"/>
                <w:sz w:val="20"/>
                <w:szCs w:val="20"/>
                <w:lang w:eastAsia="de-DE"/>
              </w:rPr>
              <w:t xml:space="preserve">; </w:t>
            </w:r>
            <w:proofErr w:type="spellStart"/>
            <w:r w:rsidRPr="00D07651">
              <w:rPr>
                <w:rFonts w:eastAsia="Times New Roman"/>
                <w:sz w:val="20"/>
                <w:szCs w:val="20"/>
                <w:lang w:eastAsia="de-DE"/>
              </w:rPr>
              <w:t>pervenire</w:t>
            </w:r>
            <w:proofErr w:type="spellEnd"/>
            <w:r w:rsidRPr="00D07651">
              <w:rPr>
                <w:rFonts w:eastAsia="Times New Roman"/>
                <w:sz w:val="20"/>
                <w:szCs w:val="20"/>
                <w:lang w:eastAsia="de-DE"/>
              </w:rPr>
              <w:t xml:space="preserve"> ad </w:t>
            </w:r>
            <w:proofErr w:type="spellStart"/>
            <w:r w:rsidRPr="00D07651">
              <w:rPr>
                <w:rFonts w:eastAsia="Times New Roman"/>
                <w:sz w:val="20"/>
                <w:szCs w:val="20"/>
                <w:lang w:eastAsia="de-DE"/>
              </w:rPr>
              <w:t>legitimam</w:t>
            </w:r>
            <w:proofErr w:type="spellEnd"/>
            <w:r w:rsidRPr="00D07651">
              <w:rPr>
                <w:rFonts w:eastAsia="Times New Roman"/>
                <w:sz w:val="20"/>
                <w:szCs w:val="20"/>
                <w:lang w:eastAsia="de-DE"/>
              </w:rPr>
              <w:t xml:space="preserve"> </w:t>
            </w:r>
            <w:proofErr w:type="spellStart"/>
            <w:r w:rsidRPr="00D07651">
              <w:rPr>
                <w:rFonts w:eastAsia="Times New Roman"/>
                <w:sz w:val="20"/>
                <w:szCs w:val="20"/>
                <w:lang w:eastAsia="de-DE"/>
              </w:rPr>
              <w:t>aetatem</w:t>
            </w:r>
            <w:proofErr w:type="spellEnd"/>
            <w:r w:rsidRPr="00D07651">
              <w:rPr>
                <w:rFonts w:eastAsia="Times New Roman"/>
                <w:sz w:val="20"/>
                <w:szCs w:val="20"/>
                <w:lang w:eastAsia="de-DE"/>
              </w:rPr>
              <w:t xml:space="preserve">: volljährig werden; </w:t>
            </w:r>
            <w:proofErr w:type="spellStart"/>
            <w:r w:rsidRPr="00D07651">
              <w:rPr>
                <w:rFonts w:eastAsia="Times New Roman"/>
                <w:b/>
                <w:sz w:val="20"/>
                <w:szCs w:val="20"/>
                <w:lang w:eastAsia="de-DE"/>
              </w:rPr>
              <w:t>gratiosus</w:t>
            </w:r>
            <w:proofErr w:type="spellEnd"/>
            <w:r w:rsidRPr="00D07651">
              <w:rPr>
                <w:rFonts w:eastAsia="Times New Roman"/>
                <w:b/>
                <w:sz w:val="20"/>
                <w:szCs w:val="20"/>
                <w:lang w:eastAsia="de-DE"/>
              </w:rPr>
              <w:t>, a, um: gefällig, lieblich;</w:t>
            </w:r>
            <w:r w:rsidRPr="00D07651">
              <w:rPr>
                <w:rFonts w:eastAsia="Times New Roman"/>
                <w:sz w:val="20"/>
                <w:szCs w:val="20"/>
                <w:lang w:eastAsia="de-DE"/>
              </w:rPr>
              <w:t xml:space="preserve"> </w:t>
            </w:r>
            <w:proofErr w:type="spellStart"/>
            <w:r w:rsidRPr="00D07651">
              <w:rPr>
                <w:rFonts w:eastAsia="Times New Roman"/>
                <w:sz w:val="20"/>
                <w:szCs w:val="20"/>
                <w:lang w:eastAsia="de-DE"/>
              </w:rPr>
              <w:t>infatuare</w:t>
            </w:r>
            <w:proofErr w:type="spellEnd"/>
            <w:r w:rsidRPr="00D07651">
              <w:rPr>
                <w:rFonts w:eastAsia="Times New Roman"/>
                <w:sz w:val="20"/>
                <w:szCs w:val="20"/>
                <w:lang w:eastAsia="de-DE"/>
              </w:rPr>
              <w:t xml:space="preserve">: betören, verwirren;  </w:t>
            </w:r>
            <w:proofErr w:type="spellStart"/>
            <w:r w:rsidRPr="00D07651">
              <w:rPr>
                <w:rFonts w:eastAsia="Times New Roman"/>
                <w:sz w:val="20"/>
                <w:szCs w:val="20"/>
                <w:lang w:eastAsia="de-DE"/>
              </w:rPr>
              <w:t>concubina</w:t>
            </w:r>
            <w:proofErr w:type="spellEnd"/>
            <w:r w:rsidRPr="00D07651">
              <w:rPr>
                <w:rFonts w:eastAsia="Times New Roman"/>
                <w:sz w:val="20"/>
                <w:szCs w:val="20"/>
                <w:lang w:eastAsia="de-DE"/>
              </w:rPr>
              <w:t xml:space="preserve">, </w:t>
            </w:r>
            <w:proofErr w:type="spellStart"/>
            <w:r w:rsidRPr="00D07651">
              <w:rPr>
                <w:rFonts w:eastAsia="Times New Roman"/>
                <w:sz w:val="20"/>
                <w:szCs w:val="20"/>
                <w:lang w:eastAsia="de-DE"/>
              </w:rPr>
              <w:t>ae</w:t>
            </w:r>
            <w:proofErr w:type="spellEnd"/>
            <w:r w:rsidRPr="00D07651">
              <w:rPr>
                <w:rFonts w:eastAsia="Times New Roman"/>
                <w:sz w:val="20"/>
                <w:szCs w:val="20"/>
                <w:lang w:eastAsia="de-DE"/>
              </w:rPr>
              <w:t xml:space="preserve">: Geliebte; </w:t>
            </w:r>
          </w:p>
          <w:p w:rsidR="00D07651" w:rsidRPr="00D07651" w:rsidRDefault="00D07651" w:rsidP="00D07651">
            <w:pPr>
              <w:widowControl w:val="0"/>
              <w:suppressLineNumbers/>
              <w:tabs>
                <w:tab w:val="left" w:pos="204"/>
              </w:tabs>
              <w:autoSpaceDE w:val="0"/>
              <w:autoSpaceDN w:val="0"/>
              <w:spacing w:after="0" w:line="360" w:lineRule="auto"/>
              <w:rPr>
                <w:rFonts w:eastAsia="Times New Roman"/>
                <w:sz w:val="20"/>
                <w:szCs w:val="20"/>
                <w:lang w:eastAsia="de-DE"/>
              </w:rPr>
            </w:pPr>
          </w:p>
          <w:p w:rsidR="00D07651" w:rsidRPr="00D07651" w:rsidRDefault="00D07651" w:rsidP="00D07651">
            <w:pPr>
              <w:widowControl w:val="0"/>
              <w:suppressLineNumbers/>
              <w:tabs>
                <w:tab w:val="left" w:pos="204"/>
              </w:tabs>
              <w:autoSpaceDE w:val="0"/>
              <w:autoSpaceDN w:val="0"/>
              <w:spacing w:after="0" w:line="360" w:lineRule="auto"/>
              <w:rPr>
                <w:rFonts w:eastAsia="Times New Roman"/>
                <w:sz w:val="20"/>
                <w:szCs w:val="20"/>
                <w:lang w:eastAsia="de-DE"/>
              </w:rPr>
            </w:pPr>
          </w:p>
          <w:p w:rsidR="00D07651" w:rsidRPr="00D07651" w:rsidRDefault="00D07651" w:rsidP="00D07651">
            <w:pPr>
              <w:widowControl w:val="0"/>
              <w:suppressLineNumbers/>
              <w:tabs>
                <w:tab w:val="left" w:pos="204"/>
              </w:tabs>
              <w:autoSpaceDE w:val="0"/>
              <w:autoSpaceDN w:val="0"/>
              <w:spacing w:after="0" w:line="360" w:lineRule="auto"/>
              <w:rPr>
                <w:rFonts w:eastAsia="Times New Roman"/>
                <w:b/>
                <w:i/>
                <w:sz w:val="20"/>
                <w:szCs w:val="20"/>
                <w:lang w:eastAsia="de-DE"/>
              </w:rPr>
            </w:pPr>
            <w:proofErr w:type="spellStart"/>
            <w:r w:rsidRPr="00D07651">
              <w:rPr>
                <w:rFonts w:eastAsia="Times New Roman"/>
                <w:b/>
                <w:sz w:val="20"/>
                <w:szCs w:val="20"/>
                <w:lang w:eastAsia="de-DE"/>
              </w:rPr>
              <w:t>percipere</w:t>
            </w:r>
            <w:proofErr w:type="spellEnd"/>
            <w:r w:rsidRPr="00D07651">
              <w:rPr>
                <w:rFonts w:eastAsia="Times New Roman"/>
                <w:b/>
                <w:sz w:val="20"/>
                <w:szCs w:val="20"/>
                <w:lang w:eastAsia="de-DE"/>
              </w:rPr>
              <w:t xml:space="preserve">, </w:t>
            </w:r>
            <w:proofErr w:type="spellStart"/>
            <w:r w:rsidRPr="00D07651">
              <w:rPr>
                <w:rFonts w:eastAsia="Times New Roman"/>
                <w:b/>
                <w:sz w:val="20"/>
                <w:szCs w:val="20"/>
                <w:lang w:eastAsia="de-DE"/>
              </w:rPr>
              <w:t>io</w:t>
            </w:r>
            <w:proofErr w:type="spellEnd"/>
            <w:r w:rsidRPr="00D07651">
              <w:rPr>
                <w:rFonts w:eastAsia="Times New Roman"/>
                <w:b/>
                <w:sz w:val="20"/>
                <w:szCs w:val="20"/>
                <w:lang w:eastAsia="de-DE"/>
              </w:rPr>
              <w:t>: bemerken, wahrnehmen;</w:t>
            </w:r>
            <w:r w:rsidRPr="00D07651">
              <w:rPr>
                <w:rFonts w:eastAsia="Times New Roman"/>
                <w:sz w:val="20"/>
                <w:szCs w:val="20"/>
                <w:lang w:eastAsia="de-DE"/>
              </w:rPr>
              <w:t xml:space="preserve">  </w:t>
            </w:r>
            <w:proofErr w:type="spellStart"/>
            <w:r w:rsidRPr="00D07651">
              <w:rPr>
                <w:rFonts w:eastAsia="Times New Roman"/>
                <w:sz w:val="20"/>
                <w:szCs w:val="20"/>
                <w:lang w:eastAsia="de-DE"/>
              </w:rPr>
              <w:t>nolite</w:t>
            </w:r>
            <w:proofErr w:type="spellEnd"/>
            <w:r w:rsidRPr="00D07651">
              <w:rPr>
                <w:rFonts w:eastAsia="Times New Roman"/>
                <w:sz w:val="20"/>
                <w:szCs w:val="20"/>
                <w:lang w:eastAsia="de-DE"/>
              </w:rPr>
              <w:t xml:space="preserve">: 2.Pers.Pl. zum Ausdruck der Höflichkeit, ebenso </w:t>
            </w:r>
            <w:proofErr w:type="spellStart"/>
            <w:r w:rsidRPr="00D07651">
              <w:rPr>
                <w:rFonts w:eastAsia="Times New Roman"/>
                <w:sz w:val="20"/>
                <w:szCs w:val="20"/>
                <w:lang w:eastAsia="de-DE"/>
              </w:rPr>
              <w:t>feceritis</w:t>
            </w:r>
            <w:proofErr w:type="spellEnd"/>
            <w:r w:rsidRPr="00D07651">
              <w:rPr>
                <w:rFonts w:eastAsia="Times New Roman"/>
                <w:sz w:val="20"/>
                <w:szCs w:val="20"/>
                <w:lang w:eastAsia="de-DE"/>
              </w:rPr>
              <w:t xml:space="preserve">, </w:t>
            </w:r>
            <w:proofErr w:type="spellStart"/>
            <w:r w:rsidRPr="00D07651">
              <w:rPr>
                <w:rFonts w:eastAsia="Times New Roman"/>
                <w:sz w:val="20"/>
                <w:szCs w:val="20"/>
                <w:lang w:eastAsia="de-DE"/>
              </w:rPr>
              <w:t>moriemini</w:t>
            </w:r>
            <w:proofErr w:type="spellEnd"/>
            <w:r w:rsidRPr="00D07651">
              <w:rPr>
                <w:rFonts w:eastAsia="Times New Roman"/>
                <w:sz w:val="20"/>
                <w:szCs w:val="20"/>
                <w:lang w:eastAsia="de-DE"/>
              </w:rPr>
              <w:t xml:space="preserve">; </w:t>
            </w:r>
            <w:proofErr w:type="spellStart"/>
            <w:r w:rsidRPr="00D07651">
              <w:rPr>
                <w:rFonts w:eastAsia="Times New Roman"/>
                <w:sz w:val="20"/>
                <w:szCs w:val="20"/>
                <w:lang w:eastAsia="de-DE"/>
              </w:rPr>
              <w:t>attemptare</w:t>
            </w:r>
            <w:proofErr w:type="spellEnd"/>
            <w:r w:rsidRPr="00D07651">
              <w:rPr>
                <w:rFonts w:eastAsia="Times New Roman"/>
                <w:sz w:val="20"/>
                <w:szCs w:val="20"/>
                <w:lang w:eastAsia="de-DE"/>
              </w:rPr>
              <w:t xml:space="preserve">: versuchen; in </w:t>
            </w:r>
            <w:proofErr w:type="spellStart"/>
            <w:r w:rsidRPr="00D07651">
              <w:rPr>
                <w:rFonts w:eastAsia="Times New Roman"/>
                <w:sz w:val="20"/>
                <w:szCs w:val="20"/>
                <w:lang w:eastAsia="de-DE"/>
              </w:rPr>
              <w:t>continenti</w:t>
            </w:r>
            <w:proofErr w:type="spellEnd"/>
            <w:r w:rsidRPr="00D07651">
              <w:rPr>
                <w:rFonts w:eastAsia="Times New Roman"/>
                <w:sz w:val="20"/>
                <w:szCs w:val="20"/>
                <w:lang w:eastAsia="de-DE"/>
              </w:rPr>
              <w:t xml:space="preserve"> = </w:t>
            </w:r>
            <w:proofErr w:type="spellStart"/>
            <w:r w:rsidRPr="00D07651">
              <w:rPr>
                <w:rFonts w:eastAsia="Times New Roman"/>
                <w:sz w:val="20"/>
                <w:szCs w:val="20"/>
                <w:lang w:eastAsia="de-DE"/>
              </w:rPr>
              <w:t>statim</w:t>
            </w:r>
            <w:proofErr w:type="spellEnd"/>
            <w:r w:rsidRPr="00D07651">
              <w:rPr>
                <w:rFonts w:eastAsia="Times New Roman"/>
                <w:sz w:val="20"/>
                <w:szCs w:val="20"/>
                <w:lang w:eastAsia="de-DE"/>
              </w:rPr>
              <w:t xml:space="preserve">; </w:t>
            </w:r>
            <w:proofErr w:type="spellStart"/>
            <w:r w:rsidRPr="00D07651">
              <w:rPr>
                <w:rFonts w:eastAsia="Times New Roman"/>
                <w:sz w:val="20"/>
                <w:szCs w:val="20"/>
                <w:lang w:eastAsia="de-DE"/>
              </w:rPr>
              <w:t>eo</w:t>
            </w:r>
            <w:proofErr w:type="spellEnd"/>
            <w:r w:rsidRPr="00D07651">
              <w:rPr>
                <w:rFonts w:eastAsia="Times New Roman"/>
                <w:sz w:val="20"/>
                <w:szCs w:val="20"/>
                <w:lang w:eastAsia="de-DE"/>
              </w:rPr>
              <w:t xml:space="preserve"> </w:t>
            </w:r>
            <w:proofErr w:type="spellStart"/>
            <w:r w:rsidRPr="00D07651">
              <w:rPr>
                <w:rFonts w:eastAsia="Times New Roman"/>
                <w:sz w:val="20"/>
                <w:szCs w:val="20"/>
                <w:lang w:eastAsia="de-DE"/>
              </w:rPr>
              <w:t>quod</w:t>
            </w:r>
            <w:proofErr w:type="spellEnd"/>
            <w:r w:rsidRPr="00D07651">
              <w:rPr>
                <w:rFonts w:eastAsia="Times New Roman"/>
                <w:sz w:val="20"/>
                <w:szCs w:val="20"/>
                <w:lang w:eastAsia="de-DE"/>
              </w:rPr>
              <w:t xml:space="preserve">: deswegen, weil; </w:t>
            </w:r>
            <w:proofErr w:type="spellStart"/>
            <w:r w:rsidRPr="00D07651">
              <w:rPr>
                <w:rFonts w:eastAsia="Times New Roman"/>
                <w:b/>
                <w:sz w:val="20"/>
                <w:szCs w:val="20"/>
                <w:lang w:eastAsia="de-DE"/>
              </w:rPr>
              <w:t>quod</w:t>
            </w:r>
            <w:proofErr w:type="spellEnd"/>
            <w:r w:rsidRPr="00D07651">
              <w:rPr>
                <w:rFonts w:eastAsia="Times New Roman"/>
                <w:b/>
                <w:sz w:val="20"/>
                <w:szCs w:val="20"/>
                <w:lang w:eastAsia="de-DE"/>
              </w:rPr>
              <w:t>: (die</w:t>
            </w:r>
            <w:r w:rsidRPr="00D07651">
              <w:rPr>
                <w:rFonts w:eastAsia="Times New Roman"/>
                <w:sz w:val="20"/>
                <w:szCs w:val="20"/>
                <w:lang w:eastAsia="de-DE"/>
              </w:rPr>
              <w:t xml:space="preserve"> </w:t>
            </w:r>
            <w:r w:rsidRPr="00D07651">
              <w:rPr>
                <w:rFonts w:eastAsia="Times New Roman"/>
                <w:b/>
                <w:sz w:val="20"/>
                <w:szCs w:val="20"/>
                <w:lang w:eastAsia="de-DE"/>
              </w:rPr>
              <w:t>Tatsache,) dass;</w:t>
            </w:r>
            <w:r w:rsidRPr="00D07651">
              <w:rPr>
                <w:rFonts w:eastAsia="Times New Roman"/>
                <w:sz w:val="20"/>
                <w:szCs w:val="20"/>
                <w:lang w:eastAsia="de-DE"/>
              </w:rPr>
              <w:t xml:space="preserve"> </w:t>
            </w:r>
            <w:proofErr w:type="spellStart"/>
            <w:r w:rsidRPr="00D07651">
              <w:rPr>
                <w:rFonts w:eastAsia="Times New Roman"/>
                <w:b/>
                <w:sz w:val="20"/>
                <w:szCs w:val="20"/>
                <w:lang w:eastAsia="de-DE"/>
              </w:rPr>
              <w:t>quidam</w:t>
            </w:r>
            <w:proofErr w:type="spellEnd"/>
            <w:r w:rsidRPr="00D07651">
              <w:rPr>
                <w:rFonts w:eastAsia="Times New Roman"/>
                <w:b/>
                <w:sz w:val="20"/>
                <w:szCs w:val="20"/>
                <w:lang w:eastAsia="de-DE"/>
              </w:rPr>
              <w:t xml:space="preserve">, </w:t>
            </w:r>
            <w:proofErr w:type="spellStart"/>
            <w:r w:rsidRPr="00D07651">
              <w:rPr>
                <w:rFonts w:eastAsia="Times New Roman"/>
                <w:b/>
                <w:sz w:val="20"/>
                <w:szCs w:val="20"/>
                <w:lang w:eastAsia="de-DE"/>
              </w:rPr>
              <w:t>quaedam</w:t>
            </w:r>
            <w:proofErr w:type="spellEnd"/>
            <w:r w:rsidRPr="00D07651">
              <w:rPr>
                <w:rFonts w:eastAsia="Times New Roman"/>
                <w:b/>
                <w:sz w:val="20"/>
                <w:szCs w:val="20"/>
                <w:lang w:eastAsia="de-DE"/>
              </w:rPr>
              <w:t xml:space="preserve">, </w:t>
            </w:r>
            <w:proofErr w:type="spellStart"/>
            <w:r w:rsidRPr="00D07651">
              <w:rPr>
                <w:rFonts w:eastAsia="Times New Roman"/>
                <w:b/>
                <w:sz w:val="20"/>
                <w:szCs w:val="20"/>
                <w:lang w:eastAsia="de-DE"/>
              </w:rPr>
              <w:t>quoddam</w:t>
            </w:r>
            <w:proofErr w:type="spellEnd"/>
            <w:r w:rsidRPr="00D07651">
              <w:rPr>
                <w:rFonts w:eastAsia="Times New Roman"/>
                <w:b/>
                <w:sz w:val="20"/>
                <w:szCs w:val="20"/>
                <w:lang w:eastAsia="de-DE"/>
              </w:rPr>
              <w:t>: irgendeiner, einer;</w:t>
            </w:r>
            <w:r w:rsidRPr="00D07651">
              <w:rPr>
                <w:rFonts w:eastAsia="Times New Roman"/>
                <w:sz w:val="20"/>
                <w:szCs w:val="20"/>
                <w:lang w:eastAsia="de-DE"/>
              </w:rPr>
              <w:t xml:space="preserve"> </w:t>
            </w:r>
            <w:proofErr w:type="spellStart"/>
            <w:r w:rsidRPr="00D07651">
              <w:rPr>
                <w:rFonts w:eastAsia="Times New Roman"/>
                <w:sz w:val="20"/>
                <w:szCs w:val="20"/>
                <w:lang w:eastAsia="de-DE"/>
              </w:rPr>
              <w:t>malefactor</w:t>
            </w:r>
            <w:proofErr w:type="spellEnd"/>
            <w:r w:rsidRPr="00D07651">
              <w:rPr>
                <w:rFonts w:eastAsia="Times New Roman"/>
                <w:sz w:val="20"/>
                <w:szCs w:val="20"/>
                <w:lang w:eastAsia="de-DE"/>
              </w:rPr>
              <w:t xml:space="preserve">, </w:t>
            </w:r>
            <w:proofErr w:type="spellStart"/>
            <w:r w:rsidRPr="00D07651">
              <w:rPr>
                <w:rFonts w:eastAsia="Times New Roman"/>
                <w:sz w:val="20"/>
                <w:szCs w:val="20"/>
                <w:lang w:eastAsia="de-DE"/>
              </w:rPr>
              <w:t>oris</w:t>
            </w:r>
            <w:proofErr w:type="spellEnd"/>
            <w:r w:rsidRPr="00D07651">
              <w:rPr>
                <w:rFonts w:eastAsia="Times New Roman"/>
                <w:sz w:val="20"/>
                <w:szCs w:val="20"/>
                <w:lang w:eastAsia="de-DE"/>
              </w:rPr>
              <w:t xml:space="preserve">, m.: &lt; male + </w:t>
            </w:r>
            <w:proofErr w:type="spellStart"/>
            <w:r w:rsidRPr="00D07651">
              <w:rPr>
                <w:rFonts w:eastAsia="Times New Roman"/>
                <w:sz w:val="20"/>
                <w:szCs w:val="20"/>
                <w:lang w:eastAsia="de-DE"/>
              </w:rPr>
              <w:t>facere</w:t>
            </w:r>
            <w:proofErr w:type="spellEnd"/>
            <w:r w:rsidRPr="00D07651">
              <w:rPr>
                <w:rFonts w:eastAsia="Times New Roman"/>
                <w:sz w:val="20"/>
                <w:szCs w:val="20"/>
                <w:lang w:eastAsia="de-DE"/>
              </w:rPr>
              <w:t xml:space="preserve">; si: ob; </w:t>
            </w:r>
            <w:proofErr w:type="spellStart"/>
            <w:r w:rsidRPr="00D07651">
              <w:rPr>
                <w:rFonts w:eastAsia="Times New Roman"/>
                <w:sz w:val="20"/>
                <w:szCs w:val="20"/>
                <w:lang w:eastAsia="de-DE"/>
              </w:rPr>
              <w:t>videbitis</w:t>
            </w:r>
            <w:proofErr w:type="spellEnd"/>
            <w:r w:rsidRPr="00D07651">
              <w:rPr>
                <w:rFonts w:eastAsia="Times New Roman"/>
                <w:sz w:val="20"/>
                <w:szCs w:val="20"/>
                <w:lang w:eastAsia="de-DE"/>
              </w:rPr>
              <w:t xml:space="preserve">: 2.Pers.Pl. zum Ausdruck der Höflichkeit;  </w:t>
            </w:r>
            <w:proofErr w:type="spellStart"/>
            <w:r w:rsidRPr="00D07651">
              <w:rPr>
                <w:rFonts w:eastAsia="Times New Roman"/>
                <w:sz w:val="20"/>
                <w:szCs w:val="20"/>
                <w:lang w:eastAsia="de-DE"/>
              </w:rPr>
              <w:t>osculari</w:t>
            </w:r>
            <w:proofErr w:type="spellEnd"/>
            <w:r w:rsidRPr="00D07651">
              <w:rPr>
                <w:rFonts w:eastAsia="Times New Roman"/>
                <w:sz w:val="20"/>
                <w:szCs w:val="20"/>
                <w:lang w:eastAsia="de-DE"/>
              </w:rPr>
              <w:t>, -</w:t>
            </w:r>
            <w:proofErr w:type="spellStart"/>
            <w:r w:rsidRPr="00D07651">
              <w:rPr>
                <w:rFonts w:eastAsia="Times New Roman"/>
                <w:sz w:val="20"/>
                <w:szCs w:val="20"/>
                <w:lang w:eastAsia="de-DE"/>
              </w:rPr>
              <w:t>or</w:t>
            </w:r>
            <w:proofErr w:type="spellEnd"/>
            <w:r w:rsidRPr="00D07651">
              <w:rPr>
                <w:rFonts w:eastAsia="Times New Roman"/>
                <w:sz w:val="20"/>
                <w:szCs w:val="20"/>
                <w:lang w:eastAsia="de-DE"/>
              </w:rPr>
              <w:t xml:space="preserve">: küssen; coram + Abl.: in Anwesenheit von </w:t>
            </w:r>
            <w:proofErr w:type="spellStart"/>
            <w:r w:rsidRPr="00D07651">
              <w:rPr>
                <w:rFonts w:eastAsia="Times New Roman"/>
                <w:sz w:val="20"/>
                <w:szCs w:val="20"/>
                <w:lang w:eastAsia="de-DE"/>
              </w:rPr>
              <w:t>jdm</w:t>
            </w:r>
            <w:proofErr w:type="spellEnd"/>
            <w:r w:rsidRPr="00D07651">
              <w:rPr>
                <w:rFonts w:eastAsia="Times New Roman"/>
                <w:sz w:val="20"/>
                <w:szCs w:val="20"/>
                <w:lang w:eastAsia="de-DE"/>
              </w:rPr>
              <w:t>.</w:t>
            </w:r>
          </w:p>
          <w:p w:rsidR="00D07651" w:rsidRPr="00D07651" w:rsidRDefault="00D07651" w:rsidP="00D07651">
            <w:pPr>
              <w:spacing w:after="0" w:line="360" w:lineRule="auto"/>
              <w:rPr>
                <w:rFonts w:eastAsia="Times New Roman"/>
                <w:sz w:val="20"/>
                <w:szCs w:val="20"/>
                <w:lang w:eastAsia="de-DE"/>
              </w:rPr>
            </w:pPr>
          </w:p>
        </w:tc>
      </w:tr>
    </w:tbl>
    <w:p w:rsidR="00D07651" w:rsidRPr="00D07651" w:rsidRDefault="00D07651" w:rsidP="00D07651">
      <w:pPr>
        <w:suppressLineNumbers/>
        <w:spacing w:after="0" w:line="240" w:lineRule="auto"/>
        <w:rPr>
          <w:rFonts w:eastAsia="Times New Roman"/>
          <w:lang w:eastAsia="de-DE"/>
        </w:rPr>
      </w:pPr>
    </w:p>
    <w:p w:rsidR="00D07651" w:rsidRPr="00D07651" w:rsidRDefault="00D07651" w:rsidP="00D07651">
      <w:pPr>
        <w:widowControl w:val="0"/>
        <w:suppressLineNumbers/>
        <w:tabs>
          <w:tab w:val="left" w:pos="204"/>
        </w:tabs>
        <w:autoSpaceDE w:val="0"/>
        <w:autoSpaceDN w:val="0"/>
        <w:spacing w:after="0" w:line="360" w:lineRule="auto"/>
        <w:jc w:val="both"/>
        <w:rPr>
          <w:rFonts w:eastAsia="Times New Roman"/>
          <w:u w:val="single"/>
          <w:lang w:eastAsia="de-DE"/>
        </w:rPr>
      </w:pPr>
      <w:r w:rsidRPr="00D07651">
        <w:rPr>
          <w:rFonts w:eastAsia="Times New Roman"/>
          <w:u w:val="single"/>
          <w:lang w:eastAsia="de-DE"/>
        </w:rPr>
        <w:t>Hinweis</w:t>
      </w:r>
      <w:r w:rsidR="00B52D5E">
        <w:rPr>
          <w:rFonts w:eastAsia="Times New Roman"/>
          <w:u w:val="single"/>
          <w:lang w:eastAsia="de-DE"/>
        </w:rPr>
        <w:t>e</w:t>
      </w:r>
      <w:r w:rsidRPr="00D07651">
        <w:rPr>
          <w:rFonts w:eastAsia="Times New Roman"/>
          <w:u w:val="single"/>
          <w:lang w:eastAsia="de-DE"/>
        </w:rPr>
        <w:t xml:space="preserve"> zur Sprache:</w:t>
      </w:r>
    </w:p>
    <w:p w:rsidR="00D07651" w:rsidRPr="00D07651" w:rsidRDefault="00D07651" w:rsidP="00D07651">
      <w:pPr>
        <w:widowControl w:val="0"/>
        <w:suppressLineNumbers/>
        <w:tabs>
          <w:tab w:val="left" w:pos="204"/>
        </w:tabs>
        <w:autoSpaceDE w:val="0"/>
        <w:autoSpaceDN w:val="0"/>
        <w:spacing w:after="120" w:line="360" w:lineRule="auto"/>
        <w:jc w:val="both"/>
        <w:rPr>
          <w:rFonts w:eastAsia="Times New Roman"/>
          <w:lang w:eastAsia="de-DE"/>
        </w:rPr>
      </w:pPr>
      <w:r w:rsidRPr="00D07651">
        <w:rPr>
          <w:rFonts w:eastAsia="Times New Roman"/>
          <w:lang w:eastAsia="de-DE"/>
        </w:rPr>
        <w:t>Der Text zeigt sprachliche Unterschiede zum Latein auf, das du aus dem Lehrbuch kennst:</w:t>
      </w:r>
    </w:p>
    <w:p w:rsidR="00D07651" w:rsidRPr="00D07651" w:rsidRDefault="00D07651" w:rsidP="00D07651">
      <w:pPr>
        <w:widowControl w:val="0"/>
        <w:suppressLineNumbers/>
        <w:tabs>
          <w:tab w:val="left" w:pos="204"/>
        </w:tabs>
        <w:autoSpaceDE w:val="0"/>
        <w:autoSpaceDN w:val="0"/>
        <w:spacing w:after="0" w:line="360" w:lineRule="auto"/>
        <w:jc w:val="both"/>
        <w:rPr>
          <w:rFonts w:eastAsia="Times New Roman"/>
          <w:lang w:eastAsia="de-DE"/>
        </w:rPr>
      </w:pPr>
      <w:r w:rsidRPr="00D07651">
        <w:rPr>
          <w:rFonts w:eastAsia="Times New Roman"/>
          <w:lang w:eastAsia="de-DE"/>
        </w:rPr>
        <w:t xml:space="preserve">1.) </w:t>
      </w:r>
      <w:proofErr w:type="spellStart"/>
      <w:r w:rsidRPr="00D07651">
        <w:rPr>
          <w:rFonts w:eastAsia="Times New Roman"/>
          <w:lang w:eastAsia="de-DE"/>
        </w:rPr>
        <w:t>quod</w:t>
      </w:r>
      <w:proofErr w:type="spellEnd"/>
      <w:r w:rsidRPr="00D07651">
        <w:rPr>
          <w:rFonts w:eastAsia="Times New Roman"/>
          <w:lang w:eastAsia="de-DE"/>
        </w:rPr>
        <w:t xml:space="preserve">: oft in der Bedeutung von „dass“ </w:t>
      </w:r>
    </w:p>
    <w:p w:rsidR="00D07651" w:rsidRPr="00D07651" w:rsidRDefault="00D07651" w:rsidP="00D07651">
      <w:pPr>
        <w:widowControl w:val="0"/>
        <w:suppressLineNumbers/>
        <w:tabs>
          <w:tab w:val="left" w:pos="204"/>
        </w:tabs>
        <w:autoSpaceDE w:val="0"/>
        <w:autoSpaceDN w:val="0"/>
        <w:spacing w:after="120" w:line="360" w:lineRule="auto"/>
        <w:jc w:val="both"/>
        <w:rPr>
          <w:rFonts w:eastAsia="Times New Roman"/>
          <w:lang w:eastAsia="de-DE"/>
        </w:rPr>
      </w:pPr>
      <w:r w:rsidRPr="00D07651">
        <w:rPr>
          <w:rFonts w:eastAsia="Times New Roman"/>
          <w:lang w:eastAsia="de-DE"/>
        </w:rPr>
        <w:t xml:space="preserve">Beispiel: Zeile </w:t>
      </w:r>
      <w:r w:rsidR="00B52D5E">
        <w:rPr>
          <w:rFonts w:eastAsia="Times New Roman"/>
          <w:lang w:eastAsia="de-DE"/>
        </w:rPr>
        <w:t>6</w:t>
      </w:r>
      <w:r w:rsidRPr="00D07651">
        <w:rPr>
          <w:rFonts w:eastAsia="Times New Roman"/>
          <w:lang w:eastAsia="de-DE"/>
        </w:rPr>
        <w:t xml:space="preserve"> </w:t>
      </w:r>
      <w:r w:rsidR="00B52D5E">
        <w:rPr>
          <w:rFonts w:eastAsia="Times New Roman"/>
          <w:lang w:eastAsia="de-DE"/>
        </w:rPr>
        <w:t>f</w:t>
      </w:r>
      <w:r w:rsidRPr="00D07651">
        <w:rPr>
          <w:rFonts w:eastAsia="Times New Roman"/>
          <w:lang w:eastAsia="de-DE"/>
        </w:rPr>
        <w:t xml:space="preserve">f., </w:t>
      </w:r>
      <w:proofErr w:type="spellStart"/>
      <w:r w:rsidRPr="00D07651">
        <w:rPr>
          <w:rFonts w:eastAsia="Times New Roman"/>
          <w:lang w:eastAsia="de-DE"/>
        </w:rPr>
        <w:t>Erat</w:t>
      </w:r>
      <w:proofErr w:type="spellEnd"/>
      <w:r w:rsidRPr="00D07651">
        <w:rPr>
          <w:rFonts w:eastAsia="Times New Roman"/>
          <w:lang w:eastAsia="de-DE"/>
        </w:rPr>
        <w:t xml:space="preserve"> </w:t>
      </w:r>
      <w:proofErr w:type="spellStart"/>
      <w:r w:rsidRPr="00D07651">
        <w:rPr>
          <w:rFonts w:eastAsia="Times New Roman"/>
          <w:lang w:eastAsia="de-DE"/>
        </w:rPr>
        <w:t>tam</w:t>
      </w:r>
      <w:proofErr w:type="spellEnd"/>
      <w:r w:rsidRPr="00D07651">
        <w:rPr>
          <w:rFonts w:eastAsia="Times New Roman"/>
          <w:lang w:eastAsia="de-DE"/>
        </w:rPr>
        <w:t xml:space="preserve"> </w:t>
      </w:r>
      <w:proofErr w:type="spellStart"/>
      <w:r w:rsidRPr="00D07651">
        <w:rPr>
          <w:rFonts w:eastAsia="Times New Roman"/>
          <w:lang w:eastAsia="de-DE"/>
        </w:rPr>
        <w:t>pulchra</w:t>
      </w:r>
      <w:proofErr w:type="spellEnd"/>
      <w:r w:rsidRPr="00D07651">
        <w:rPr>
          <w:rFonts w:eastAsia="Times New Roman"/>
          <w:lang w:eastAsia="de-DE"/>
        </w:rPr>
        <w:t xml:space="preserve"> et </w:t>
      </w:r>
      <w:proofErr w:type="spellStart"/>
      <w:r w:rsidRPr="00D07651">
        <w:rPr>
          <w:rFonts w:eastAsia="Times New Roman"/>
          <w:lang w:eastAsia="de-DE"/>
        </w:rPr>
        <w:t>oculis</w:t>
      </w:r>
      <w:proofErr w:type="spellEnd"/>
      <w:r w:rsidRPr="00D07651">
        <w:rPr>
          <w:rFonts w:eastAsia="Times New Roman"/>
          <w:lang w:eastAsia="de-DE"/>
        </w:rPr>
        <w:t xml:space="preserve"> </w:t>
      </w:r>
      <w:proofErr w:type="spellStart"/>
      <w:r w:rsidRPr="00D07651">
        <w:rPr>
          <w:rFonts w:eastAsia="Times New Roman"/>
          <w:lang w:eastAsia="de-DE"/>
        </w:rPr>
        <w:t>hominum</w:t>
      </w:r>
      <w:proofErr w:type="spellEnd"/>
      <w:r w:rsidRPr="00D07651">
        <w:rPr>
          <w:rFonts w:eastAsia="Times New Roman"/>
          <w:lang w:eastAsia="de-DE"/>
        </w:rPr>
        <w:t xml:space="preserve"> </w:t>
      </w:r>
      <w:proofErr w:type="spellStart"/>
      <w:r w:rsidRPr="00D07651">
        <w:rPr>
          <w:rFonts w:eastAsia="Times New Roman"/>
          <w:lang w:eastAsia="de-DE"/>
        </w:rPr>
        <w:t>gratiosa</w:t>
      </w:r>
      <w:proofErr w:type="spellEnd"/>
      <w:r w:rsidRPr="00D07651">
        <w:rPr>
          <w:rFonts w:eastAsia="Times New Roman"/>
          <w:lang w:eastAsia="de-DE"/>
        </w:rPr>
        <w:t xml:space="preserve">, </w:t>
      </w:r>
      <w:proofErr w:type="spellStart"/>
      <w:r w:rsidRPr="00D07651">
        <w:rPr>
          <w:rFonts w:eastAsia="Times New Roman"/>
          <w:u w:val="single"/>
          <w:lang w:eastAsia="de-DE"/>
        </w:rPr>
        <w:t>quod</w:t>
      </w:r>
      <w:proofErr w:type="spellEnd"/>
      <w:r w:rsidRPr="00D07651">
        <w:rPr>
          <w:rFonts w:eastAsia="Times New Roman"/>
          <w:lang w:eastAsia="de-DE"/>
        </w:rPr>
        <w:t xml:space="preserve"> </w:t>
      </w:r>
      <w:proofErr w:type="spellStart"/>
      <w:r w:rsidRPr="00D07651">
        <w:rPr>
          <w:rFonts w:eastAsia="Times New Roman"/>
          <w:lang w:eastAsia="de-DE"/>
        </w:rPr>
        <w:t>multi</w:t>
      </w:r>
      <w:proofErr w:type="spellEnd"/>
      <w:r w:rsidRPr="00D07651">
        <w:rPr>
          <w:rFonts w:eastAsia="Times New Roman"/>
          <w:lang w:eastAsia="de-DE"/>
        </w:rPr>
        <w:t xml:space="preserve"> per </w:t>
      </w:r>
      <w:proofErr w:type="spellStart"/>
      <w:r w:rsidRPr="00D07651">
        <w:rPr>
          <w:rFonts w:eastAsia="Times New Roman"/>
          <w:lang w:eastAsia="de-DE"/>
        </w:rPr>
        <w:t>aspectum</w:t>
      </w:r>
      <w:proofErr w:type="spellEnd"/>
      <w:r w:rsidRPr="00D07651">
        <w:rPr>
          <w:rFonts w:eastAsia="Times New Roman"/>
          <w:lang w:eastAsia="de-DE"/>
        </w:rPr>
        <w:t xml:space="preserve"> </w:t>
      </w:r>
      <w:proofErr w:type="spellStart"/>
      <w:r w:rsidRPr="00D07651">
        <w:rPr>
          <w:rFonts w:eastAsia="Times New Roman"/>
          <w:lang w:eastAsia="de-DE"/>
        </w:rPr>
        <w:t>eius</w:t>
      </w:r>
      <w:proofErr w:type="spellEnd"/>
      <w:r w:rsidRPr="00D07651">
        <w:rPr>
          <w:rFonts w:eastAsia="Times New Roman"/>
          <w:lang w:eastAsia="de-DE"/>
        </w:rPr>
        <w:t xml:space="preserve"> </w:t>
      </w:r>
      <w:proofErr w:type="spellStart"/>
      <w:r w:rsidRPr="00D07651">
        <w:rPr>
          <w:rFonts w:eastAsia="Times New Roman"/>
          <w:lang w:eastAsia="de-DE"/>
        </w:rPr>
        <w:t>infatuati</w:t>
      </w:r>
      <w:proofErr w:type="spellEnd"/>
      <w:r w:rsidRPr="00D07651">
        <w:rPr>
          <w:rFonts w:eastAsia="Times New Roman"/>
          <w:lang w:eastAsia="de-DE"/>
        </w:rPr>
        <w:t xml:space="preserve"> </w:t>
      </w:r>
      <w:proofErr w:type="spellStart"/>
      <w:r w:rsidRPr="00D07651">
        <w:rPr>
          <w:rFonts w:eastAsia="Times New Roman"/>
          <w:lang w:eastAsia="de-DE"/>
        </w:rPr>
        <w:t>sunt</w:t>
      </w:r>
      <w:proofErr w:type="spellEnd"/>
      <w:r w:rsidRPr="00D07651">
        <w:rPr>
          <w:rFonts w:eastAsia="Times New Roman"/>
          <w:lang w:eastAsia="de-DE"/>
        </w:rPr>
        <w:t>.</w:t>
      </w:r>
    </w:p>
    <w:p w:rsidR="00D07651" w:rsidRPr="00D07651" w:rsidRDefault="00D07651" w:rsidP="00D07651">
      <w:pPr>
        <w:widowControl w:val="0"/>
        <w:suppressLineNumbers/>
        <w:tabs>
          <w:tab w:val="left" w:pos="204"/>
        </w:tabs>
        <w:autoSpaceDE w:val="0"/>
        <w:autoSpaceDN w:val="0"/>
        <w:spacing w:after="0" w:line="360" w:lineRule="auto"/>
        <w:jc w:val="both"/>
        <w:rPr>
          <w:rFonts w:eastAsia="Times New Roman"/>
          <w:lang w:eastAsia="de-DE"/>
        </w:rPr>
      </w:pPr>
      <w:r w:rsidRPr="00D07651">
        <w:rPr>
          <w:rFonts w:eastAsia="Times New Roman"/>
          <w:lang w:eastAsia="de-DE"/>
        </w:rPr>
        <w:t>2.) In Nebensätzen steht ohne Unterscheidung manchmal Indikativ, dann wieder Konjunktiv. Egal, welcher Modus vorliegt, er wird immer mit Indikativ übersetzt.</w:t>
      </w:r>
    </w:p>
    <w:p w:rsidR="00D07651" w:rsidRPr="00D07651" w:rsidRDefault="00D07651" w:rsidP="00D07651">
      <w:pPr>
        <w:widowControl w:val="0"/>
        <w:suppressLineNumbers/>
        <w:tabs>
          <w:tab w:val="left" w:pos="204"/>
        </w:tabs>
        <w:autoSpaceDE w:val="0"/>
        <w:autoSpaceDN w:val="0"/>
        <w:spacing w:after="120" w:line="360" w:lineRule="auto"/>
        <w:jc w:val="both"/>
        <w:rPr>
          <w:rFonts w:eastAsia="Times New Roman"/>
          <w:lang w:eastAsia="de-DE"/>
        </w:rPr>
      </w:pPr>
      <w:r w:rsidRPr="00D07651">
        <w:rPr>
          <w:rFonts w:eastAsia="Times New Roman"/>
          <w:lang w:eastAsia="de-DE"/>
        </w:rPr>
        <w:t xml:space="preserve">Beispiel: Zeile </w:t>
      </w:r>
      <w:r w:rsidR="00B52D5E">
        <w:rPr>
          <w:rFonts w:eastAsia="Times New Roman"/>
          <w:lang w:eastAsia="de-DE"/>
        </w:rPr>
        <w:t>15</w:t>
      </w:r>
      <w:r w:rsidRPr="00D07651">
        <w:rPr>
          <w:rFonts w:eastAsia="Times New Roman"/>
          <w:lang w:eastAsia="de-DE"/>
        </w:rPr>
        <w:t xml:space="preserve"> f., </w:t>
      </w:r>
      <w:proofErr w:type="spellStart"/>
      <w:r w:rsidRPr="00D07651">
        <w:rPr>
          <w:rFonts w:eastAsia="Times New Roman"/>
          <w:lang w:eastAsia="de-DE"/>
        </w:rPr>
        <w:t>Quod</w:t>
      </w:r>
      <w:proofErr w:type="spellEnd"/>
      <w:r w:rsidRPr="00D07651">
        <w:rPr>
          <w:rFonts w:eastAsia="Times New Roman"/>
          <w:lang w:eastAsia="de-DE"/>
        </w:rPr>
        <w:t xml:space="preserve"> </w:t>
      </w:r>
      <w:proofErr w:type="spellStart"/>
      <w:r w:rsidRPr="00D07651">
        <w:rPr>
          <w:rFonts w:eastAsia="Times New Roman"/>
          <w:lang w:eastAsia="de-DE"/>
        </w:rPr>
        <w:t>autem</w:t>
      </w:r>
      <w:proofErr w:type="spellEnd"/>
      <w:r w:rsidRPr="00D07651">
        <w:rPr>
          <w:rFonts w:eastAsia="Times New Roman"/>
          <w:lang w:eastAsia="de-DE"/>
        </w:rPr>
        <w:t xml:space="preserve"> </w:t>
      </w:r>
      <w:proofErr w:type="spellStart"/>
      <w:r w:rsidRPr="00D07651">
        <w:rPr>
          <w:rFonts w:eastAsia="Times New Roman"/>
          <w:lang w:eastAsia="de-DE"/>
        </w:rPr>
        <w:t>verum</w:t>
      </w:r>
      <w:proofErr w:type="spellEnd"/>
      <w:r w:rsidRPr="00D07651">
        <w:rPr>
          <w:rFonts w:eastAsia="Times New Roman"/>
          <w:lang w:eastAsia="de-DE"/>
        </w:rPr>
        <w:t xml:space="preserve"> </w:t>
      </w:r>
      <w:proofErr w:type="spellStart"/>
      <w:r w:rsidRPr="00D07651">
        <w:rPr>
          <w:rFonts w:eastAsia="Times New Roman"/>
          <w:u w:val="single"/>
          <w:lang w:eastAsia="de-DE"/>
        </w:rPr>
        <w:t>sit</w:t>
      </w:r>
      <w:proofErr w:type="spellEnd"/>
      <w:r w:rsidRPr="00D07651">
        <w:rPr>
          <w:rFonts w:eastAsia="Times New Roman"/>
          <w:lang w:eastAsia="de-DE"/>
        </w:rPr>
        <w:t xml:space="preserve">, </w:t>
      </w:r>
      <w:proofErr w:type="spellStart"/>
      <w:r w:rsidRPr="00D07651">
        <w:rPr>
          <w:rFonts w:eastAsia="Times New Roman"/>
          <w:lang w:eastAsia="de-DE"/>
        </w:rPr>
        <w:t>probabo</w:t>
      </w:r>
      <w:proofErr w:type="spellEnd"/>
      <w:r w:rsidRPr="00D07651">
        <w:rPr>
          <w:rFonts w:eastAsia="Times New Roman"/>
          <w:lang w:eastAsia="de-DE"/>
        </w:rPr>
        <w:t xml:space="preserve"> </w:t>
      </w:r>
      <w:proofErr w:type="spellStart"/>
      <w:r w:rsidRPr="00D07651">
        <w:rPr>
          <w:rFonts w:eastAsia="Times New Roman"/>
          <w:lang w:eastAsia="de-DE"/>
        </w:rPr>
        <w:t>statim</w:t>
      </w:r>
      <w:proofErr w:type="spellEnd"/>
      <w:r w:rsidRPr="00D07651">
        <w:rPr>
          <w:rFonts w:eastAsia="Times New Roman"/>
          <w:lang w:eastAsia="de-DE"/>
        </w:rPr>
        <w:t>.</w:t>
      </w:r>
    </w:p>
    <w:p w:rsidR="00D07651" w:rsidRPr="00D07651" w:rsidRDefault="00D07651" w:rsidP="00D07651">
      <w:pPr>
        <w:widowControl w:val="0"/>
        <w:suppressLineNumbers/>
        <w:tabs>
          <w:tab w:val="left" w:pos="204"/>
        </w:tabs>
        <w:autoSpaceDE w:val="0"/>
        <w:autoSpaceDN w:val="0"/>
        <w:spacing w:after="0" w:line="360" w:lineRule="auto"/>
        <w:jc w:val="both"/>
        <w:rPr>
          <w:rFonts w:eastAsia="Times New Roman"/>
          <w:lang w:eastAsia="de-DE"/>
        </w:rPr>
      </w:pPr>
      <w:r w:rsidRPr="00D07651">
        <w:rPr>
          <w:rFonts w:eastAsia="Times New Roman"/>
          <w:lang w:eastAsia="de-DE"/>
        </w:rPr>
        <w:t>3.) Die 2.Person Plural wird auch zur Anrede einer Einzelperson gebraucht, um seinen Respekt gegenüber der angesprochenen Person auszudrücken.</w:t>
      </w:r>
    </w:p>
    <w:p w:rsidR="00D07651" w:rsidRPr="00D07651" w:rsidRDefault="00D07651" w:rsidP="00D07651">
      <w:pPr>
        <w:widowControl w:val="0"/>
        <w:suppressLineNumbers/>
        <w:tabs>
          <w:tab w:val="left" w:pos="204"/>
        </w:tabs>
        <w:autoSpaceDE w:val="0"/>
        <w:autoSpaceDN w:val="0"/>
        <w:spacing w:after="120" w:line="360" w:lineRule="auto"/>
        <w:jc w:val="both"/>
        <w:rPr>
          <w:rFonts w:eastAsia="Times New Roman"/>
          <w:lang w:val="it-IT" w:eastAsia="de-DE"/>
        </w:rPr>
      </w:pPr>
      <w:proofErr w:type="spellStart"/>
      <w:r w:rsidRPr="00D07651">
        <w:rPr>
          <w:rFonts w:eastAsia="Times New Roman"/>
          <w:lang w:val="it-IT" w:eastAsia="de-DE"/>
        </w:rPr>
        <w:t>Beispiel</w:t>
      </w:r>
      <w:proofErr w:type="spellEnd"/>
      <w:r w:rsidRPr="00D07651">
        <w:rPr>
          <w:rFonts w:eastAsia="Times New Roman"/>
          <w:lang w:val="it-IT" w:eastAsia="de-DE"/>
        </w:rPr>
        <w:t xml:space="preserve">: </w:t>
      </w:r>
      <w:proofErr w:type="spellStart"/>
      <w:r w:rsidRPr="00D07651">
        <w:rPr>
          <w:rFonts w:eastAsia="Times New Roman"/>
          <w:lang w:val="it-IT" w:eastAsia="de-DE"/>
        </w:rPr>
        <w:t>Zeile</w:t>
      </w:r>
      <w:proofErr w:type="spellEnd"/>
      <w:r w:rsidRPr="00D07651">
        <w:rPr>
          <w:rFonts w:eastAsia="Times New Roman"/>
          <w:lang w:val="it-IT" w:eastAsia="de-DE"/>
        </w:rPr>
        <w:t xml:space="preserve"> </w:t>
      </w:r>
      <w:r w:rsidR="00B52D5E">
        <w:rPr>
          <w:rFonts w:eastAsia="Times New Roman"/>
          <w:lang w:val="it-IT" w:eastAsia="de-DE"/>
        </w:rPr>
        <w:t xml:space="preserve">13 </w:t>
      </w:r>
      <w:proofErr w:type="spellStart"/>
      <w:proofErr w:type="gramStart"/>
      <w:r w:rsidR="00B52D5E">
        <w:rPr>
          <w:rFonts w:eastAsia="Times New Roman"/>
          <w:lang w:val="it-IT" w:eastAsia="de-DE"/>
        </w:rPr>
        <w:t>f</w:t>
      </w:r>
      <w:r w:rsidRPr="00D07651">
        <w:rPr>
          <w:rFonts w:eastAsia="Times New Roman"/>
          <w:lang w:val="it-IT" w:eastAsia="de-DE"/>
        </w:rPr>
        <w:t>f</w:t>
      </w:r>
      <w:proofErr w:type="spellEnd"/>
      <w:r w:rsidRPr="00D07651">
        <w:rPr>
          <w:rFonts w:eastAsia="Times New Roman"/>
          <w:lang w:val="it-IT" w:eastAsia="de-DE"/>
        </w:rPr>
        <w:t>.</w:t>
      </w:r>
      <w:proofErr w:type="gramEnd"/>
      <w:r w:rsidRPr="00D07651">
        <w:rPr>
          <w:rFonts w:eastAsia="Times New Roman"/>
          <w:lang w:val="it-IT" w:eastAsia="de-DE"/>
        </w:rPr>
        <w:t xml:space="preserve">, </w:t>
      </w:r>
      <w:proofErr w:type="spellStart"/>
      <w:r w:rsidRPr="00D07651">
        <w:rPr>
          <w:rFonts w:eastAsia="Times New Roman"/>
          <w:lang w:val="it-IT" w:eastAsia="de-DE"/>
        </w:rPr>
        <w:t>Quae</w:t>
      </w:r>
      <w:proofErr w:type="spellEnd"/>
      <w:r w:rsidRPr="00D07651">
        <w:rPr>
          <w:rFonts w:eastAsia="Times New Roman"/>
          <w:lang w:val="it-IT" w:eastAsia="de-DE"/>
        </w:rPr>
        <w:t xml:space="preserve"> si </w:t>
      </w:r>
      <w:proofErr w:type="spellStart"/>
      <w:r w:rsidRPr="00D07651">
        <w:rPr>
          <w:rFonts w:eastAsia="Times New Roman"/>
          <w:lang w:val="it-IT" w:eastAsia="de-DE"/>
        </w:rPr>
        <w:t>feceri</w:t>
      </w:r>
      <w:r w:rsidRPr="00D07651">
        <w:rPr>
          <w:rFonts w:eastAsia="Times New Roman"/>
          <w:u w:val="single"/>
          <w:lang w:val="it-IT" w:eastAsia="de-DE"/>
        </w:rPr>
        <w:t>tis</w:t>
      </w:r>
      <w:proofErr w:type="spellEnd"/>
      <w:r w:rsidRPr="00D07651">
        <w:rPr>
          <w:rFonts w:eastAsia="Times New Roman"/>
          <w:lang w:val="it-IT" w:eastAsia="de-DE"/>
        </w:rPr>
        <w:t xml:space="preserve">, in continenti </w:t>
      </w:r>
      <w:proofErr w:type="spellStart"/>
      <w:r w:rsidRPr="00D07651">
        <w:rPr>
          <w:rFonts w:eastAsia="Times New Roman"/>
          <w:lang w:val="it-IT" w:eastAsia="de-DE"/>
        </w:rPr>
        <w:t>morie</w:t>
      </w:r>
      <w:r w:rsidRPr="00D07651">
        <w:rPr>
          <w:rFonts w:eastAsia="Times New Roman"/>
          <w:u w:val="single"/>
          <w:lang w:val="it-IT" w:eastAsia="de-DE"/>
        </w:rPr>
        <w:t>mini</w:t>
      </w:r>
      <w:proofErr w:type="spellEnd"/>
      <w:r w:rsidRPr="00D07651">
        <w:rPr>
          <w:rFonts w:eastAsia="Times New Roman"/>
          <w:lang w:val="it-IT" w:eastAsia="de-DE"/>
        </w:rPr>
        <w:t>.</w:t>
      </w:r>
    </w:p>
    <w:p w:rsidR="00D07651" w:rsidRPr="00D07651" w:rsidRDefault="00D07651" w:rsidP="00D07651">
      <w:pPr>
        <w:widowControl w:val="0"/>
        <w:suppressLineNumbers/>
        <w:tabs>
          <w:tab w:val="left" w:pos="204"/>
        </w:tabs>
        <w:autoSpaceDE w:val="0"/>
        <w:autoSpaceDN w:val="0"/>
        <w:spacing w:after="0" w:line="360" w:lineRule="auto"/>
        <w:jc w:val="both"/>
        <w:rPr>
          <w:rFonts w:eastAsia="Times New Roman"/>
          <w:lang w:eastAsia="de-DE"/>
        </w:rPr>
      </w:pPr>
      <w:r w:rsidRPr="00D07651">
        <w:rPr>
          <w:rFonts w:eastAsia="Times New Roman"/>
          <w:lang w:eastAsia="de-DE"/>
        </w:rPr>
        <w:t>Präge dir diese Unterschiede gut ein. Sie werden dir auch in den weiteren Texten begegnen.</w:t>
      </w:r>
    </w:p>
    <w:p w:rsidR="00D07651" w:rsidRDefault="00D07651" w:rsidP="00D07651">
      <w:pPr>
        <w:widowControl w:val="0"/>
        <w:suppressLineNumbers/>
        <w:tabs>
          <w:tab w:val="left" w:pos="204"/>
        </w:tabs>
        <w:autoSpaceDE w:val="0"/>
        <w:autoSpaceDN w:val="0"/>
        <w:spacing w:after="0" w:line="360" w:lineRule="auto"/>
        <w:jc w:val="both"/>
        <w:rPr>
          <w:rFonts w:eastAsia="Times New Roman"/>
          <w:lang w:eastAsia="de-DE"/>
        </w:rPr>
      </w:pPr>
    </w:p>
    <w:p w:rsidR="00252D86" w:rsidRDefault="00252D86" w:rsidP="00D07651">
      <w:pPr>
        <w:widowControl w:val="0"/>
        <w:suppressLineNumbers/>
        <w:tabs>
          <w:tab w:val="left" w:pos="204"/>
        </w:tabs>
        <w:autoSpaceDE w:val="0"/>
        <w:autoSpaceDN w:val="0"/>
        <w:spacing w:after="0" w:line="360" w:lineRule="auto"/>
        <w:jc w:val="both"/>
        <w:rPr>
          <w:rFonts w:eastAsia="Times New Roman"/>
          <w:lang w:eastAsia="de-DE"/>
        </w:rPr>
      </w:pPr>
    </w:p>
    <w:p w:rsidR="00252D86" w:rsidRDefault="00252D86" w:rsidP="00D07651">
      <w:pPr>
        <w:widowControl w:val="0"/>
        <w:suppressLineNumbers/>
        <w:tabs>
          <w:tab w:val="left" w:pos="204"/>
        </w:tabs>
        <w:autoSpaceDE w:val="0"/>
        <w:autoSpaceDN w:val="0"/>
        <w:spacing w:after="0" w:line="360" w:lineRule="auto"/>
        <w:jc w:val="both"/>
        <w:rPr>
          <w:rFonts w:eastAsia="Times New Roman"/>
          <w:lang w:eastAsia="de-DE"/>
        </w:rPr>
      </w:pPr>
    </w:p>
    <w:p w:rsidR="00252D86" w:rsidRPr="00D07651" w:rsidRDefault="00252D86" w:rsidP="00D07651">
      <w:pPr>
        <w:widowControl w:val="0"/>
        <w:suppressLineNumbers/>
        <w:tabs>
          <w:tab w:val="left" w:pos="204"/>
        </w:tabs>
        <w:autoSpaceDE w:val="0"/>
        <w:autoSpaceDN w:val="0"/>
        <w:spacing w:after="0" w:line="360" w:lineRule="auto"/>
        <w:jc w:val="both"/>
        <w:rPr>
          <w:rFonts w:eastAsia="Times New Roman"/>
          <w:lang w:eastAsia="de-DE"/>
        </w:rPr>
      </w:pPr>
    </w:p>
    <w:p w:rsidR="00D07651" w:rsidRDefault="00527526" w:rsidP="00E32270">
      <w:pPr>
        <w:spacing w:after="0" w:line="360" w:lineRule="auto"/>
        <w:rPr>
          <w:b/>
          <w:sz w:val="28"/>
          <w:szCs w:val="28"/>
        </w:rPr>
      </w:pPr>
      <w:r>
        <w:rPr>
          <w:b/>
          <w:sz w:val="28"/>
          <w:szCs w:val="28"/>
        </w:rPr>
        <w:lastRenderedPageBreak/>
        <w:t>Aufgaben</w:t>
      </w:r>
    </w:p>
    <w:p w:rsidR="00E32270" w:rsidRPr="00527526" w:rsidRDefault="00527526" w:rsidP="00E32270">
      <w:pPr>
        <w:spacing w:after="0" w:line="360" w:lineRule="auto"/>
      </w:pPr>
      <w:r w:rsidRPr="00AA0DFF">
        <w:rPr>
          <w:u w:val="single"/>
        </w:rPr>
        <w:t>*</w:t>
      </w:r>
      <w:r w:rsidR="008C232D" w:rsidRPr="00AA0DFF">
        <w:rPr>
          <w:u w:val="single"/>
        </w:rPr>
        <w:t xml:space="preserve">Didaktischer </w:t>
      </w:r>
      <w:r w:rsidRPr="00AA0DFF">
        <w:rPr>
          <w:u w:val="single"/>
        </w:rPr>
        <w:t>Hinweis:</w:t>
      </w:r>
      <w:r w:rsidRPr="00527526">
        <w:t xml:space="preserve"> </w:t>
      </w:r>
      <w:r w:rsidR="00E32270" w:rsidRPr="00527526">
        <w:t xml:space="preserve">Der Text </w:t>
      </w:r>
      <w:r w:rsidRPr="00527526">
        <w:t>dient vor allem</w:t>
      </w:r>
      <w:r w:rsidR="00E32270" w:rsidRPr="00527526">
        <w:t xml:space="preserve"> der Einführung in die Unterrichtseinhei</w:t>
      </w:r>
      <w:r w:rsidRPr="00527526">
        <w:t>t</w:t>
      </w:r>
      <w:r w:rsidR="00E32270" w:rsidRPr="00527526">
        <w:t>.</w:t>
      </w:r>
    </w:p>
    <w:p w:rsidR="00E32270" w:rsidRDefault="00E32270" w:rsidP="00E32270">
      <w:pPr>
        <w:spacing w:after="0" w:line="360" w:lineRule="auto"/>
        <w:rPr>
          <w:b/>
        </w:rPr>
      </w:pPr>
    </w:p>
    <w:p w:rsidR="00E32270" w:rsidRPr="001034D2" w:rsidRDefault="00E32270" w:rsidP="00E32270">
      <w:pPr>
        <w:spacing w:after="0" w:line="360" w:lineRule="auto"/>
        <w:rPr>
          <w:b/>
        </w:rPr>
      </w:pPr>
      <w:r>
        <w:rPr>
          <w:b/>
        </w:rPr>
        <w:t xml:space="preserve">1. </w:t>
      </w:r>
      <w:r w:rsidRPr="001034D2">
        <w:rPr>
          <w:b/>
        </w:rPr>
        <w:t>Vorerschließung</w:t>
      </w:r>
    </w:p>
    <w:p w:rsidR="00E32270" w:rsidRDefault="00E32270" w:rsidP="00E32270">
      <w:pPr>
        <w:tabs>
          <w:tab w:val="left" w:pos="851"/>
        </w:tabs>
        <w:spacing w:after="0" w:line="360" w:lineRule="auto"/>
        <w:rPr>
          <w:u w:val="single"/>
        </w:rPr>
      </w:pPr>
      <w:r w:rsidRPr="00943EF4">
        <w:rPr>
          <w:b/>
          <w:u w:val="single"/>
        </w:rPr>
        <w:t>1.1</w:t>
      </w:r>
      <w:r w:rsidRPr="00EF571B">
        <w:rPr>
          <w:u w:val="single"/>
        </w:rPr>
        <w:t xml:space="preserve"> Bildbeschreibung</w:t>
      </w:r>
      <w:r>
        <w:rPr>
          <w:u w:val="single"/>
        </w:rPr>
        <w:t xml:space="preserve"> (</w:t>
      </w:r>
      <w:r w:rsidR="00527526">
        <w:rPr>
          <w:u w:val="single"/>
        </w:rPr>
        <w:t>ohne Text</w:t>
      </w:r>
      <w:r>
        <w:rPr>
          <w:u w:val="single"/>
        </w:rPr>
        <w:t>)</w:t>
      </w:r>
    </w:p>
    <w:p w:rsidR="00E32270" w:rsidRDefault="00E32270" w:rsidP="00E32270">
      <w:pPr>
        <w:tabs>
          <w:tab w:val="left" w:pos="851"/>
        </w:tabs>
        <w:spacing w:after="0" w:line="360" w:lineRule="auto"/>
      </w:pPr>
      <w:r>
        <w:t xml:space="preserve">1.1.1 </w:t>
      </w:r>
      <w:r>
        <w:tab/>
        <w:t>Betrachte aufmerksam die Abbildung und beschreibe, was du siehst.</w:t>
      </w:r>
    </w:p>
    <w:p w:rsidR="00E32270" w:rsidRDefault="00E32270" w:rsidP="00E32270">
      <w:pPr>
        <w:tabs>
          <w:tab w:val="left" w:pos="851"/>
        </w:tabs>
        <w:spacing w:after="0" w:line="360" w:lineRule="auto"/>
      </w:pPr>
      <w:r>
        <w:t xml:space="preserve">1.1.2 </w:t>
      </w:r>
      <w:r>
        <w:tab/>
        <w:t xml:space="preserve">Stelle Vermutungen über die beiden Personen an, z.B. über ihr Alter, ihren sozialen </w:t>
      </w:r>
    </w:p>
    <w:p w:rsidR="00E32270" w:rsidRDefault="00E32270" w:rsidP="00E32270">
      <w:pPr>
        <w:tabs>
          <w:tab w:val="left" w:pos="851"/>
        </w:tabs>
        <w:spacing w:after="0" w:line="360" w:lineRule="auto"/>
      </w:pPr>
      <w:r>
        <w:tab/>
        <w:t>Stand, ihre Beziehung zueinander.</w:t>
      </w:r>
    </w:p>
    <w:p w:rsidR="00E32270" w:rsidRDefault="00E32270" w:rsidP="00E32270">
      <w:pPr>
        <w:tabs>
          <w:tab w:val="left" w:pos="851"/>
        </w:tabs>
        <w:spacing w:after="0" w:line="360" w:lineRule="auto"/>
      </w:pPr>
      <w:r>
        <w:t xml:space="preserve">1.1.3 </w:t>
      </w:r>
      <w:r>
        <w:tab/>
        <w:t>Welchen Titel würdest du dem Bild geben?</w:t>
      </w:r>
    </w:p>
    <w:p w:rsidR="00E32270" w:rsidRPr="00F435C2" w:rsidRDefault="00E32270" w:rsidP="00E32270">
      <w:pPr>
        <w:tabs>
          <w:tab w:val="left" w:pos="851"/>
        </w:tabs>
        <w:spacing w:after="0" w:line="360" w:lineRule="auto"/>
        <w:rPr>
          <w:u w:val="single"/>
        </w:rPr>
      </w:pPr>
      <w:r w:rsidRPr="00943EF4">
        <w:rPr>
          <w:b/>
          <w:u w:val="single"/>
        </w:rPr>
        <w:t>1.2</w:t>
      </w:r>
      <w:r w:rsidRPr="00F435C2">
        <w:rPr>
          <w:u w:val="single"/>
        </w:rPr>
        <w:t>. Annäherung an den Text</w:t>
      </w:r>
      <w:r>
        <w:rPr>
          <w:u w:val="single"/>
        </w:rPr>
        <w:t xml:space="preserve"> (Bild und Text)</w:t>
      </w:r>
    </w:p>
    <w:p w:rsidR="00E32270" w:rsidRDefault="00E32270" w:rsidP="00E32270">
      <w:pPr>
        <w:tabs>
          <w:tab w:val="left" w:pos="851"/>
        </w:tabs>
        <w:spacing w:after="0" w:line="360" w:lineRule="auto"/>
      </w:pPr>
      <w:r>
        <w:t xml:space="preserve">1.2.1 </w:t>
      </w:r>
      <w:r>
        <w:tab/>
        <w:t xml:space="preserve">Stelle aus dem ersten Abschnitt lateinische Wörter zusammen, mit denen du die </w:t>
      </w:r>
    </w:p>
    <w:p w:rsidR="00E32270" w:rsidRDefault="00E32270" w:rsidP="00E32270">
      <w:pPr>
        <w:tabs>
          <w:tab w:val="left" w:pos="851"/>
        </w:tabs>
        <w:spacing w:after="0" w:line="360" w:lineRule="auto"/>
      </w:pPr>
      <w:r>
        <w:tab/>
        <w:t>Abbildung beschriften kannst.</w:t>
      </w:r>
    </w:p>
    <w:p w:rsidR="00E32270" w:rsidRDefault="00E32270" w:rsidP="00E32270">
      <w:pPr>
        <w:tabs>
          <w:tab w:val="left" w:pos="851"/>
        </w:tabs>
        <w:spacing w:after="0" w:line="360" w:lineRule="auto"/>
      </w:pPr>
      <w:r>
        <w:t>1.2.3</w:t>
      </w:r>
      <w:r>
        <w:tab/>
      </w:r>
      <w:proofErr w:type="spellStart"/>
      <w:r>
        <w:t>L</w:t>
      </w:r>
      <w:r w:rsidR="00B52D5E">
        <w:t>ies</w:t>
      </w:r>
      <w:proofErr w:type="spellEnd"/>
      <w:r>
        <w:t xml:space="preserve"> den lateinischen Text (Zeile </w:t>
      </w:r>
      <w:r w:rsidR="00B52D5E">
        <w:t>4</w:t>
      </w:r>
      <w:r>
        <w:t xml:space="preserve"> ff.) zu Ende: </w:t>
      </w:r>
    </w:p>
    <w:p w:rsidR="00E32270" w:rsidRDefault="00E32270" w:rsidP="00E32270">
      <w:pPr>
        <w:tabs>
          <w:tab w:val="left" w:pos="851"/>
        </w:tabs>
        <w:spacing w:after="0" w:line="360" w:lineRule="auto"/>
      </w:pPr>
      <w:r>
        <w:t xml:space="preserve">1.2.3.1 </w:t>
      </w:r>
      <w:r>
        <w:tab/>
        <w:t xml:space="preserve">Arbeite heraus, worüber die Personen auf der Zeichnung sich unterhalten könnten. </w:t>
      </w:r>
    </w:p>
    <w:p w:rsidR="00E32270" w:rsidRDefault="00E32270" w:rsidP="00E32270">
      <w:pPr>
        <w:tabs>
          <w:tab w:val="left" w:pos="851"/>
        </w:tabs>
        <w:spacing w:after="0" w:line="360" w:lineRule="auto"/>
      </w:pPr>
      <w:r>
        <w:tab/>
        <w:t>Erstelle hierzu Sachfelder.</w:t>
      </w:r>
    </w:p>
    <w:p w:rsidR="00E32270" w:rsidRDefault="00E32270" w:rsidP="00E32270">
      <w:pPr>
        <w:pStyle w:val="Listenabsatz"/>
        <w:numPr>
          <w:ilvl w:val="0"/>
          <w:numId w:val="2"/>
        </w:numPr>
        <w:tabs>
          <w:tab w:val="left" w:pos="851"/>
        </w:tabs>
        <w:spacing w:after="0" w:line="360" w:lineRule="auto"/>
      </w:pPr>
      <w:proofErr w:type="spellStart"/>
      <w:r>
        <w:t>Sachfeld</w:t>
      </w:r>
      <w:proofErr w:type="spellEnd"/>
      <w:r>
        <w:t xml:space="preserve"> „Liebe“: </w:t>
      </w:r>
      <w:proofErr w:type="spellStart"/>
      <w:r>
        <w:t>filiam</w:t>
      </w:r>
      <w:proofErr w:type="spellEnd"/>
      <w:r>
        <w:t xml:space="preserve"> (4), </w:t>
      </w:r>
      <w:proofErr w:type="spellStart"/>
      <w:r>
        <w:t>pulchra</w:t>
      </w:r>
      <w:proofErr w:type="spellEnd"/>
      <w:r>
        <w:t xml:space="preserve"> (7), </w:t>
      </w:r>
      <w:proofErr w:type="spellStart"/>
      <w:r>
        <w:t>gratiosa</w:t>
      </w:r>
      <w:proofErr w:type="spellEnd"/>
      <w:r>
        <w:t xml:space="preserve"> (7), </w:t>
      </w:r>
      <w:proofErr w:type="spellStart"/>
      <w:r>
        <w:t>infatuati</w:t>
      </w:r>
      <w:proofErr w:type="spellEnd"/>
      <w:r>
        <w:t xml:space="preserve"> </w:t>
      </w:r>
      <w:proofErr w:type="spellStart"/>
      <w:r>
        <w:t>essent</w:t>
      </w:r>
      <w:proofErr w:type="spellEnd"/>
      <w:r>
        <w:t xml:space="preserve"> (8), </w:t>
      </w:r>
      <w:proofErr w:type="spellStart"/>
      <w:r>
        <w:t>concubina</w:t>
      </w:r>
      <w:proofErr w:type="spellEnd"/>
      <w:r>
        <w:t xml:space="preserve"> (9), in </w:t>
      </w:r>
      <w:proofErr w:type="spellStart"/>
      <w:r>
        <w:t>amorem</w:t>
      </w:r>
      <w:proofErr w:type="spellEnd"/>
      <w:r>
        <w:t xml:space="preserve"> (10), </w:t>
      </w:r>
      <w:proofErr w:type="spellStart"/>
      <w:r>
        <w:t>dormire</w:t>
      </w:r>
      <w:proofErr w:type="spellEnd"/>
      <w:r>
        <w:t xml:space="preserve"> cum </w:t>
      </w:r>
      <w:proofErr w:type="spellStart"/>
      <w:r>
        <w:t>ea</w:t>
      </w:r>
      <w:proofErr w:type="spellEnd"/>
      <w:r>
        <w:t xml:space="preserve"> (11), </w:t>
      </w:r>
      <w:proofErr w:type="spellStart"/>
      <w:r>
        <w:t>osculatus</w:t>
      </w:r>
      <w:proofErr w:type="spellEnd"/>
      <w:r>
        <w:t xml:space="preserve"> </w:t>
      </w:r>
      <w:proofErr w:type="spellStart"/>
      <w:r>
        <w:t>est</w:t>
      </w:r>
      <w:proofErr w:type="spellEnd"/>
      <w:r>
        <w:t xml:space="preserve"> (19)</w:t>
      </w:r>
    </w:p>
    <w:p w:rsidR="00E32270" w:rsidRDefault="00E32270" w:rsidP="00E32270">
      <w:pPr>
        <w:pStyle w:val="Listenabsatz"/>
        <w:numPr>
          <w:ilvl w:val="0"/>
          <w:numId w:val="2"/>
        </w:numPr>
        <w:tabs>
          <w:tab w:val="left" w:pos="851"/>
        </w:tabs>
        <w:spacing w:after="0" w:line="360" w:lineRule="auto"/>
      </w:pPr>
      <w:proofErr w:type="spellStart"/>
      <w:r>
        <w:t>Sachfeld</w:t>
      </w:r>
      <w:proofErr w:type="spellEnd"/>
      <w:r>
        <w:t xml:space="preserve"> „Verbrechen“: </w:t>
      </w:r>
      <w:proofErr w:type="spellStart"/>
      <w:r>
        <w:t>veneno</w:t>
      </w:r>
      <w:proofErr w:type="spellEnd"/>
      <w:r>
        <w:t xml:space="preserve"> (5, 15), </w:t>
      </w:r>
      <w:proofErr w:type="spellStart"/>
      <w:r>
        <w:t>moriemini</w:t>
      </w:r>
      <w:proofErr w:type="spellEnd"/>
      <w:r>
        <w:t xml:space="preserve"> (14), </w:t>
      </w:r>
      <w:proofErr w:type="spellStart"/>
      <w:r>
        <w:t>malefactor</w:t>
      </w:r>
      <w:proofErr w:type="spellEnd"/>
      <w:r>
        <w:t xml:space="preserve"> (16, 19), per legem (1</w:t>
      </w:r>
      <w:r w:rsidR="00B52D5E">
        <w:t>7</w:t>
      </w:r>
      <w:r>
        <w:t xml:space="preserve">), </w:t>
      </w:r>
      <w:proofErr w:type="spellStart"/>
      <w:r>
        <w:t>cecidit</w:t>
      </w:r>
      <w:proofErr w:type="spellEnd"/>
      <w:r>
        <w:t xml:space="preserve"> (20), </w:t>
      </w:r>
      <w:proofErr w:type="spellStart"/>
      <w:r>
        <w:t>mortuus</w:t>
      </w:r>
      <w:proofErr w:type="spellEnd"/>
      <w:r>
        <w:t xml:space="preserve"> </w:t>
      </w:r>
      <w:proofErr w:type="spellStart"/>
      <w:r>
        <w:t>est</w:t>
      </w:r>
      <w:proofErr w:type="spellEnd"/>
      <w:r>
        <w:t xml:space="preserve"> (20), a </w:t>
      </w:r>
      <w:proofErr w:type="spellStart"/>
      <w:r>
        <w:t>morte</w:t>
      </w:r>
      <w:proofErr w:type="spellEnd"/>
      <w:r>
        <w:t xml:space="preserve"> (22)</w:t>
      </w:r>
    </w:p>
    <w:p w:rsidR="00E32270" w:rsidRDefault="00E32270" w:rsidP="00E32270">
      <w:pPr>
        <w:pStyle w:val="Listenabsatz"/>
        <w:numPr>
          <w:ilvl w:val="0"/>
          <w:numId w:val="2"/>
        </w:numPr>
        <w:tabs>
          <w:tab w:val="left" w:pos="851"/>
        </w:tabs>
        <w:spacing w:after="0" w:line="360" w:lineRule="auto"/>
      </w:pPr>
      <w:proofErr w:type="spellStart"/>
      <w:r>
        <w:t>Sachfeld</w:t>
      </w:r>
      <w:proofErr w:type="spellEnd"/>
      <w:r>
        <w:t xml:space="preserve"> „Wissen“: </w:t>
      </w:r>
      <w:proofErr w:type="spellStart"/>
      <w:r>
        <w:t>doctorem</w:t>
      </w:r>
      <w:proofErr w:type="spellEnd"/>
      <w:r>
        <w:t xml:space="preserve"> (2), </w:t>
      </w:r>
      <w:proofErr w:type="spellStart"/>
      <w:r>
        <w:t>scientia</w:t>
      </w:r>
      <w:proofErr w:type="spellEnd"/>
      <w:r>
        <w:t xml:space="preserve"> (3), </w:t>
      </w:r>
      <w:proofErr w:type="spellStart"/>
      <w:r>
        <w:t>instruebat</w:t>
      </w:r>
      <w:proofErr w:type="spellEnd"/>
      <w:r>
        <w:t xml:space="preserve"> (</w:t>
      </w:r>
      <w:r w:rsidR="00B52D5E">
        <w:t>3</w:t>
      </w:r>
      <w:r>
        <w:t xml:space="preserve">), </w:t>
      </w:r>
      <w:proofErr w:type="spellStart"/>
      <w:r>
        <w:t>percipiens</w:t>
      </w:r>
      <w:proofErr w:type="spellEnd"/>
      <w:r>
        <w:t xml:space="preserve"> (12, 21)</w:t>
      </w:r>
    </w:p>
    <w:p w:rsidR="00B52D5E" w:rsidRDefault="00E32270" w:rsidP="00E32270">
      <w:pPr>
        <w:tabs>
          <w:tab w:val="left" w:pos="851"/>
        </w:tabs>
        <w:spacing w:after="0" w:line="360" w:lineRule="auto"/>
      </w:pPr>
      <w:r>
        <w:t>1.2.3.2</w:t>
      </w:r>
      <w:r>
        <w:tab/>
        <w:t xml:space="preserve">Notiere weitere Handlungsträger: </w:t>
      </w:r>
      <w:proofErr w:type="spellStart"/>
      <w:r>
        <w:t>regina</w:t>
      </w:r>
      <w:proofErr w:type="spellEnd"/>
      <w:r>
        <w:t xml:space="preserve"> (4) / </w:t>
      </w:r>
      <w:proofErr w:type="spellStart"/>
      <w:r>
        <w:t>matri</w:t>
      </w:r>
      <w:proofErr w:type="spellEnd"/>
      <w:r>
        <w:t xml:space="preserve"> (23), </w:t>
      </w:r>
      <w:proofErr w:type="spellStart"/>
      <w:r>
        <w:t>filiam</w:t>
      </w:r>
      <w:proofErr w:type="spellEnd"/>
      <w:r>
        <w:t xml:space="preserve"> (4) / </w:t>
      </w:r>
      <w:proofErr w:type="spellStart"/>
      <w:r>
        <w:t>puella</w:t>
      </w:r>
      <w:proofErr w:type="spellEnd"/>
      <w:r>
        <w:t xml:space="preserve"> (10), </w:t>
      </w:r>
    </w:p>
    <w:p w:rsidR="00E32270" w:rsidRDefault="00B52D5E" w:rsidP="00E32270">
      <w:pPr>
        <w:tabs>
          <w:tab w:val="left" w:pos="851"/>
        </w:tabs>
        <w:spacing w:after="0" w:line="360" w:lineRule="auto"/>
      </w:pPr>
      <w:r>
        <w:tab/>
      </w:r>
      <w:proofErr w:type="spellStart"/>
      <w:r w:rsidR="00E32270">
        <w:t>malefactor</w:t>
      </w:r>
      <w:proofErr w:type="spellEnd"/>
      <w:r w:rsidR="00E32270">
        <w:t xml:space="preserve"> (16)</w:t>
      </w:r>
    </w:p>
    <w:p w:rsidR="00E32270" w:rsidRDefault="00E32270" w:rsidP="00E32270">
      <w:pPr>
        <w:tabs>
          <w:tab w:val="left" w:pos="851"/>
        </w:tabs>
        <w:spacing w:after="0" w:line="360" w:lineRule="auto"/>
        <w:rPr>
          <w:i/>
        </w:rPr>
      </w:pPr>
      <w:r w:rsidRPr="00943EF4">
        <w:rPr>
          <w:b/>
          <w:u w:val="single"/>
        </w:rPr>
        <w:t>1.3.</w:t>
      </w:r>
      <w:r w:rsidRPr="00EF571B">
        <w:rPr>
          <w:u w:val="single"/>
        </w:rPr>
        <w:t xml:space="preserve"> Zusammenfassung</w:t>
      </w:r>
    </w:p>
    <w:p w:rsidR="00E32270" w:rsidRDefault="00E32270" w:rsidP="00E32270">
      <w:pPr>
        <w:tabs>
          <w:tab w:val="left" w:pos="851"/>
        </w:tabs>
        <w:spacing w:after="0" w:line="360" w:lineRule="auto"/>
      </w:pPr>
      <w:r>
        <w:t>1.3.1</w:t>
      </w:r>
      <w:r>
        <w:tab/>
        <w:t xml:space="preserve">Stelle nun vor einer genaueren Bearbeitung des Textes alle Informationen </w:t>
      </w:r>
    </w:p>
    <w:p w:rsidR="00E32270" w:rsidRDefault="00E32270" w:rsidP="00E32270">
      <w:pPr>
        <w:tabs>
          <w:tab w:val="left" w:pos="851"/>
        </w:tabs>
        <w:spacing w:after="0" w:line="360" w:lineRule="auto"/>
      </w:pPr>
      <w:r>
        <w:tab/>
        <w:t>zusammen, die du bereits über seinen Inhalt herausgefunden hast.</w:t>
      </w:r>
    </w:p>
    <w:p w:rsidR="00E32270" w:rsidRPr="00EF571B" w:rsidRDefault="00E32270" w:rsidP="00E32270">
      <w:pPr>
        <w:spacing w:after="0" w:line="360" w:lineRule="auto"/>
      </w:pPr>
    </w:p>
    <w:p w:rsidR="00E32270" w:rsidRDefault="00E32270" w:rsidP="00E32270">
      <w:pPr>
        <w:spacing w:after="0" w:line="360" w:lineRule="auto"/>
        <w:rPr>
          <w:b/>
        </w:rPr>
      </w:pPr>
      <w:r>
        <w:rPr>
          <w:b/>
        </w:rPr>
        <w:t xml:space="preserve">2. </w:t>
      </w:r>
      <w:r w:rsidRPr="00EF571B">
        <w:rPr>
          <w:b/>
        </w:rPr>
        <w:t>Übersetzung</w:t>
      </w:r>
    </w:p>
    <w:p w:rsidR="00E32270" w:rsidRDefault="00E32270" w:rsidP="00E32270">
      <w:pPr>
        <w:spacing w:after="0" w:line="360" w:lineRule="auto"/>
        <w:rPr>
          <w:u w:val="single"/>
        </w:rPr>
      </w:pPr>
      <w:r w:rsidRPr="00943EF4">
        <w:rPr>
          <w:b/>
          <w:u w:val="single"/>
        </w:rPr>
        <w:t>2.1</w:t>
      </w:r>
      <w:r w:rsidRPr="00F435C2">
        <w:rPr>
          <w:u w:val="single"/>
        </w:rPr>
        <w:t>. Zeile 1-</w:t>
      </w:r>
      <w:r>
        <w:rPr>
          <w:u w:val="single"/>
        </w:rPr>
        <w:t>11</w:t>
      </w:r>
    </w:p>
    <w:p w:rsidR="00E32270" w:rsidRPr="00F435C2" w:rsidRDefault="00E32270" w:rsidP="00E32270">
      <w:pPr>
        <w:spacing w:after="0" w:line="360" w:lineRule="auto"/>
      </w:pPr>
      <w:r>
        <w:t>Bearbeite den Abschnitt mit deinem Partner folgendermaßen:</w:t>
      </w:r>
    </w:p>
    <w:p w:rsidR="00E32270" w:rsidRDefault="00E32270" w:rsidP="00E32270">
      <w:pPr>
        <w:spacing w:after="0" w:line="360" w:lineRule="auto"/>
      </w:pPr>
      <w:r w:rsidRPr="00943EF4">
        <w:rPr>
          <w:b/>
        </w:rPr>
        <w:t>2.1.1</w:t>
      </w:r>
      <w:r>
        <w:tab/>
        <w:t xml:space="preserve">Stelle aus dem Abschnitt alle „kleinen Wörter“ zusammen, die einen Nebensatz </w:t>
      </w:r>
    </w:p>
    <w:p w:rsidR="00E32270" w:rsidRDefault="00E32270" w:rsidP="00E32270">
      <w:pPr>
        <w:spacing w:after="0" w:line="360" w:lineRule="auto"/>
      </w:pPr>
      <w:r>
        <w:tab/>
        <w:t>einleiten.</w:t>
      </w:r>
    </w:p>
    <w:p w:rsidR="00E32270" w:rsidRDefault="00E32270" w:rsidP="00E32270">
      <w:pPr>
        <w:spacing w:after="0" w:line="360" w:lineRule="auto"/>
      </w:pPr>
      <w:r w:rsidRPr="00943EF4">
        <w:rPr>
          <w:b/>
        </w:rPr>
        <w:t>2.1.2</w:t>
      </w:r>
      <w:r>
        <w:t xml:space="preserve"> </w:t>
      </w:r>
      <w:r>
        <w:tab/>
        <w:t>Weiterführende Aufgabe: Ergänze die Liste mit Hilfe deiner Grammatik.</w:t>
      </w:r>
    </w:p>
    <w:p w:rsidR="00E32270" w:rsidRDefault="00E32270" w:rsidP="00E32270">
      <w:pPr>
        <w:spacing w:after="0" w:line="360" w:lineRule="auto"/>
      </w:pPr>
      <w:r w:rsidRPr="00943EF4">
        <w:rPr>
          <w:b/>
        </w:rPr>
        <w:t>2.1.3</w:t>
      </w:r>
      <w:r>
        <w:tab/>
        <w:t xml:space="preserve">Erläutere den Aufbau schwieriger Sätze anhand eines Satzbilds. </w:t>
      </w:r>
    </w:p>
    <w:p w:rsidR="00E32270" w:rsidRPr="00F435C2" w:rsidRDefault="00E32270" w:rsidP="00E32270">
      <w:pPr>
        <w:spacing w:after="0" w:line="360" w:lineRule="auto"/>
      </w:pPr>
      <w:r w:rsidRPr="00943EF4">
        <w:rPr>
          <w:b/>
        </w:rPr>
        <w:t>2.1.4</w:t>
      </w:r>
      <w:r>
        <w:tab/>
        <w:t>Übersetze den lateinischen Text in angemessenes Deutsch.</w:t>
      </w:r>
    </w:p>
    <w:p w:rsidR="00C9149C" w:rsidRDefault="00E32270" w:rsidP="00E32270">
      <w:pPr>
        <w:spacing w:after="0" w:line="360" w:lineRule="auto"/>
      </w:pPr>
      <w:r w:rsidRPr="00943EF4">
        <w:rPr>
          <w:b/>
        </w:rPr>
        <w:lastRenderedPageBreak/>
        <w:t>2.1.5</w:t>
      </w:r>
      <w:r>
        <w:t xml:space="preserve"> </w:t>
      </w:r>
      <w:r>
        <w:tab/>
        <w:t xml:space="preserve"> Ordne aus dem lateinischen Text –soweit möglich- den Personen im Schaubild die </w:t>
      </w:r>
    </w:p>
    <w:p w:rsidR="00C9149C" w:rsidRDefault="00C9149C" w:rsidP="00E32270">
      <w:pPr>
        <w:spacing w:after="0" w:line="360" w:lineRule="auto"/>
      </w:pPr>
      <w:r>
        <w:tab/>
      </w:r>
      <w:r w:rsidR="00E32270">
        <w:t>entsprechenden Handlungen zu.</w:t>
      </w:r>
    </w:p>
    <w:p w:rsidR="00C9149C" w:rsidRPr="005B4AAE" w:rsidRDefault="00C9149C" w:rsidP="00C9149C">
      <w:pPr>
        <w:tabs>
          <w:tab w:val="left" w:pos="3261"/>
        </w:tabs>
        <w:spacing w:after="0" w:line="360" w:lineRule="auto"/>
        <w:rPr>
          <w:u w:val="single"/>
        </w:rPr>
      </w:pPr>
      <w:r w:rsidRPr="007F54E4">
        <w:tab/>
      </w:r>
      <w:r w:rsidRPr="005B4AAE">
        <w:rPr>
          <w:u w:val="single"/>
        </w:rPr>
        <w:t>ARISTOTELES</w:t>
      </w:r>
    </w:p>
    <w:p w:rsidR="00C9149C" w:rsidRDefault="00C9149C" w:rsidP="00C9149C">
      <w:pPr>
        <w:tabs>
          <w:tab w:val="left" w:pos="3261"/>
        </w:tabs>
        <w:spacing w:after="0" w:line="360" w:lineRule="auto"/>
      </w:pPr>
      <w:r>
        <w:tab/>
        <w:t>……………………….</w:t>
      </w:r>
    </w:p>
    <w:p w:rsidR="00C9149C" w:rsidRDefault="00C9149C" w:rsidP="00C9149C">
      <w:pPr>
        <w:tabs>
          <w:tab w:val="left" w:pos="3261"/>
        </w:tabs>
        <w:spacing w:after="0" w:line="360" w:lineRule="auto"/>
      </w:pPr>
      <w:r>
        <w:rPr>
          <w:noProof/>
          <w:lang w:eastAsia="de-DE"/>
        </w:rPr>
        <mc:AlternateContent>
          <mc:Choice Requires="wps">
            <w:drawing>
              <wp:anchor distT="0" distB="0" distL="114300" distR="114300" simplePos="0" relativeHeight="251665408" behindDoc="0" locked="0" layoutInCell="1" allowOverlap="1" wp14:anchorId="2E8AF7B9" wp14:editId="244E3147">
                <wp:simplePos x="0" y="0"/>
                <wp:positionH relativeFrom="column">
                  <wp:posOffset>516890</wp:posOffset>
                </wp:positionH>
                <wp:positionV relativeFrom="paragraph">
                  <wp:posOffset>208915</wp:posOffset>
                </wp:positionV>
                <wp:extent cx="2059305" cy="1075055"/>
                <wp:effectExtent l="0" t="0" r="17145" b="29845"/>
                <wp:wrapNone/>
                <wp:docPr id="8" name="Gerade Verbindung 8"/>
                <wp:cNvGraphicFramePr/>
                <a:graphic xmlns:a="http://schemas.openxmlformats.org/drawingml/2006/main">
                  <a:graphicData uri="http://schemas.microsoft.com/office/word/2010/wordprocessingShape">
                    <wps:wsp>
                      <wps:cNvCnPr/>
                      <wps:spPr>
                        <a:xfrm flipV="1">
                          <a:off x="0" y="0"/>
                          <a:ext cx="2059305" cy="10750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Gerade Verbindung 8"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7pt,16.45pt" to="202.85pt,1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"/>
            </w:pict>
          </mc:Fallback>
        </mc:AlternateContent>
      </w:r>
      <w:r>
        <w:rPr>
          <w:noProof/>
          <w:lang w:eastAsia="de-DE"/>
        </w:rPr>
        <mc:AlternateContent>
          <mc:Choice Requires="wps">
            <w:drawing>
              <wp:anchor distT="0" distB="0" distL="114300" distR="114300" simplePos="0" relativeHeight="251666432" behindDoc="0" locked="0" layoutInCell="1" allowOverlap="1" wp14:anchorId="50B501CC" wp14:editId="4B12E293">
                <wp:simplePos x="0" y="0"/>
                <wp:positionH relativeFrom="column">
                  <wp:posOffset>2576830</wp:posOffset>
                </wp:positionH>
                <wp:positionV relativeFrom="paragraph">
                  <wp:posOffset>209174</wp:posOffset>
                </wp:positionV>
                <wp:extent cx="1979525" cy="1034862"/>
                <wp:effectExtent l="0" t="0" r="20955" b="32385"/>
                <wp:wrapNone/>
                <wp:docPr id="7" name="Gerade Verbindung 7"/>
                <wp:cNvGraphicFramePr/>
                <a:graphic xmlns:a="http://schemas.openxmlformats.org/drawingml/2006/main">
                  <a:graphicData uri="http://schemas.microsoft.com/office/word/2010/wordprocessingShape">
                    <wps:wsp>
                      <wps:cNvCnPr/>
                      <wps:spPr>
                        <a:xfrm>
                          <a:off x="0" y="0"/>
                          <a:ext cx="1979525" cy="1034862"/>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Gerade Verbindung 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9pt,16.45pt" to="358.75pt,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"/>
            </w:pict>
          </mc:Fallback>
        </mc:AlternateContent>
      </w:r>
      <w:r>
        <w:tab/>
        <w:t>……………………….</w:t>
      </w:r>
    </w:p>
    <w:p w:rsidR="00C9149C" w:rsidRDefault="00C9149C" w:rsidP="00C9149C">
      <w:pPr>
        <w:tabs>
          <w:tab w:val="left" w:pos="3261"/>
        </w:tabs>
        <w:spacing w:after="0" w:line="360" w:lineRule="auto"/>
      </w:pPr>
      <w:r>
        <w:rPr>
          <w:noProof/>
          <w:lang w:eastAsia="de-DE"/>
        </w:rPr>
        <w:t xml:space="preserve"> </w:t>
      </w:r>
    </w:p>
    <w:p w:rsidR="00C9149C" w:rsidRDefault="00C9149C" w:rsidP="00C9149C">
      <w:pPr>
        <w:spacing w:after="0" w:line="360" w:lineRule="auto"/>
      </w:pPr>
    </w:p>
    <w:p w:rsidR="00C9149C" w:rsidRDefault="00C9149C" w:rsidP="00C9149C">
      <w:pPr>
        <w:spacing w:after="0" w:line="360" w:lineRule="auto"/>
      </w:pPr>
    </w:p>
    <w:p w:rsidR="00C9149C" w:rsidRDefault="00C9149C" w:rsidP="00C9149C">
      <w:pPr>
        <w:spacing w:after="0" w:line="360" w:lineRule="auto"/>
      </w:pPr>
    </w:p>
    <w:p w:rsidR="00C9149C" w:rsidRPr="000E4306" w:rsidRDefault="00C9149C" w:rsidP="00C9149C">
      <w:pPr>
        <w:tabs>
          <w:tab w:val="left" w:pos="6237"/>
        </w:tabs>
        <w:spacing w:after="0" w:line="360" w:lineRule="auto"/>
      </w:pPr>
      <w:r>
        <w:rPr>
          <w:u w:val="single"/>
        </w:rPr>
        <w:t>ALEXANDER</w:t>
      </w:r>
      <w:r>
        <w:t xml:space="preserve">  </w:t>
      </w:r>
      <w:r w:rsidR="00B52D5E">
        <w:rPr>
          <w:noProof/>
          <w:lang w:eastAsia="de-DE"/>
        </w:rPr>
        <w:drawing>
          <wp:inline distT="0" distB="0" distL="0" distR="0" wp14:anchorId="1923A39B">
            <wp:extent cx="2865120" cy="15875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5120" cy="158750"/>
                    </a:xfrm>
                    <a:prstGeom prst="rect">
                      <a:avLst/>
                    </a:prstGeom>
                    <a:noFill/>
                  </pic:spPr>
                </pic:pic>
              </a:graphicData>
            </a:graphic>
          </wp:inline>
        </w:drawing>
      </w:r>
      <w:r>
        <w:tab/>
      </w:r>
      <w:r w:rsidRPr="005B4AAE">
        <w:rPr>
          <w:u w:val="single"/>
        </w:rPr>
        <w:t>REGINA AQUILONIS</w:t>
      </w:r>
    </w:p>
    <w:p w:rsidR="00C9149C" w:rsidRDefault="00C9149C" w:rsidP="00C9149C">
      <w:pPr>
        <w:tabs>
          <w:tab w:val="left" w:pos="6237"/>
        </w:tabs>
        <w:spacing w:after="0" w:line="360" w:lineRule="auto"/>
      </w:pPr>
      <w:r>
        <w:t>………………………..</w:t>
      </w:r>
      <w:r>
        <w:tab/>
        <w:t>…………………………..</w:t>
      </w:r>
    </w:p>
    <w:p w:rsidR="00C9149C" w:rsidRDefault="00C9149C" w:rsidP="00E32270">
      <w:pPr>
        <w:spacing w:after="0" w:line="360" w:lineRule="auto"/>
      </w:pPr>
    </w:p>
    <w:p w:rsidR="00E32270" w:rsidRPr="00F435C2" w:rsidRDefault="00E32270" w:rsidP="00E32270">
      <w:pPr>
        <w:spacing w:after="0" w:line="360" w:lineRule="auto"/>
        <w:rPr>
          <w:u w:val="single"/>
        </w:rPr>
      </w:pPr>
      <w:r w:rsidRPr="00943EF4">
        <w:rPr>
          <w:b/>
          <w:u w:val="single"/>
        </w:rPr>
        <w:t>2.2</w:t>
      </w:r>
      <w:r w:rsidRPr="00F435C2">
        <w:rPr>
          <w:u w:val="single"/>
        </w:rPr>
        <w:t xml:space="preserve"> </w:t>
      </w:r>
      <w:proofErr w:type="gramStart"/>
      <w:r w:rsidRPr="00F435C2">
        <w:rPr>
          <w:u w:val="single"/>
        </w:rPr>
        <w:t>Zeile</w:t>
      </w:r>
      <w:proofErr w:type="gramEnd"/>
      <w:r w:rsidRPr="00F435C2">
        <w:rPr>
          <w:u w:val="single"/>
        </w:rPr>
        <w:t xml:space="preserve"> </w:t>
      </w:r>
      <w:r>
        <w:rPr>
          <w:u w:val="single"/>
        </w:rPr>
        <w:t>12-23</w:t>
      </w:r>
    </w:p>
    <w:p w:rsidR="00E32270" w:rsidRDefault="00E32270" w:rsidP="00E32270">
      <w:pPr>
        <w:spacing w:after="0" w:line="360" w:lineRule="auto"/>
      </w:pPr>
      <w:r>
        <w:t>s. Aufgaben 2.1.1, 2.1.3, 2.1.4</w:t>
      </w:r>
    </w:p>
    <w:p w:rsidR="00C9149C" w:rsidRDefault="00E32270" w:rsidP="00C9149C">
      <w:pPr>
        <w:spacing w:after="0" w:line="360" w:lineRule="auto"/>
      </w:pPr>
      <w:r w:rsidRPr="00943EF4">
        <w:rPr>
          <w:b/>
        </w:rPr>
        <w:t>2.2.</w:t>
      </w:r>
      <w:r w:rsidR="00C9149C">
        <w:rPr>
          <w:b/>
        </w:rPr>
        <w:t>1</w:t>
      </w:r>
      <w:r>
        <w:t xml:space="preserve"> </w:t>
      </w:r>
      <w:r>
        <w:tab/>
        <w:t>Stelle aus diesem Abschnitt die weiteren Handlungen zusammen und</w:t>
      </w:r>
      <w:r w:rsidR="00C9149C">
        <w:t xml:space="preserve"> </w:t>
      </w:r>
      <w:r>
        <w:t xml:space="preserve"> ergänze das </w:t>
      </w:r>
    </w:p>
    <w:p w:rsidR="00E32270" w:rsidRDefault="00C9149C" w:rsidP="00C9149C">
      <w:pPr>
        <w:spacing w:after="0" w:line="360" w:lineRule="auto"/>
      </w:pPr>
      <w:r>
        <w:tab/>
      </w:r>
      <w:r w:rsidR="00E32270">
        <w:t xml:space="preserve">Schaubild. </w:t>
      </w:r>
    </w:p>
    <w:p w:rsidR="00E32270" w:rsidRDefault="00E32270" w:rsidP="00E32270">
      <w:pPr>
        <w:spacing w:after="0" w:line="360" w:lineRule="auto"/>
      </w:pPr>
    </w:p>
    <w:p w:rsidR="00E32270" w:rsidRPr="000E4306" w:rsidRDefault="00E32270" w:rsidP="00E32270">
      <w:pPr>
        <w:spacing w:after="0" w:line="360" w:lineRule="auto"/>
        <w:rPr>
          <w:b/>
        </w:rPr>
      </w:pPr>
      <w:r>
        <w:rPr>
          <w:b/>
        </w:rPr>
        <w:t xml:space="preserve">3. </w:t>
      </w:r>
      <w:r w:rsidRPr="000E4306">
        <w:rPr>
          <w:b/>
        </w:rPr>
        <w:t>Strukturierung</w:t>
      </w:r>
    </w:p>
    <w:p w:rsidR="00E32270" w:rsidRDefault="00E32270" w:rsidP="00E32270">
      <w:pPr>
        <w:spacing w:after="0" w:line="360" w:lineRule="auto"/>
      </w:pPr>
      <w:r w:rsidRPr="00943EF4">
        <w:rPr>
          <w:b/>
        </w:rPr>
        <w:t>3.1</w:t>
      </w:r>
      <w:r>
        <w:t>.</w:t>
      </w:r>
      <w:r>
        <w:tab/>
        <w:t>Gib die einzelnen Textabschnitte in eigenen Worten wieder.</w:t>
      </w:r>
    </w:p>
    <w:p w:rsidR="00B52D5E" w:rsidRDefault="00E32270" w:rsidP="00E32270">
      <w:pPr>
        <w:spacing w:after="0" w:line="360" w:lineRule="auto"/>
      </w:pPr>
      <w:r w:rsidRPr="00943EF4">
        <w:rPr>
          <w:b/>
        </w:rPr>
        <w:t>3.2.</w:t>
      </w:r>
      <w:r>
        <w:tab/>
        <w:t>Z</w:t>
      </w:r>
      <w:r w:rsidR="00B52D5E">
        <w:t>eile</w:t>
      </w:r>
      <w:r>
        <w:t>12-18</w:t>
      </w:r>
      <w:r w:rsidR="00B52D5E">
        <w:t xml:space="preserve"> (</w:t>
      </w:r>
      <w:proofErr w:type="spellStart"/>
      <w:r w:rsidR="00B52D5E">
        <w:t>Nolite</w:t>
      </w:r>
      <w:proofErr w:type="spellEnd"/>
      <w:r w:rsidR="00B52D5E">
        <w:t xml:space="preserve"> … </w:t>
      </w:r>
      <w:proofErr w:type="spellStart"/>
      <w:r w:rsidR="00B52D5E">
        <w:t>videbitis</w:t>
      </w:r>
      <w:proofErr w:type="spellEnd"/>
      <w:r w:rsidR="00B52D5E">
        <w:t>)</w:t>
      </w:r>
      <w:r>
        <w:t xml:space="preserve">: Erkläre, worin sich dieser Abschnitt vom übrigen </w:t>
      </w:r>
    </w:p>
    <w:p w:rsidR="00E32270" w:rsidRDefault="00B52D5E" w:rsidP="00E32270">
      <w:pPr>
        <w:spacing w:after="0" w:line="360" w:lineRule="auto"/>
      </w:pPr>
      <w:r>
        <w:tab/>
      </w:r>
      <w:r w:rsidR="00E32270">
        <w:t>Text in sprachlicher Hinsicht unterscheidet.</w:t>
      </w:r>
    </w:p>
    <w:p w:rsidR="00E32270" w:rsidRDefault="00E32270" w:rsidP="00E32270">
      <w:pPr>
        <w:pStyle w:val="Listenabsatz"/>
        <w:numPr>
          <w:ilvl w:val="0"/>
          <w:numId w:val="4"/>
        </w:numPr>
        <w:spacing w:after="0" w:line="360" w:lineRule="auto"/>
      </w:pPr>
      <w:r>
        <w:t xml:space="preserve">wörtliche Rede: Imperativ </w:t>
      </w:r>
      <w:r w:rsidR="00B52D5E">
        <w:t xml:space="preserve">Pl. </w:t>
      </w:r>
      <w:r>
        <w:t>(</w:t>
      </w:r>
      <w:proofErr w:type="spellStart"/>
      <w:r>
        <w:t>noli</w:t>
      </w:r>
      <w:r w:rsidR="00B52D5E">
        <w:t>te</w:t>
      </w:r>
      <w:proofErr w:type="spellEnd"/>
      <w:r>
        <w:t xml:space="preserve"> … </w:t>
      </w:r>
      <w:proofErr w:type="spellStart"/>
      <w:r>
        <w:t>attemptare</w:t>
      </w:r>
      <w:proofErr w:type="spellEnd"/>
      <w:r>
        <w:t>), 2.Pers.</w:t>
      </w:r>
      <w:r w:rsidR="00B52D5E">
        <w:t>Pl.</w:t>
      </w:r>
      <w:r>
        <w:t xml:space="preserve"> (</w:t>
      </w:r>
      <w:proofErr w:type="spellStart"/>
      <w:r>
        <w:t>fecer</w:t>
      </w:r>
      <w:r w:rsidR="00B52D5E">
        <w:t>it</w:t>
      </w:r>
      <w:r>
        <w:t>is</w:t>
      </w:r>
      <w:proofErr w:type="spellEnd"/>
      <w:r>
        <w:t xml:space="preserve">, </w:t>
      </w:r>
      <w:proofErr w:type="spellStart"/>
      <w:r>
        <w:t>morie</w:t>
      </w:r>
      <w:r w:rsidR="00B52D5E">
        <w:t>mini</w:t>
      </w:r>
      <w:proofErr w:type="spellEnd"/>
      <w:r>
        <w:t xml:space="preserve">, </w:t>
      </w:r>
      <w:proofErr w:type="spellStart"/>
      <w:r>
        <w:t>videbi</w:t>
      </w:r>
      <w:r w:rsidR="00B52D5E">
        <w:t>ti</w:t>
      </w:r>
      <w:r>
        <w:t>s</w:t>
      </w:r>
      <w:proofErr w:type="spellEnd"/>
      <w:r>
        <w:t>), 1.Pers.Sg. (</w:t>
      </w:r>
      <w:proofErr w:type="spellStart"/>
      <w:r>
        <w:t>probabo</w:t>
      </w:r>
      <w:proofErr w:type="spellEnd"/>
      <w:r>
        <w:t>)</w:t>
      </w:r>
    </w:p>
    <w:p w:rsidR="00E32270" w:rsidRDefault="00E32270" w:rsidP="00E32270">
      <w:pPr>
        <w:pStyle w:val="Listenabsatz"/>
        <w:numPr>
          <w:ilvl w:val="0"/>
          <w:numId w:val="4"/>
        </w:numPr>
        <w:spacing w:after="0" w:line="360" w:lineRule="auto"/>
      </w:pPr>
      <w:r>
        <w:t xml:space="preserve">zahlreiche </w:t>
      </w:r>
      <w:proofErr w:type="spellStart"/>
      <w:r>
        <w:t>Futurformen</w:t>
      </w:r>
      <w:proofErr w:type="spellEnd"/>
      <w:r>
        <w:t xml:space="preserve"> -&gt; A</w:t>
      </w:r>
      <w:r w:rsidR="00B52D5E">
        <w:t>ristoteles</w:t>
      </w:r>
      <w:r>
        <w:t xml:space="preserve"> trifft eine Vorhersage</w:t>
      </w:r>
      <w:r w:rsidR="00C9149C">
        <w:t>.</w:t>
      </w:r>
    </w:p>
    <w:p w:rsidR="00E32270" w:rsidRDefault="00E32270" w:rsidP="00E32270">
      <w:pPr>
        <w:pStyle w:val="Listenabsatz"/>
        <w:numPr>
          <w:ilvl w:val="0"/>
          <w:numId w:val="4"/>
        </w:numPr>
        <w:spacing w:after="0" w:line="360" w:lineRule="auto"/>
      </w:pPr>
      <w:r>
        <w:t>einzige Textstelle in wörtlicher Rede, Änderung der Textsorte, Hinweis auf zentrale Funktion der Textstelle, nämlich die Bewährung Aristoteles‘ als Erzieher</w:t>
      </w:r>
    </w:p>
    <w:p w:rsidR="00E32270" w:rsidRDefault="00E32270" w:rsidP="00E32270">
      <w:pPr>
        <w:spacing w:after="0" w:line="360" w:lineRule="auto"/>
      </w:pPr>
      <w:r w:rsidRPr="00943EF4">
        <w:rPr>
          <w:b/>
        </w:rPr>
        <w:t>3.3</w:t>
      </w:r>
      <w:r>
        <w:t xml:space="preserve"> </w:t>
      </w:r>
      <w:r>
        <w:tab/>
        <w:t>Z</w:t>
      </w:r>
      <w:r w:rsidR="00B52D5E">
        <w:t>eile</w:t>
      </w:r>
      <w:r>
        <w:t xml:space="preserve">18-23: Erläutere den Gebrauch des </w:t>
      </w:r>
      <w:r w:rsidR="00B52D5E">
        <w:t>Perfekts.</w:t>
      </w:r>
    </w:p>
    <w:p w:rsidR="00E32270" w:rsidRPr="007F54E4" w:rsidRDefault="00E32270" w:rsidP="00E32270">
      <w:pPr>
        <w:spacing w:after="0" w:line="360" w:lineRule="auto"/>
        <w:rPr>
          <w:i/>
        </w:rPr>
      </w:pPr>
    </w:p>
    <w:p w:rsidR="00E32270" w:rsidRPr="007B0B8D" w:rsidRDefault="00E32270" w:rsidP="00E32270">
      <w:pPr>
        <w:spacing w:after="0" w:line="360" w:lineRule="auto"/>
        <w:rPr>
          <w:b/>
        </w:rPr>
      </w:pPr>
      <w:r>
        <w:rPr>
          <w:b/>
        </w:rPr>
        <w:t xml:space="preserve">4. </w:t>
      </w:r>
      <w:r w:rsidRPr="007B0B8D">
        <w:rPr>
          <w:b/>
        </w:rPr>
        <w:t>Rekapitulation</w:t>
      </w:r>
      <w:r>
        <w:rPr>
          <w:b/>
        </w:rPr>
        <w:t xml:space="preserve"> und Reflexion</w:t>
      </w:r>
    </w:p>
    <w:p w:rsidR="00E32270" w:rsidRDefault="00E32270" w:rsidP="00E32270">
      <w:pPr>
        <w:spacing w:after="0" w:line="360" w:lineRule="auto"/>
      </w:pPr>
      <w:r w:rsidRPr="00943EF4">
        <w:rPr>
          <w:b/>
        </w:rPr>
        <w:t>4.1</w:t>
      </w:r>
      <w:r>
        <w:tab/>
        <w:t>Charakterisiere Aristoteles und Alexander. Beschreibe ihr Verhältnis zueinander.</w:t>
      </w:r>
    </w:p>
    <w:p w:rsidR="00E32270" w:rsidRDefault="00E32270" w:rsidP="00C9149C">
      <w:pPr>
        <w:spacing w:after="0" w:line="360" w:lineRule="auto"/>
        <w:ind w:firstLine="708"/>
      </w:pPr>
      <w:r>
        <w:t>(cf. Aufgabe 1.1.2 und Schaubild)</w:t>
      </w:r>
    </w:p>
    <w:p w:rsidR="00C9149C" w:rsidRDefault="00E32270" w:rsidP="00E32270">
      <w:pPr>
        <w:spacing w:after="0" w:line="360" w:lineRule="auto"/>
      </w:pPr>
      <w:r w:rsidRPr="00943EF4">
        <w:rPr>
          <w:b/>
        </w:rPr>
        <w:t>4.2</w:t>
      </w:r>
      <w:r>
        <w:tab/>
        <w:t xml:space="preserve">Erörtert in Kleingruppen, inwiefern diese Geschichte für Alexander, aber auch für den </w:t>
      </w:r>
    </w:p>
    <w:p w:rsidR="00E32270" w:rsidRDefault="00C9149C" w:rsidP="00E32270">
      <w:pPr>
        <w:spacing w:after="0" w:line="360" w:lineRule="auto"/>
      </w:pPr>
      <w:r>
        <w:tab/>
      </w:r>
      <w:r w:rsidR="00E32270">
        <w:t xml:space="preserve">Leser lehrreich sein könnte. </w:t>
      </w:r>
    </w:p>
    <w:p w:rsidR="00E32270" w:rsidRDefault="00E32270" w:rsidP="00E32270">
      <w:pPr>
        <w:spacing w:after="0" w:line="360" w:lineRule="auto"/>
      </w:pPr>
    </w:p>
    <w:p w:rsidR="00E32270" w:rsidRPr="00C9149C" w:rsidRDefault="00C9149C" w:rsidP="00E32270">
      <w:pPr>
        <w:spacing w:after="0" w:line="360" w:lineRule="auto"/>
        <w:rPr>
          <w:u w:val="single"/>
        </w:rPr>
      </w:pPr>
      <w:r w:rsidRPr="00C9149C">
        <w:rPr>
          <w:u w:val="single"/>
        </w:rPr>
        <w:lastRenderedPageBreak/>
        <w:t>Tafelanschrieb:</w:t>
      </w:r>
    </w:p>
    <w:p w:rsidR="00E32270" w:rsidRDefault="00E32270" w:rsidP="00E32270">
      <w:pPr>
        <w:spacing w:after="0" w:line="360" w:lineRule="auto"/>
      </w:pPr>
    </w:p>
    <w:p w:rsidR="00E32270" w:rsidRPr="005B4AAE" w:rsidRDefault="00E32270" w:rsidP="00E32270">
      <w:pPr>
        <w:tabs>
          <w:tab w:val="left" w:pos="3261"/>
        </w:tabs>
        <w:spacing w:after="0" w:line="360" w:lineRule="auto"/>
        <w:rPr>
          <w:u w:val="single"/>
        </w:rPr>
      </w:pPr>
      <w:r w:rsidRPr="007F54E4">
        <w:tab/>
      </w:r>
      <w:r w:rsidRPr="005B4AAE">
        <w:rPr>
          <w:u w:val="single"/>
        </w:rPr>
        <w:t>ARISTOTELES</w:t>
      </w:r>
    </w:p>
    <w:p w:rsidR="00E32270" w:rsidRDefault="00E32270" w:rsidP="00E32270">
      <w:pPr>
        <w:tabs>
          <w:tab w:val="left" w:pos="3261"/>
        </w:tabs>
        <w:spacing w:after="0" w:line="360" w:lineRule="auto"/>
      </w:pPr>
      <w:r>
        <w:tab/>
        <w:t>-</w:t>
      </w:r>
      <w:proofErr w:type="spellStart"/>
      <w:r>
        <w:t>Noli</w:t>
      </w:r>
      <w:r w:rsidR="00B52D5E">
        <w:t>te</w:t>
      </w:r>
      <w:proofErr w:type="spellEnd"/>
      <w:r>
        <w:t xml:space="preserve"> </w:t>
      </w:r>
      <w:proofErr w:type="spellStart"/>
      <w:r>
        <w:t>talia</w:t>
      </w:r>
      <w:proofErr w:type="spellEnd"/>
      <w:r>
        <w:t xml:space="preserve"> </w:t>
      </w:r>
      <w:proofErr w:type="spellStart"/>
      <w:r>
        <w:t>attemptare</w:t>
      </w:r>
      <w:proofErr w:type="spellEnd"/>
      <w:r>
        <w:t>!</w:t>
      </w:r>
    </w:p>
    <w:p w:rsidR="00E32270" w:rsidRDefault="00E32270" w:rsidP="00E32270">
      <w:pPr>
        <w:tabs>
          <w:tab w:val="left" w:pos="3261"/>
        </w:tabs>
        <w:spacing w:after="0" w:line="360" w:lineRule="auto"/>
      </w:pPr>
      <w:r>
        <w:tab/>
        <w:t xml:space="preserve">-in </w:t>
      </w:r>
      <w:proofErr w:type="spellStart"/>
      <w:r>
        <w:t>continenti</w:t>
      </w:r>
      <w:proofErr w:type="spellEnd"/>
      <w:r>
        <w:t xml:space="preserve"> </w:t>
      </w:r>
      <w:proofErr w:type="spellStart"/>
      <w:r>
        <w:t>morie</w:t>
      </w:r>
      <w:r w:rsidR="00B52D5E">
        <w:t>mini</w:t>
      </w:r>
      <w:proofErr w:type="spellEnd"/>
    </w:p>
    <w:p w:rsidR="00E32270" w:rsidRDefault="00B52D5E" w:rsidP="00E32270">
      <w:pPr>
        <w:tabs>
          <w:tab w:val="left" w:pos="3261"/>
        </w:tabs>
        <w:spacing w:after="0" w:line="360" w:lineRule="auto"/>
      </w:pPr>
      <w:r>
        <w:rPr>
          <w:noProof/>
          <w:lang w:eastAsia="de-DE"/>
        </w:rPr>
        <mc:AlternateContent>
          <mc:Choice Requires="wps">
            <w:drawing>
              <wp:anchor distT="0" distB="0" distL="114300" distR="114300" simplePos="0" relativeHeight="251662336" behindDoc="0" locked="0" layoutInCell="1" allowOverlap="1" wp14:anchorId="4518685E" wp14:editId="5468A7E1">
                <wp:simplePos x="0" y="0"/>
                <wp:positionH relativeFrom="column">
                  <wp:posOffset>2687467</wp:posOffset>
                </wp:positionH>
                <wp:positionV relativeFrom="paragraph">
                  <wp:posOffset>187311</wp:posOffset>
                </wp:positionV>
                <wp:extent cx="2371411" cy="1847327"/>
                <wp:effectExtent l="0" t="0" r="29210" b="19685"/>
                <wp:wrapNone/>
                <wp:docPr id="6" name="Gerade Verbindung 6"/>
                <wp:cNvGraphicFramePr/>
                <a:graphic xmlns:a="http://schemas.openxmlformats.org/drawingml/2006/main">
                  <a:graphicData uri="http://schemas.microsoft.com/office/word/2010/wordprocessingShape">
                    <wps:wsp>
                      <wps:cNvCnPr/>
                      <wps:spPr>
                        <a:xfrm>
                          <a:off x="0" y="0"/>
                          <a:ext cx="2371411" cy="1847327"/>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Gerade Verbindung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6pt,14.75pt" to="398.35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"/>
            </w:pict>
          </mc:Fallback>
        </mc:AlternateContent>
      </w:r>
      <w:r>
        <w:rPr>
          <w:noProof/>
          <w:lang w:eastAsia="de-DE"/>
        </w:rPr>
        <mc:AlternateContent>
          <mc:Choice Requires="wps">
            <w:drawing>
              <wp:anchor distT="0" distB="0" distL="114300" distR="114300" simplePos="0" relativeHeight="251661312" behindDoc="0" locked="0" layoutInCell="1" allowOverlap="1" wp14:anchorId="2AE1BED8" wp14:editId="31632F40">
                <wp:simplePos x="0" y="0"/>
                <wp:positionH relativeFrom="column">
                  <wp:posOffset>389890</wp:posOffset>
                </wp:positionH>
                <wp:positionV relativeFrom="paragraph">
                  <wp:posOffset>175895</wp:posOffset>
                </wp:positionV>
                <wp:extent cx="2295525" cy="1857375"/>
                <wp:effectExtent l="0" t="0" r="28575" b="28575"/>
                <wp:wrapNone/>
                <wp:docPr id="5" name="Gerade Verbindung 5"/>
                <wp:cNvGraphicFramePr/>
                <a:graphic xmlns:a="http://schemas.openxmlformats.org/drawingml/2006/main">
                  <a:graphicData uri="http://schemas.microsoft.com/office/word/2010/wordprocessingShape">
                    <wps:wsp>
                      <wps:cNvCnPr/>
                      <wps:spPr>
                        <a:xfrm flipV="1">
                          <a:off x="0" y="0"/>
                          <a:ext cx="2295525" cy="185737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Gerade Verbindung 5"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7pt,13.85pt" to="211.45pt,1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"/>
            </w:pict>
          </mc:Fallback>
        </mc:AlternateContent>
      </w:r>
      <w:r w:rsidR="00E32270">
        <w:tab/>
        <w:t>-</w:t>
      </w:r>
      <w:proofErr w:type="spellStart"/>
      <w:r w:rsidR="00E32270">
        <w:t>probabo</w:t>
      </w:r>
      <w:proofErr w:type="spellEnd"/>
      <w:r w:rsidR="00E32270">
        <w:t xml:space="preserve">: </w:t>
      </w:r>
      <w:proofErr w:type="spellStart"/>
      <w:r w:rsidR="00E32270">
        <w:t>malefactor</w:t>
      </w:r>
      <w:proofErr w:type="spellEnd"/>
    </w:p>
    <w:p w:rsidR="00E32270" w:rsidRDefault="00E32270" w:rsidP="00E32270">
      <w:pPr>
        <w:tabs>
          <w:tab w:val="left" w:pos="3261"/>
        </w:tabs>
        <w:spacing w:after="0" w:line="360" w:lineRule="auto"/>
      </w:pPr>
      <w:r>
        <w:t xml:space="preserve"> </w:t>
      </w:r>
      <w:r>
        <w:rPr>
          <w:noProof/>
          <w:lang w:eastAsia="de-DE"/>
        </w:rPr>
        <w:t xml:space="preserve">                                                          </w:t>
      </w:r>
    </w:p>
    <w:p w:rsidR="00E32270" w:rsidRDefault="00E32270" w:rsidP="00E32270">
      <w:pPr>
        <w:spacing w:after="0" w:line="360" w:lineRule="auto"/>
      </w:pPr>
    </w:p>
    <w:p w:rsidR="00B52D5E" w:rsidRDefault="00B52D5E" w:rsidP="00E32270">
      <w:pPr>
        <w:spacing w:after="0" w:line="360" w:lineRule="auto"/>
      </w:pPr>
    </w:p>
    <w:p w:rsidR="00B52D5E" w:rsidRDefault="00B52D5E" w:rsidP="00B52D5E">
      <w:pPr>
        <w:tabs>
          <w:tab w:val="left" w:pos="6237"/>
        </w:tabs>
        <w:spacing w:after="0" w:line="360" w:lineRule="auto"/>
      </w:pPr>
      <w:r>
        <w:t xml:space="preserve">        </w:t>
      </w:r>
      <w:proofErr w:type="spellStart"/>
      <w:r>
        <w:t>Aristotelem</w:t>
      </w:r>
      <w:proofErr w:type="spellEnd"/>
      <w:r>
        <w:t xml:space="preserve"> in </w:t>
      </w:r>
      <w:proofErr w:type="spellStart"/>
      <w:r>
        <w:t>suum</w:t>
      </w:r>
      <w:proofErr w:type="spellEnd"/>
      <w:r>
        <w:t xml:space="preserve"> </w:t>
      </w:r>
      <w:proofErr w:type="spellStart"/>
      <w:r>
        <w:t>doctorem</w:t>
      </w:r>
      <w:proofErr w:type="spellEnd"/>
      <w:r>
        <w:t xml:space="preserve"> </w:t>
      </w:r>
    </w:p>
    <w:p w:rsidR="00E32270" w:rsidRDefault="00B52D5E" w:rsidP="00B52D5E">
      <w:pPr>
        <w:spacing w:after="0" w:line="360" w:lineRule="auto"/>
      </w:pPr>
      <w:r>
        <w:t xml:space="preserve">       </w:t>
      </w:r>
      <w:proofErr w:type="spellStart"/>
      <w:r>
        <w:t>habebat</w:t>
      </w:r>
      <w:proofErr w:type="spellEnd"/>
    </w:p>
    <w:p w:rsidR="00E32270" w:rsidRDefault="00E32270" w:rsidP="00E32270">
      <w:pPr>
        <w:spacing w:after="0" w:line="360" w:lineRule="auto"/>
      </w:pPr>
    </w:p>
    <w:p w:rsidR="00E32270" w:rsidRDefault="00E32270" w:rsidP="00E32270">
      <w:pPr>
        <w:spacing w:after="0" w:line="360" w:lineRule="auto"/>
      </w:pPr>
      <w:r>
        <w:t xml:space="preserve">                                           </w:t>
      </w:r>
      <w:proofErr w:type="spellStart"/>
      <w:r>
        <w:t>eam</w:t>
      </w:r>
      <w:proofErr w:type="spellEnd"/>
      <w:r>
        <w:t xml:space="preserve"> ad </w:t>
      </w:r>
      <w:proofErr w:type="spellStart"/>
      <w:r>
        <w:t>Alexandrum</w:t>
      </w:r>
      <w:proofErr w:type="spellEnd"/>
      <w:r>
        <w:t xml:space="preserve"> </w:t>
      </w:r>
      <w:proofErr w:type="spellStart"/>
      <w:r>
        <w:t>misit</w:t>
      </w:r>
      <w:proofErr w:type="spellEnd"/>
    </w:p>
    <w:p w:rsidR="00E32270" w:rsidRPr="000E4306" w:rsidRDefault="00E32270" w:rsidP="00E32270">
      <w:pPr>
        <w:tabs>
          <w:tab w:val="left" w:pos="6237"/>
        </w:tabs>
        <w:spacing w:after="0" w:line="360" w:lineRule="auto"/>
      </w:pPr>
      <w:r>
        <w:rPr>
          <w:noProof/>
          <w:lang w:eastAsia="de-DE"/>
        </w:rPr>
        <mc:AlternateContent>
          <mc:Choice Requires="wps">
            <w:drawing>
              <wp:anchor distT="0" distB="0" distL="114300" distR="114300" simplePos="0" relativeHeight="251659264" behindDoc="0" locked="0" layoutInCell="1" allowOverlap="1" wp14:anchorId="527C542B" wp14:editId="06B5CC51">
                <wp:simplePos x="0" y="0"/>
                <wp:positionH relativeFrom="column">
                  <wp:posOffset>1042671</wp:posOffset>
                </wp:positionH>
                <wp:positionV relativeFrom="paragraph">
                  <wp:posOffset>73660</wp:posOffset>
                </wp:positionV>
                <wp:extent cx="2790824" cy="0"/>
                <wp:effectExtent l="38100" t="76200" r="0" b="114300"/>
                <wp:wrapNone/>
                <wp:docPr id="1" name="Gerade Verbindung mit Pfeil 1"/>
                <wp:cNvGraphicFramePr/>
                <a:graphic xmlns:a="http://schemas.openxmlformats.org/drawingml/2006/main">
                  <a:graphicData uri="http://schemas.microsoft.com/office/word/2010/wordprocessingShape">
                    <wps:wsp>
                      <wps:cNvCnPr/>
                      <wps:spPr>
                        <a:xfrm flipH="1">
                          <a:off x="0" y="0"/>
                          <a:ext cx="2790824"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Gerade Verbindung mit Pfeil 1" o:spid="_x0000_s1026" type="#_x0000_t32" style="position:absolute;margin-left:82.1pt;margin-top:5.8pt;width:219.75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">
                <v:stroke endarrow="open"/>
              </v:shape>
            </w:pict>
          </mc:Fallback>
        </mc:AlternateContent>
      </w:r>
      <w:r>
        <w:rPr>
          <w:u w:val="single"/>
        </w:rPr>
        <w:t>ALEXANDER</w:t>
      </w:r>
      <w:r>
        <w:t xml:space="preserve">  </w:t>
      </w:r>
      <w:r>
        <w:tab/>
      </w:r>
      <w:r w:rsidRPr="005B4AAE">
        <w:rPr>
          <w:u w:val="single"/>
        </w:rPr>
        <w:t>REGINA AQUILONIS</w:t>
      </w:r>
    </w:p>
    <w:p w:rsidR="00E32270" w:rsidRDefault="00E32270" w:rsidP="00E32270">
      <w:pPr>
        <w:tabs>
          <w:tab w:val="left" w:pos="6237"/>
        </w:tabs>
        <w:spacing w:after="0" w:line="360" w:lineRule="auto"/>
      </w:pPr>
      <w:r>
        <w:t>-</w:t>
      </w:r>
      <w:proofErr w:type="spellStart"/>
      <w:r>
        <w:t>regnavit</w:t>
      </w:r>
      <w:proofErr w:type="spellEnd"/>
      <w:r>
        <w:t xml:space="preserve"> </w:t>
      </w:r>
      <w:proofErr w:type="spellStart"/>
      <w:r>
        <w:t>potens</w:t>
      </w:r>
      <w:proofErr w:type="spellEnd"/>
      <w:r>
        <w:t xml:space="preserve"> </w:t>
      </w:r>
      <w:proofErr w:type="spellStart"/>
      <w:r>
        <w:t>valde</w:t>
      </w:r>
      <w:proofErr w:type="spellEnd"/>
      <w:r>
        <w:tab/>
        <w:t>-</w:t>
      </w:r>
      <w:proofErr w:type="spellStart"/>
      <w:r>
        <w:t>filiam</w:t>
      </w:r>
      <w:proofErr w:type="spellEnd"/>
      <w:r>
        <w:t xml:space="preserve"> … </w:t>
      </w:r>
      <w:proofErr w:type="spellStart"/>
      <w:r>
        <w:t>veneno</w:t>
      </w:r>
      <w:proofErr w:type="spellEnd"/>
      <w:r>
        <w:t xml:space="preserve"> </w:t>
      </w:r>
      <w:proofErr w:type="spellStart"/>
      <w:r>
        <w:t>nutrivit</w:t>
      </w:r>
      <w:proofErr w:type="spellEnd"/>
    </w:p>
    <w:p w:rsidR="00E32270" w:rsidRDefault="00E32270" w:rsidP="00E32270">
      <w:pPr>
        <w:tabs>
          <w:tab w:val="left" w:pos="5103"/>
        </w:tabs>
        <w:spacing w:after="0" w:line="360" w:lineRule="auto"/>
      </w:pPr>
      <w:r>
        <w:t>-</w:t>
      </w:r>
      <w:proofErr w:type="spellStart"/>
      <w:r>
        <w:t>statim</w:t>
      </w:r>
      <w:proofErr w:type="spellEnd"/>
      <w:r>
        <w:t xml:space="preserve"> </w:t>
      </w:r>
      <w:proofErr w:type="spellStart"/>
      <w:r>
        <w:t>captus</w:t>
      </w:r>
      <w:proofErr w:type="spellEnd"/>
      <w:r>
        <w:t xml:space="preserve"> </w:t>
      </w:r>
      <w:proofErr w:type="spellStart"/>
      <w:r>
        <w:t>est</w:t>
      </w:r>
      <w:proofErr w:type="spellEnd"/>
      <w:r>
        <w:t xml:space="preserve"> </w:t>
      </w:r>
    </w:p>
    <w:p w:rsidR="00E32270" w:rsidRDefault="00E32270" w:rsidP="00E32270">
      <w:pPr>
        <w:tabs>
          <w:tab w:val="left" w:pos="5103"/>
        </w:tabs>
        <w:spacing w:after="0" w:line="360" w:lineRule="auto"/>
      </w:pPr>
      <w:r>
        <w:rPr>
          <w:noProof/>
          <w:lang w:eastAsia="de-DE"/>
        </w:rPr>
        <mc:AlternateContent>
          <mc:Choice Requires="wps">
            <w:drawing>
              <wp:anchor distT="0" distB="0" distL="114300" distR="114300" simplePos="0" relativeHeight="251660288" behindDoc="0" locked="0" layoutInCell="1" allowOverlap="1" wp14:anchorId="076BF8F9" wp14:editId="543B2F1D">
                <wp:simplePos x="0" y="0"/>
                <wp:positionH relativeFrom="column">
                  <wp:posOffset>1508760</wp:posOffset>
                </wp:positionH>
                <wp:positionV relativeFrom="paragraph">
                  <wp:posOffset>85090</wp:posOffset>
                </wp:positionV>
                <wp:extent cx="2486025" cy="0"/>
                <wp:effectExtent l="0" t="76200" r="28575" b="114300"/>
                <wp:wrapNone/>
                <wp:docPr id="2" name="Gerade Verbindung mit Pfeil 2"/>
                <wp:cNvGraphicFramePr/>
                <a:graphic xmlns:a="http://schemas.openxmlformats.org/drawingml/2006/main">
                  <a:graphicData uri="http://schemas.microsoft.com/office/word/2010/wordprocessingShape">
                    <wps:wsp>
                      <wps:cNvCnPr/>
                      <wps:spPr>
                        <a:xfrm>
                          <a:off x="0" y="0"/>
                          <a:ext cx="24860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Gerade Verbindung mit Pfeil 2" o:spid="_x0000_s1026" type="#_x0000_t32" style="position:absolute;margin-left:118.8pt;margin-top:6.7pt;width:195.7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">
                <v:stroke endarrow="open"/>
              </v:shape>
            </w:pict>
          </mc:Fallback>
        </mc:AlternateContent>
      </w:r>
      <w:r>
        <w:t xml:space="preserve"> in </w:t>
      </w:r>
      <w:proofErr w:type="spellStart"/>
      <w:r>
        <w:t>amorem</w:t>
      </w:r>
      <w:proofErr w:type="spellEnd"/>
      <w:r>
        <w:t xml:space="preserve"> </w:t>
      </w:r>
      <w:proofErr w:type="spellStart"/>
      <w:r>
        <w:t>eius</w:t>
      </w:r>
      <w:proofErr w:type="spellEnd"/>
    </w:p>
    <w:p w:rsidR="00E32270" w:rsidRDefault="00E32270" w:rsidP="00E32270">
      <w:pPr>
        <w:tabs>
          <w:tab w:val="left" w:pos="5103"/>
        </w:tabs>
        <w:spacing w:after="0" w:line="360" w:lineRule="auto"/>
      </w:pPr>
      <w:r>
        <w:t xml:space="preserve">                                                     </w:t>
      </w:r>
      <w:proofErr w:type="spellStart"/>
      <w:r>
        <w:t>puellam</w:t>
      </w:r>
      <w:proofErr w:type="spellEnd"/>
      <w:r>
        <w:t xml:space="preserve"> </w:t>
      </w:r>
      <w:proofErr w:type="spellStart"/>
      <w:r>
        <w:t>matri</w:t>
      </w:r>
      <w:proofErr w:type="spellEnd"/>
      <w:r>
        <w:t xml:space="preserve"> </w:t>
      </w:r>
      <w:proofErr w:type="spellStart"/>
      <w:r>
        <w:t>remisit</w:t>
      </w:r>
      <w:proofErr w:type="spellEnd"/>
      <w:r>
        <w:t xml:space="preserve">                                     </w:t>
      </w:r>
    </w:p>
    <w:p w:rsidR="00C9149C" w:rsidRDefault="00C9149C">
      <w:pPr>
        <w:rPr>
          <w:rFonts w:eastAsiaTheme="minorEastAsia"/>
          <w:b/>
          <w:bCs/>
          <w:sz w:val="28"/>
          <w:szCs w:val="28"/>
          <w:lang w:eastAsia="de-DE"/>
        </w:rPr>
      </w:pPr>
      <w:r>
        <w:rPr>
          <w:rFonts w:eastAsiaTheme="minorEastAsia"/>
          <w:b/>
          <w:bCs/>
          <w:sz w:val="28"/>
          <w:szCs w:val="28"/>
          <w:lang w:eastAsia="de-DE"/>
        </w:rPr>
        <w:br w:type="page"/>
      </w:r>
    </w:p>
    <w:p w:rsidR="00C9149C" w:rsidRPr="00C9149C" w:rsidRDefault="00C9149C" w:rsidP="00C9149C">
      <w:pPr>
        <w:keepNext/>
        <w:suppressLineNumbers/>
        <w:autoSpaceDE w:val="0"/>
        <w:autoSpaceDN w:val="0"/>
        <w:spacing w:after="0" w:line="360" w:lineRule="auto"/>
        <w:jc w:val="both"/>
        <w:outlineLvl w:val="0"/>
        <w:rPr>
          <w:rFonts w:eastAsia="Times New Roman"/>
          <w:b/>
          <w:bCs/>
          <w:sz w:val="28"/>
          <w:szCs w:val="28"/>
          <w:lang w:eastAsia="de-DE"/>
        </w:rPr>
      </w:pPr>
      <w:r w:rsidRPr="00C9149C">
        <w:rPr>
          <w:rFonts w:eastAsia="Times New Roman"/>
          <w:b/>
          <w:bCs/>
          <w:sz w:val="28"/>
          <w:szCs w:val="28"/>
          <w:lang w:eastAsia="de-DE"/>
        </w:rPr>
        <w:lastRenderedPageBreak/>
        <w:t xml:space="preserve">Text 1.2, </w:t>
      </w:r>
      <w:proofErr w:type="spellStart"/>
      <w:r w:rsidRPr="00C9149C">
        <w:rPr>
          <w:rFonts w:eastAsia="Times New Roman"/>
          <w:b/>
          <w:bCs/>
          <w:sz w:val="28"/>
          <w:szCs w:val="28"/>
          <w:lang w:eastAsia="de-DE"/>
        </w:rPr>
        <w:t>Moralisatio</w:t>
      </w:r>
      <w:proofErr w:type="spellEnd"/>
    </w:p>
    <w:p w:rsidR="00C9149C" w:rsidRPr="00C9149C" w:rsidRDefault="00C9149C" w:rsidP="00C9149C">
      <w:pPr>
        <w:widowControl w:val="0"/>
        <w:suppressLineNumbers/>
        <w:tabs>
          <w:tab w:val="left" w:pos="204"/>
        </w:tabs>
        <w:autoSpaceDE w:val="0"/>
        <w:autoSpaceDN w:val="0"/>
        <w:spacing w:after="0" w:line="360" w:lineRule="auto"/>
        <w:jc w:val="both"/>
        <w:rPr>
          <w:rFonts w:eastAsia="Times New Roman"/>
          <w:i/>
          <w:lang w:eastAsia="de-DE"/>
        </w:rPr>
      </w:pPr>
      <w:r w:rsidRPr="00C9149C">
        <w:rPr>
          <w:rFonts w:eastAsia="Times New Roman"/>
          <w:i/>
          <w:lang w:eastAsia="de-DE"/>
        </w:rPr>
        <w:t>In einer sogenannten „</w:t>
      </w:r>
      <w:proofErr w:type="spellStart"/>
      <w:r w:rsidRPr="00C9149C">
        <w:rPr>
          <w:rFonts w:eastAsia="Times New Roman"/>
          <w:i/>
          <w:lang w:eastAsia="de-DE"/>
        </w:rPr>
        <w:t>Moralisatio</w:t>
      </w:r>
      <w:proofErr w:type="spellEnd"/>
      <w:r w:rsidRPr="00C9149C">
        <w:rPr>
          <w:rFonts w:eastAsia="Times New Roman"/>
          <w:i/>
          <w:lang w:eastAsia="de-DE"/>
        </w:rPr>
        <w:t>“, die sich unmittelbar an die Geschichte (T.1.1) anschließt, deutet der Autor die Erzählung über Alexander und Aristoteles.</w:t>
      </w:r>
    </w:p>
    <w:p w:rsidR="00C9149C" w:rsidRPr="00C9149C" w:rsidRDefault="00C9149C" w:rsidP="00C9149C">
      <w:pPr>
        <w:widowControl w:val="0"/>
        <w:tabs>
          <w:tab w:val="left" w:pos="204"/>
        </w:tabs>
        <w:autoSpaceDE w:val="0"/>
        <w:autoSpaceDN w:val="0"/>
        <w:spacing w:after="0" w:line="360" w:lineRule="auto"/>
        <w:jc w:val="both"/>
        <w:rPr>
          <w:rFonts w:eastAsia="Times New Roman"/>
          <w:lang w:eastAsia="de-DE"/>
        </w:rPr>
      </w:pPr>
      <w:r w:rsidRPr="00C9149C">
        <w:rPr>
          <w:rFonts w:eastAsia="Times New Roman"/>
          <w:lang w:eastAsia="de-DE"/>
        </w:rPr>
        <w:t xml:space="preserve">Liebste Leser, dieser Alexander kann jeden beliebigen Christen bezeichnen, der gut, stark und mächtig aufgrund seiner Tugenden ist, die er in der Taufe empfangen hat. Er ist mächtig und stark, solange er angesichts des Teufels, der Welt und der fleischlichen Lust Nächstenliebe und ein reines Leben bewahrt. </w:t>
      </w:r>
    </w:p>
    <w:p w:rsidR="00C9149C" w:rsidRPr="00C9149C" w:rsidRDefault="00C9149C" w:rsidP="00C9149C">
      <w:pPr>
        <w:widowControl w:val="0"/>
        <w:tabs>
          <w:tab w:val="left" w:pos="204"/>
        </w:tabs>
        <w:autoSpaceDE w:val="0"/>
        <w:autoSpaceDN w:val="0"/>
        <w:spacing w:after="0" w:line="360" w:lineRule="auto"/>
        <w:jc w:val="both"/>
        <w:rPr>
          <w:rFonts w:eastAsia="Times New Roman"/>
          <w:lang w:eastAsia="de-DE"/>
        </w:rPr>
      </w:pPr>
      <w:r w:rsidRPr="00C9149C">
        <w:rPr>
          <w:rFonts w:eastAsia="Times New Roman"/>
          <w:lang w:eastAsia="de-DE"/>
        </w:rPr>
        <w:t>Die Königin des Nordens steht für den weltlichen Überfluss, der versucht, den Menschen umzubringen, manchmal in seelischer, häufiger in körperlicher Hinsicht.</w:t>
      </w:r>
    </w:p>
    <w:p w:rsidR="00C9149C" w:rsidRPr="00C9149C" w:rsidRDefault="00C9149C" w:rsidP="00C9149C">
      <w:pPr>
        <w:widowControl w:val="0"/>
        <w:tabs>
          <w:tab w:val="left" w:pos="204"/>
        </w:tabs>
        <w:autoSpaceDE w:val="0"/>
        <w:autoSpaceDN w:val="0"/>
        <w:spacing w:after="0" w:line="360" w:lineRule="auto"/>
        <w:jc w:val="both"/>
        <w:rPr>
          <w:rFonts w:eastAsia="Times New Roman"/>
          <w:lang w:eastAsia="de-DE"/>
        </w:rPr>
      </w:pPr>
      <w:r w:rsidRPr="00C9149C">
        <w:rPr>
          <w:rFonts w:eastAsia="Times New Roman"/>
          <w:lang w:eastAsia="de-DE"/>
        </w:rPr>
        <w:t>Das vergiftete Mädchen steht für den Luxus und die Genusssucht, die mit erlesenen Speisen genährt werden, die Gift für die Seele sind.</w:t>
      </w:r>
    </w:p>
    <w:p w:rsidR="00C9149C" w:rsidRPr="00C9149C" w:rsidRDefault="00C9149C" w:rsidP="00C9149C">
      <w:pPr>
        <w:widowControl w:val="0"/>
        <w:tabs>
          <w:tab w:val="left" w:pos="204"/>
        </w:tabs>
        <w:autoSpaceDE w:val="0"/>
        <w:autoSpaceDN w:val="0"/>
        <w:spacing w:after="0" w:line="360" w:lineRule="auto"/>
        <w:jc w:val="both"/>
        <w:rPr>
          <w:rFonts w:eastAsia="Times New Roman"/>
          <w:lang w:eastAsia="de-DE"/>
        </w:rPr>
      </w:pPr>
      <w:r w:rsidRPr="00C9149C">
        <w:rPr>
          <w:rFonts w:eastAsia="Times New Roman"/>
          <w:lang w:eastAsia="de-DE"/>
        </w:rPr>
        <w:t>Aristoteles steht für dein Gewissen oder deine Vernunft, die immer murrt und sich alldem entgegenstellt, was der Seele schadet, und den Menschen davon abhält, sich auf derart Schädliches einzulassen.</w:t>
      </w:r>
    </w:p>
    <w:p w:rsidR="00C9149C" w:rsidRPr="00C9149C" w:rsidRDefault="00C9149C" w:rsidP="00C9149C">
      <w:pPr>
        <w:widowControl w:val="0"/>
        <w:tabs>
          <w:tab w:val="left" w:pos="204"/>
        </w:tabs>
        <w:autoSpaceDE w:val="0"/>
        <w:autoSpaceDN w:val="0"/>
        <w:spacing w:after="0" w:line="360" w:lineRule="auto"/>
        <w:jc w:val="both"/>
        <w:rPr>
          <w:rFonts w:eastAsia="Times New Roman"/>
          <w:lang w:eastAsia="de-DE"/>
        </w:rPr>
      </w:pPr>
      <w:r w:rsidRPr="00C9149C">
        <w:rPr>
          <w:rFonts w:eastAsia="Times New Roman"/>
          <w:lang w:eastAsia="de-DE"/>
        </w:rPr>
        <w:t>Der Übeltäter steht für den schlechten Mann, der Gott nicht gehorcht, der eher den fleischlichen Genüssen als den göttlichen Geboten folgt. Ein derartiger Mensch verbringt den ganzen Tag unbesorgt in Sünde, indem er den Überfluss und den Luxus liebt, d.h. damit in Kontakt ist. Durch diesen Kontakt geht er seelisch zugrunde.</w:t>
      </w:r>
    </w:p>
    <w:p w:rsidR="00B84A71" w:rsidRDefault="00C9149C" w:rsidP="00C9149C">
      <w:pPr>
        <w:widowControl w:val="0"/>
        <w:tabs>
          <w:tab w:val="left" w:pos="204"/>
        </w:tabs>
        <w:autoSpaceDE w:val="0"/>
        <w:autoSpaceDN w:val="0"/>
        <w:spacing w:after="0" w:line="360" w:lineRule="auto"/>
        <w:jc w:val="both"/>
        <w:rPr>
          <w:rFonts w:eastAsia="Times New Roman"/>
          <w:lang w:eastAsia="de-DE"/>
        </w:rPr>
      </w:pPr>
      <w:r w:rsidRPr="00C9149C">
        <w:rPr>
          <w:rFonts w:eastAsia="Times New Roman"/>
          <w:lang w:eastAsia="de-DE"/>
        </w:rPr>
        <w:t xml:space="preserve">Daher sagt der Weise: „Wer schwarzes Pech anfasst, wird sich damit beschmutzen.“ </w:t>
      </w:r>
    </w:p>
    <w:p w:rsidR="00C9149C" w:rsidRDefault="00C9149C" w:rsidP="00C9149C">
      <w:pPr>
        <w:widowControl w:val="0"/>
        <w:tabs>
          <w:tab w:val="left" w:pos="204"/>
        </w:tabs>
        <w:autoSpaceDE w:val="0"/>
        <w:autoSpaceDN w:val="0"/>
        <w:spacing w:after="0" w:line="360" w:lineRule="auto"/>
        <w:jc w:val="both"/>
        <w:rPr>
          <w:rFonts w:eastAsia="Times New Roman"/>
          <w:lang w:eastAsia="de-DE"/>
        </w:rPr>
      </w:pPr>
      <w:r w:rsidRPr="00C9149C">
        <w:rPr>
          <w:rFonts w:eastAsia="Times New Roman"/>
          <w:lang w:eastAsia="de-DE"/>
        </w:rPr>
        <w:t>Folglich wollen wir uns darum bemühen, enthaltsam zu leben, und so werden wir zu ewigem Leben gelangen können.</w:t>
      </w:r>
    </w:p>
    <w:p w:rsidR="002C610D" w:rsidRPr="00C9149C" w:rsidRDefault="002C610D" w:rsidP="00C9149C">
      <w:pPr>
        <w:widowControl w:val="0"/>
        <w:tabs>
          <w:tab w:val="left" w:pos="204"/>
        </w:tabs>
        <w:autoSpaceDE w:val="0"/>
        <w:autoSpaceDN w:val="0"/>
        <w:spacing w:after="0" w:line="360" w:lineRule="auto"/>
        <w:jc w:val="both"/>
        <w:rPr>
          <w:rFonts w:eastAsia="Times New Roman"/>
          <w:lang w:eastAsia="de-DE"/>
        </w:rPr>
      </w:pPr>
      <w:r w:rsidRPr="002C610D">
        <w:rPr>
          <w:rFonts w:eastAsia="Times New Roman"/>
          <w:lang w:eastAsia="de-DE"/>
        </w:rPr>
        <w:t>(</w:t>
      </w:r>
      <w:proofErr w:type="spellStart"/>
      <w:r w:rsidRPr="002C610D">
        <w:rPr>
          <w:rFonts w:eastAsia="Times New Roman"/>
          <w:lang w:eastAsia="de-DE"/>
        </w:rPr>
        <w:t>Gesta</w:t>
      </w:r>
      <w:proofErr w:type="spellEnd"/>
      <w:r w:rsidRPr="002C610D">
        <w:rPr>
          <w:rFonts w:eastAsia="Times New Roman"/>
          <w:lang w:eastAsia="de-DE"/>
        </w:rPr>
        <w:t xml:space="preserve"> </w:t>
      </w:r>
      <w:proofErr w:type="spellStart"/>
      <w:r w:rsidRPr="002C610D">
        <w:rPr>
          <w:rFonts w:eastAsia="Times New Roman"/>
          <w:lang w:eastAsia="de-DE"/>
        </w:rPr>
        <w:t>Romanorum</w:t>
      </w:r>
      <w:proofErr w:type="spellEnd"/>
      <w:r w:rsidRPr="002C610D">
        <w:rPr>
          <w:rFonts w:eastAsia="Times New Roman"/>
          <w:lang w:eastAsia="de-DE"/>
        </w:rPr>
        <w:t xml:space="preserve"> 11)</w:t>
      </w:r>
      <w:bookmarkStart w:id="0" w:name="_GoBack"/>
      <w:bookmarkEnd w:id="0"/>
    </w:p>
    <w:p w:rsidR="00C9149C" w:rsidRDefault="00E9471D" w:rsidP="00C9149C">
      <w:pPr>
        <w:widowControl w:val="0"/>
        <w:suppressLineNumbers/>
        <w:tabs>
          <w:tab w:val="left" w:pos="204"/>
        </w:tabs>
        <w:autoSpaceDE w:val="0"/>
        <w:autoSpaceDN w:val="0"/>
        <w:spacing w:after="0" w:line="360" w:lineRule="auto"/>
        <w:jc w:val="both"/>
        <w:rPr>
          <w:rFonts w:eastAsia="Times New Roman"/>
          <w:lang w:eastAsia="de-DE"/>
        </w:rPr>
      </w:pPr>
      <w:r>
        <w:rPr>
          <w:rFonts w:eastAsia="Times New Roman"/>
          <w:lang w:eastAsia="de-DE"/>
        </w:rPr>
        <w:t>© V. Mayer</w:t>
      </w:r>
    </w:p>
    <w:p w:rsidR="002801E0" w:rsidRDefault="002801E0">
      <w:pPr>
        <w:rPr>
          <w:rFonts w:eastAsia="Times New Roman"/>
          <w:lang w:eastAsia="de-DE"/>
        </w:rPr>
      </w:pPr>
      <w:r>
        <w:rPr>
          <w:rFonts w:eastAsia="Times New Roman"/>
          <w:lang w:eastAsia="de-DE"/>
        </w:rPr>
        <w:br w:type="page"/>
      </w:r>
    </w:p>
    <w:p w:rsidR="002801E0" w:rsidRDefault="002801E0" w:rsidP="002801E0">
      <w:pPr>
        <w:spacing w:after="0" w:line="360" w:lineRule="auto"/>
        <w:rPr>
          <w:b/>
          <w:sz w:val="28"/>
          <w:szCs w:val="28"/>
        </w:rPr>
      </w:pPr>
      <w:r>
        <w:rPr>
          <w:b/>
          <w:sz w:val="28"/>
          <w:szCs w:val="28"/>
        </w:rPr>
        <w:lastRenderedPageBreak/>
        <w:t>Aufgaben</w:t>
      </w:r>
    </w:p>
    <w:p w:rsidR="002801E0" w:rsidRPr="00527526" w:rsidRDefault="002801E0" w:rsidP="002801E0">
      <w:pPr>
        <w:spacing w:after="0" w:line="360" w:lineRule="auto"/>
      </w:pPr>
      <w:r>
        <w:t>*</w:t>
      </w:r>
      <w:r w:rsidRPr="00527526">
        <w:t xml:space="preserve">Hinweis: </w:t>
      </w:r>
      <w:r>
        <w:t xml:space="preserve">Mit Hilfe der </w:t>
      </w:r>
      <w:proofErr w:type="spellStart"/>
      <w:r>
        <w:t>Moralisatio</w:t>
      </w:r>
      <w:proofErr w:type="spellEnd"/>
      <w:r>
        <w:t xml:space="preserve"> sollen die Schülerinnen und Schüler in die Gedankenwelt des Mittelalters eingeführt werden.</w:t>
      </w:r>
    </w:p>
    <w:p w:rsidR="002801E0" w:rsidRPr="00C9149C" w:rsidRDefault="002801E0" w:rsidP="00C9149C">
      <w:pPr>
        <w:widowControl w:val="0"/>
        <w:suppressLineNumbers/>
        <w:tabs>
          <w:tab w:val="left" w:pos="204"/>
        </w:tabs>
        <w:autoSpaceDE w:val="0"/>
        <w:autoSpaceDN w:val="0"/>
        <w:spacing w:after="0" w:line="360" w:lineRule="auto"/>
        <w:jc w:val="both"/>
        <w:rPr>
          <w:rFonts w:eastAsia="Times New Roman"/>
          <w:lang w:eastAsia="de-DE"/>
        </w:rPr>
      </w:pPr>
    </w:p>
    <w:p w:rsidR="00E32270" w:rsidRDefault="00E32270" w:rsidP="00E32270">
      <w:pPr>
        <w:widowControl w:val="0"/>
        <w:suppressLineNumbers/>
        <w:tabs>
          <w:tab w:val="left" w:pos="204"/>
        </w:tabs>
        <w:autoSpaceDE w:val="0"/>
        <w:autoSpaceDN w:val="0"/>
        <w:spacing w:after="0" w:line="360" w:lineRule="auto"/>
        <w:jc w:val="both"/>
        <w:rPr>
          <w:rFonts w:eastAsiaTheme="minorEastAsia"/>
          <w:lang w:eastAsia="de-DE"/>
        </w:rPr>
      </w:pPr>
      <w:r w:rsidRPr="002801E0">
        <w:rPr>
          <w:rFonts w:eastAsiaTheme="minorEastAsia"/>
          <w:b/>
          <w:lang w:eastAsia="de-DE"/>
        </w:rPr>
        <w:t>1.</w:t>
      </w:r>
      <w:r w:rsidRPr="00AA5C35">
        <w:rPr>
          <w:rFonts w:eastAsiaTheme="minorEastAsia"/>
          <w:lang w:eastAsia="de-DE"/>
        </w:rPr>
        <w:t xml:space="preserve"> Der Autor versucht </w:t>
      </w:r>
      <w:r w:rsidR="00B84A71">
        <w:rPr>
          <w:rFonts w:eastAsiaTheme="minorEastAsia"/>
          <w:lang w:eastAsia="de-DE"/>
        </w:rPr>
        <w:t>zahlreiche</w:t>
      </w:r>
      <w:r w:rsidRPr="00AA5C35">
        <w:rPr>
          <w:rFonts w:eastAsiaTheme="minorEastAsia"/>
          <w:lang w:eastAsia="de-DE"/>
        </w:rPr>
        <w:t xml:space="preserve"> Bezüge zur Erzählung herzustellen. Trage in die Tabelle ein, was die einzelnen Personen symbolisieren. </w:t>
      </w:r>
    </w:p>
    <w:tbl>
      <w:tblPr>
        <w:tblStyle w:val="Tabellenraster"/>
        <w:tblW w:w="0" w:type="auto"/>
        <w:tblLook w:val="04A0" w:firstRow="1" w:lastRow="0" w:firstColumn="1" w:lastColumn="0" w:noHBand="0" w:noVBand="1"/>
      </w:tblPr>
      <w:tblGrid>
        <w:gridCol w:w="2310"/>
        <w:gridCol w:w="3894"/>
      </w:tblGrid>
      <w:tr w:rsidR="00E32270" w:rsidRPr="00AA5C35" w:rsidTr="00E376B3">
        <w:tc>
          <w:tcPr>
            <w:tcW w:w="2310" w:type="dxa"/>
            <w:shd w:val="clear" w:color="auto" w:fill="D9D9D9" w:themeFill="background1" w:themeFillShade="D9"/>
          </w:tcPr>
          <w:p w:rsidR="00E32270" w:rsidRPr="00AA5C35" w:rsidRDefault="00E32270" w:rsidP="00E376B3">
            <w:pPr>
              <w:widowControl w:val="0"/>
              <w:suppressLineNumbers/>
              <w:tabs>
                <w:tab w:val="left" w:pos="204"/>
              </w:tabs>
              <w:autoSpaceDE w:val="0"/>
              <w:autoSpaceDN w:val="0"/>
              <w:spacing w:line="360" w:lineRule="auto"/>
              <w:jc w:val="both"/>
              <w:rPr>
                <w:rFonts w:ascii="Times New Roman" w:hAnsi="Times New Roman" w:cs="Times New Roman"/>
                <w:b/>
                <w:i/>
                <w:sz w:val="24"/>
                <w:szCs w:val="24"/>
              </w:rPr>
            </w:pPr>
            <w:r w:rsidRPr="00AA5C35">
              <w:rPr>
                <w:rFonts w:ascii="Times New Roman" w:hAnsi="Times New Roman" w:cs="Times New Roman"/>
                <w:b/>
                <w:i/>
                <w:sz w:val="24"/>
                <w:szCs w:val="24"/>
              </w:rPr>
              <w:t>Erzählung</w:t>
            </w:r>
          </w:p>
        </w:tc>
        <w:tc>
          <w:tcPr>
            <w:tcW w:w="3894" w:type="dxa"/>
            <w:shd w:val="clear" w:color="auto" w:fill="D9D9D9" w:themeFill="background1" w:themeFillShade="D9"/>
          </w:tcPr>
          <w:p w:rsidR="00E32270" w:rsidRPr="00AA5C35" w:rsidRDefault="00E32270" w:rsidP="00E376B3">
            <w:pPr>
              <w:widowControl w:val="0"/>
              <w:suppressLineNumbers/>
              <w:tabs>
                <w:tab w:val="left" w:pos="204"/>
              </w:tabs>
              <w:autoSpaceDE w:val="0"/>
              <w:autoSpaceDN w:val="0"/>
              <w:spacing w:line="360" w:lineRule="auto"/>
              <w:jc w:val="both"/>
              <w:rPr>
                <w:rFonts w:ascii="Times New Roman" w:hAnsi="Times New Roman" w:cs="Times New Roman"/>
                <w:b/>
                <w:i/>
                <w:sz w:val="24"/>
                <w:szCs w:val="24"/>
              </w:rPr>
            </w:pPr>
            <w:proofErr w:type="spellStart"/>
            <w:r w:rsidRPr="00AA5C35">
              <w:rPr>
                <w:rFonts w:ascii="Times New Roman" w:hAnsi="Times New Roman" w:cs="Times New Roman"/>
                <w:b/>
                <w:i/>
                <w:sz w:val="24"/>
                <w:szCs w:val="24"/>
              </w:rPr>
              <w:t>Moralisatio</w:t>
            </w:r>
            <w:proofErr w:type="spellEnd"/>
          </w:p>
        </w:tc>
      </w:tr>
      <w:tr w:rsidR="00E32270" w:rsidRPr="00AA5C35" w:rsidTr="00E376B3">
        <w:tc>
          <w:tcPr>
            <w:tcW w:w="2310" w:type="dxa"/>
          </w:tcPr>
          <w:p w:rsidR="00E32270" w:rsidRPr="00AA5C35" w:rsidRDefault="00E32270" w:rsidP="00E376B3">
            <w:pPr>
              <w:widowControl w:val="0"/>
              <w:suppressLineNumbers/>
              <w:tabs>
                <w:tab w:val="left" w:pos="204"/>
              </w:tabs>
              <w:autoSpaceDE w:val="0"/>
              <w:autoSpaceDN w:val="0"/>
              <w:spacing w:line="360" w:lineRule="auto"/>
              <w:jc w:val="both"/>
              <w:rPr>
                <w:rFonts w:ascii="Times New Roman" w:hAnsi="Times New Roman" w:cs="Times New Roman"/>
                <w:sz w:val="24"/>
                <w:szCs w:val="24"/>
              </w:rPr>
            </w:pPr>
            <w:r w:rsidRPr="00AA5C35">
              <w:rPr>
                <w:rFonts w:ascii="Times New Roman" w:hAnsi="Times New Roman" w:cs="Times New Roman"/>
                <w:sz w:val="24"/>
                <w:szCs w:val="24"/>
              </w:rPr>
              <w:t>Alexander</w:t>
            </w:r>
          </w:p>
        </w:tc>
        <w:tc>
          <w:tcPr>
            <w:tcW w:w="3894" w:type="dxa"/>
          </w:tcPr>
          <w:p w:rsidR="00E32270" w:rsidRPr="00AA5C35" w:rsidRDefault="00E32270" w:rsidP="00E376B3">
            <w:pPr>
              <w:widowControl w:val="0"/>
              <w:suppressLineNumbers/>
              <w:tabs>
                <w:tab w:val="left" w:pos="204"/>
              </w:tabs>
              <w:autoSpaceDE w:val="0"/>
              <w:autoSpaceDN w:val="0"/>
              <w:spacing w:line="360" w:lineRule="auto"/>
              <w:jc w:val="both"/>
              <w:rPr>
                <w:rFonts w:ascii="Times New Roman" w:hAnsi="Times New Roman" w:cs="Times New Roman"/>
                <w:sz w:val="24"/>
                <w:szCs w:val="24"/>
              </w:rPr>
            </w:pPr>
            <w:r>
              <w:rPr>
                <w:rFonts w:ascii="Times New Roman" w:hAnsi="Times New Roman" w:cs="Times New Roman"/>
                <w:sz w:val="24"/>
                <w:szCs w:val="24"/>
              </w:rPr>
              <w:t>jeder beliebige Christ</w:t>
            </w:r>
          </w:p>
        </w:tc>
      </w:tr>
      <w:tr w:rsidR="00E32270" w:rsidRPr="00AA5C35" w:rsidTr="00E376B3">
        <w:tc>
          <w:tcPr>
            <w:tcW w:w="2310" w:type="dxa"/>
          </w:tcPr>
          <w:p w:rsidR="00E32270" w:rsidRPr="00AA5C35" w:rsidRDefault="00E32270" w:rsidP="00E376B3">
            <w:pPr>
              <w:widowControl w:val="0"/>
              <w:suppressLineNumbers/>
              <w:tabs>
                <w:tab w:val="left" w:pos="204"/>
              </w:tabs>
              <w:autoSpaceDE w:val="0"/>
              <w:autoSpaceDN w:val="0"/>
              <w:spacing w:line="360" w:lineRule="auto"/>
              <w:jc w:val="both"/>
              <w:rPr>
                <w:rFonts w:ascii="Times New Roman" w:hAnsi="Times New Roman" w:cs="Times New Roman"/>
                <w:sz w:val="24"/>
                <w:szCs w:val="24"/>
              </w:rPr>
            </w:pPr>
            <w:r w:rsidRPr="00AA5C35">
              <w:rPr>
                <w:rFonts w:ascii="Times New Roman" w:hAnsi="Times New Roman" w:cs="Times New Roman"/>
                <w:sz w:val="24"/>
                <w:szCs w:val="24"/>
              </w:rPr>
              <w:t>Königin des Nordens</w:t>
            </w:r>
          </w:p>
        </w:tc>
        <w:tc>
          <w:tcPr>
            <w:tcW w:w="3894" w:type="dxa"/>
          </w:tcPr>
          <w:p w:rsidR="00E32270" w:rsidRPr="00AA5C35" w:rsidRDefault="00E32270" w:rsidP="00E376B3">
            <w:pPr>
              <w:widowControl w:val="0"/>
              <w:suppressLineNumbers/>
              <w:tabs>
                <w:tab w:val="left" w:pos="204"/>
              </w:tabs>
              <w:autoSpaceDE w:val="0"/>
              <w:autoSpaceDN w:val="0"/>
              <w:spacing w:line="360" w:lineRule="auto"/>
              <w:jc w:val="both"/>
              <w:rPr>
                <w:rFonts w:ascii="Times New Roman" w:hAnsi="Times New Roman" w:cs="Times New Roman"/>
                <w:sz w:val="24"/>
                <w:szCs w:val="24"/>
              </w:rPr>
            </w:pPr>
            <w:r>
              <w:rPr>
                <w:rFonts w:ascii="Times New Roman" w:hAnsi="Times New Roman" w:cs="Times New Roman"/>
                <w:sz w:val="24"/>
                <w:szCs w:val="24"/>
              </w:rPr>
              <w:t>weltlicher Überfluss, der schadet</w:t>
            </w:r>
          </w:p>
        </w:tc>
      </w:tr>
      <w:tr w:rsidR="00E32270" w:rsidRPr="00AA5C35" w:rsidTr="00E376B3">
        <w:tc>
          <w:tcPr>
            <w:tcW w:w="2310" w:type="dxa"/>
          </w:tcPr>
          <w:p w:rsidR="00E32270" w:rsidRPr="00AA5C35" w:rsidRDefault="00E32270" w:rsidP="00E376B3">
            <w:pPr>
              <w:widowControl w:val="0"/>
              <w:suppressLineNumbers/>
              <w:tabs>
                <w:tab w:val="left" w:pos="204"/>
              </w:tabs>
              <w:autoSpaceDE w:val="0"/>
              <w:autoSpaceDN w:val="0"/>
              <w:spacing w:line="360" w:lineRule="auto"/>
              <w:jc w:val="both"/>
              <w:rPr>
                <w:rFonts w:ascii="Times New Roman" w:hAnsi="Times New Roman" w:cs="Times New Roman"/>
                <w:sz w:val="24"/>
                <w:szCs w:val="24"/>
              </w:rPr>
            </w:pPr>
            <w:r w:rsidRPr="00AA5C35">
              <w:rPr>
                <w:rFonts w:ascii="Times New Roman" w:hAnsi="Times New Roman" w:cs="Times New Roman"/>
                <w:sz w:val="24"/>
                <w:szCs w:val="24"/>
              </w:rPr>
              <w:t>Mädchen</w:t>
            </w:r>
          </w:p>
        </w:tc>
        <w:tc>
          <w:tcPr>
            <w:tcW w:w="3894" w:type="dxa"/>
          </w:tcPr>
          <w:p w:rsidR="00E32270" w:rsidRPr="00AA5C35" w:rsidRDefault="00E32270" w:rsidP="00E376B3">
            <w:pPr>
              <w:widowControl w:val="0"/>
              <w:suppressLineNumbers/>
              <w:tabs>
                <w:tab w:val="left" w:pos="204"/>
              </w:tabs>
              <w:autoSpaceDE w:val="0"/>
              <w:autoSpaceDN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Luxus, Genusssucht  </w:t>
            </w:r>
          </w:p>
        </w:tc>
      </w:tr>
      <w:tr w:rsidR="00E32270" w:rsidRPr="00AA5C35" w:rsidTr="00E376B3">
        <w:tc>
          <w:tcPr>
            <w:tcW w:w="2310" w:type="dxa"/>
          </w:tcPr>
          <w:p w:rsidR="00E32270" w:rsidRPr="00AA5C35" w:rsidRDefault="00E32270" w:rsidP="00E376B3">
            <w:pPr>
              <w:widowControl w:val="0"/>
              <w:suppressLineNumbers/>
              <w:tabs>
                <w:tab w:val="left" w:pos="204"/>
              </w:tabs>
              <w:autoSpaceDE w:val="0"/>
              <w:autoSpaceDN w:val="0"/>
              <w:spacing w:line="360" w:lineRule="auto"/>
              <w:jc w:val="both"/>
              <w:rPr>
                <w:rFonts w:ascii="Times New Roman" w:hAnsi="Times New Roman" w:cs="Times New Roman"/>
                <w:sz w:val="24"/>
                <w:szCs w:val="24"/>
              </w:rPr>
            </w:pPr>
            <w:r w:rsidRPr="00AA5C35">
              <w:rPr>
                <w:rFonts w:ascii="Times New Roman" w:hAnsi="Times New Roman" w:cs="Times New Roman"/>
                <w:sz w:val="24"/>
                <w:szCs w:val="24"/>
              </w:rPr>
              <w:t>Aristoteles</w:t>
            </w:r>
          </w:p>
        </w:tc>
        <w:tc>
          <w:tcPr>
            <w:tcW w:w="3894" w:type="dxa"/>
          </w:tcPr>
          <w:p w:rsidR="00E32270" w:rsidRPr="00AA5C35" w:rsidRDefault="00E32270" w:rsidP="00E376B3">
            <w:pPr>
              <w:widowControl w:val="0"/>
              <w:suppressLineNumbers/>
              <w:tabs>
                <w:tab w:val="left" w:pos="204"/>
              </w:tabs>
              <w:autoSpaceDE w:val="0"/>
              <w:autoSpaceDN w:val="0"/>
              <w:spacing w:line="360" w:lineRule="auto"/>
              <w:jc w:val="both"/>
              <w:rPr>
                <w:rFonts w:ascii="Times New Roman" w:hAnsi="Times New Roman" w:cs="Times New Roman"/>
                <w:sz w:val="24"/>
                <w:szCs w:val="24"/>
              </w:rPr>
            </w:pPr>
            <w:r>
              <w:rPr>
                <w:rFonts w:ascii="Times New Roman" w:hAnsi="Times New Roman" w:cs="Times New Roman"/>
                <w:sz w:val="24"/>
                <w:szCs w:val="24"/>
              </w:rPr>
              <w:t>Gewissen, Vernunft, Korrektiv</w:t>
            </w:r>
          </w:p>
        </w:tc>
      </w:tr>
      <w:tr w:rsidR="00E32270" w:rsidRPr="00AA5C35" w:rsidTr="00E376B3">
        <w:tc>
          <w:tcPr>
            <w:tcW w:w="2310" w:type="dxa"/>
          </w:tcPr>
          <w:p w:rsidR="00E32270" w:rsidRPr="00AA5C35" w:rsidRDefault="00E32270" w:rsidP="00E376B3">
            <w:pPr>
              <w:widowControl w:val="0"/>
              <w:suppressLineNumbers/>
              <w:tabs>
                <w:tab w:val="left" w:pos="204"/>
              </w:tabs>
              <w:autoSpaceDE w:val="0"/>
              <w:autoSpaceDN w:val="0"/>
              <w:spacing w:line="360" w:lineRule="auto"/>
              <w:jc w:val="both"/>
              <w:rPr>
                <w:rFonts w:ascii="Times New Roman" w:hAnsi="Times New Roman" w:cs="Times New Roman"/>
                <w:sz w:val="24"/>
                <w:szCs w:val="24"/>
              </w:rPr>
            </w:pPr>
            <w:r w:rsidRPr="00AA5C35">
              <w:rPr>
                <w:rFonts w:ascii="Times New Roman" w:hAnsi="Times New Roman" w:cs="Times New Roman"/>
                <w:sz w:val="24"/>
                <w:szCs w:val="24"/>
              </w:rPr>
              <w:t>Übeltäter</w:t>
            </w:r>
          </w:p>
        </w:tc>
        <w:tc>
          <w:tcPr>
            <w:tcW w:w="3894" w:type="dxa"/>
          </w:tcPr>
          <w:p w:rsidR="00E32270" w:rsidRPr="00AA5C35" w:rsidRDefault="00E32270" w:rsidP="00E376B3">
            <w:pPr>
              <w:widowControl w:val="0"/>
              <w:suppressLineNumbers/>
              <w:tabs>
                <w:tab w:val="left" w:pos="204"/>
              </w:tabs>
              <w:autoSpaceDE w:val="0"/>
              <w:autoSpaceDN w:val="0"/>
              <w:spacing w:line="360" w:lineRule="auto"/>
              <w:jc w:val="both"/>
              <w:rPr>
                <w:rFonts w:ascii="Times New Roman" w:hAnsi="Times New Roman" w:cs="Times New Roman"/>
                <w:sz w:val="24"/>
                <w:szCs w:val="24"/>
              </w:rPr>
            </w:pPr>
            <w:r>
              <w:rPr>
                <w:rFonts w:ascii="Times New Roman" w:hAnsi="Times New Roman" w:cs="Times New Roman"/>
                <w:sz w:val="24"/>
                <w:szCs w:val="24"/>
              </w:rPr>
              <w:t>Sünder</w:t>
            </w:r>
          </w:p>
        </w:tc>
      </w:tr>
    </w:tbl>
    <w:p w:rsidR="00E32270" w:rsidRPr="00AA5C35" w:rsidRDefault="00E32270" w:rsidP="00E32270">
      <w:pPr>
        <w:widowControl w:val="0"/>
        <w:suppressLineNumbers/>
        <w:tabs>
          <w:tab w:val="left" w:pos="204"/>
        </w:tabs>
        <w:autoSpaceDE w:val="0"/>
        <w:autoSpaceDN w:val="0"/>
        <w:spacing w:after="0" w:line="360" w:lineRule="auto"/>
        <w:jc w:val="both"/>
        <w:rPr>
          <w:rFonts w:eastAsiaTheme="minorEastAsia"/>
          <w:lang w:eastAsia="de-DE"/>
        </w:rPr>
      </w:pPr>
    </w:p>
    <w:p w:rsidR="00E32270" w:rsidRDefault="00E32270" w:rsidP="00E32270">
      <w:pPr>
        <w:widowControl w:val="0"/>
        <w:suppressLineNumbers/>
        <w:tabs>
          <w:tab w:val="left" w:pos="204"/>
        </w:tabs>
        <w:autoSpaceDE w:val="0"/>
        <w:autoSpaceDN w:val="0"/>
        <w:spacing w:after="0" w:line="360" w:lineRule="auto"/>
        <w:jc w:val="both"/>
        <w:rPr>
          <w:rFonts w:eastAsiaTheme="minorEastAsia"/>
          <w:lang w:eastAsia="de-DE"/>
        </w:rPr>
      </w:pPr>
      <w:r w:rsidRPr="002801E0">
        <w:rPr>
          <w:rFonts w:eastAsiaTheme="minorEastAsia"/>
          <w:b/>
          <w:lang w:eastAsia="de-DE"/>
        </w:rPr>
        <w:t>2.</w:t>
      </w:r>
      <w:r w:rsidRPr="00AA5C35">
        <w:rPr>
          <w:rFonts w:eastAsiaTheme="minorEastAsia"/>
          <w:lang w:eastAsia="de-DE"/>
        </w:rPr>
        <w:t xml:space="preserve"> Gib den Inhalt der </w:t>
      </w:r>
      <w:proofErr w:type="spellStart"/>
      <w:r w:rsidRPr="00AA5C35">
        <w:rPr>
          <w:rFonts w:eastAsiaTheme="minorEastAsia"/>
          <w:lang w:eastAsia="de-DE"/>
        </w:rPr>
        <w:t>Moralisatio</w:t>
      </w:r>
      <w:proofErr w:type="spellEnd"/>
      <w:r w:rsidRPr="00AA5C35">
        <w:rPr>
          <w:rFonts w:eastAsiaTheme="minorEastAsia"/>
          <w:lang w:eastAsia="de-DE"/>
        </w:rPr>
        <w:t xml:space="preserve"> in eigenen Worten wieder.</w:t>
      </w:r>
    </w:p>
    <w:p w:rsidR="00E32270" w:rsidRPr="00780945" w:rsidRDefault="00E32270" w:rsidP="00780945">
      <w:pPr>
        <w:pStyle w:val="Listenabsatz"/>
        <w:widowControl w:val="0"/>
        <w:numPr>
          <w:ilvl w:val="0"/>
          <w:numId w:val="8"/>
        </w:numPr>
        <w:suppressLineNumbers/>
        <w:tabs>
          <w:tab w:val="left" w:pos="204"/>
        </w:tabs>
        <w:autoSpaceDE w:val="0"/>
        <w:autoSpaceDN w:val="0"/>
        <w:spacing w:after="0" w:line="360" w:lineRule="auto"/>
        <w:jc w:val="both"/>
        <w:rPr>
          <w:rFonts w:eastAsiaTheme="minorEastAsia"/>
          <w:lang w:eastAsia="de-DE"/>
        </w:rPr>
      </w:pPr>
      <w:r w:rsidRPr="00780945">
        <w:rPr>
          <w:rFonts w:eastAsiaTheme="minorEastAsia"/>
          <w:lang w:eastAsia="de-DE"/>
        </w:rPr>
        <w:t xml:space="preserve">Christ (Alexander) von sich aus gut und stark aufgrund der Taufe, aber weltlichen Gefahren ausgesetzt, </w:t>
      </w:r>
      <w:r w:rsidR="002801E0" w:rsidRPr="00780945">
        <w:rPr>
          <w:rFonts w:eastAsiaTheme="minorEastAsia"/>
          <w:lang w:eastAsia="de-DE"/>
        </w:rPr>
        <w:t xml:space="preserve">Symbol für </w:t>
      </w:r>
      <w:r w:rsidRPr="00780945">
        <w:rPr>
          <w:rFonts w:eastAsiaTheme="minorEastAsia"/>
          <w:lang w:eastAsia="de-DE"/>
        </w:rPr>
        <w:t xml:space="preserve"> jede</w:t>
      </w:r>
      <w:r w:rsidR="002801E0" w:rsidRPr="00780945">
        <w:rPr>
          <w:rFonts w:eastAsiaTheme="minorEastAsia"/>
          <w:lang w:eastAsia="de-DE"/>
        </w:rPr>
        <w:t>n</w:t>
      </w:r>
      <w:r w:rsidRPr="00780945">
        <w:rPr>
          <w:rFonts w:eastAsiaTheme="minorEastAsia"/>
          <w:lang w:eastAsia="de-DE"/>
        </w:rPr>
        <w:t xml:space="preserve"> beliebige</w:t>
      </w:r>
      <w:r w:rsidR="002801E0" w:rsidRPr="00780945">
        <w:rPr>
          <w:rFonts w:eastAsiaTheme="minorEastAsia"/>
          <w:lang w:eastAsia="de-DE"/>
        </w:rPr>
        <w:t>n</w:t>
      </w:r>
      <w:r w:rsidRPr="00780945">
        <w:rPr>
          <w:rFonts w:eastAsiaTheme="minorEastAsia"/>
          <w:lang w:eastAsia="de-DE"/>
        </w:rPr>
        <w:t xml:space="preserve"> Mensch</w:t>
      </w:r>
      <w:r w:rsidR="002801E0" w:rsidRPr="00780945">
        <w:rPr>
          <w:rFonts w:eastAsiaTheme="minorEastAsia"/>
          <w:lang w:eastAsia="de-DE"/>
        </w:rPr>
        <w:t>en</w:t>
      </w:r>
      <w:r w:rsidRPr="00780945">
        <w:rPr>
          <w:rFonts w:eastAsiaTheme="minorEastAsia"/>
          <w:lang w:eastAsia="de-DE"/>
        </w:rPr>
        <w:t xml:space="preserve"> des Mittelalters</w:t>
      </w:r>
    </w:p>
    <w:p w:rsidR="00E32270" w:rsidRPr="00780945" w:rsidRDefault="00E32270" w:rsidP="00780945">
      <w:pPr>
        <w:pStyle w:val="Listenabsatz"/>
        <w:widowControl w:val="0"/>
        <w:numPr>
          <w:ilvl w:val="0"/>
          <w:numId w:val="8"/>
        </w:numPr>
        <w:suppressLineNumbers/>
        <w:tabs>
          <w:tab w:val="left" w:pos="204"/>
        </w:tabs>
        <w:autoSpaceDE w:val="0"/>
        <w:autoSpaceDN w:val="0"/>
        <w:spacing w:after="0" w:line="360" w:lineRule="auto"/>
        <w:jc w:val="both"/>
        <w:rPr>
          <w:rFonts w:eastAsiaTheme="minorEastAsia"/>
          <w:lang w:eastAsia="de-DE"/>
        </w:rPr>
      </w:pPr>
      <w:r w:rsidRPr="00780945">
        <w:rPr>
          <w:rFonts w:eastAsiaTheme="minorEastAsia"/>
          <w:lang w:eastAsia="de-DE"/>
        </w:rPr>
        <w:t>Gefahren (Königin, Mädchen): weltlicher Überfluss, Luxus, Genusssucht, fleischliche Lust  =</w:t>
      </w:r>
      <w:r w:rsidR="002801E0" w:rsidRPr="00780945">
        <w:rPr>
          <w:rFonts w:eastAsiaTheme="minorEastAsia"/>
          <w:lang w:eastAsia="de-DE"/>
        </w:rPr>
        <w:t xml:space="preserve"> </w:t>
      </w:r>
      <w:r w:rsidRPr="00780945">
        <w:rPr>
          <w:rFonts w:eastAsiaTheme="minorEastAsia"/>
          <w:lang w:eastAsia="de-DE"/>
        </w:rPr>
        <w:t>Teufel, Sünde</w:t>
      </w:r>
    </w:p>
    <w:p w:rsidR="00E32270" w:rsidRPr="00780945" w:rsidRDefault="00E32270" w:rsidP="00780945">
      <w:pPr>
        <w:pStyle w:val="Listenabsatz"/>
        <w:widowControl w:val="0"/>
        <w:numPr>
          <w:ilvl w:val="0"/>
          <w:numId w:val="8"/>
        </w:numPr>
        <w:suppressLineNumbers/>
        <w:tabs>
          <w:tab w:val="left" w:pos="204"/>
        </w:tabs>
        <w:autoSpaceDE w:val="0"/>
        <w:autoSpaceDN w:val="0"/>
        <w:spacing w:after="0" w:line="360" w:lineRule="auto"/>
        <w:jc w:val="both"/>
        <w:rPr>
          <w:rFonts w:eastAsiaTheme="minorEastAsia"/>
          <w:lang w:eastAsia="de-DE"/>
        </w:rPr>
      </w:pPr>
      <w:r w:rsidRPr="00780945">
        <w:rPr>
          <w:rFonts w:eastAsiaTheme="minorEastAsia"/>
          <w:lang w:eastAsia="de-DE"/>
        </w:rPr>
        <w:t>Gewissen (Aristoteles) versucht den Menschen vor weltlichen Genüssen zu bewahren, denn sonst lebt er in Sünde wie der Übeltäter</w:t>
      </w:r>
    </w:p>
    <w:p w:rsidR="00E32270" w:rsidRPr="00AA5C35" w:rsidRDefault="00E32270" w:rsidP="00E32270">
      <w:pPr>
        <w:widowControl w:val="0"/>
        <w:suppressLineNumbers/>
        <w:tabs>
          <w:tab w:val="left" w:pos="204"/>
        </w:tabs>
        <w:autoSpaceDE w:val="0"/>
        <w:autoSpaceDN w:val="0"/>
        <w:spacing w:after="0" w:line="360" w:lineRule="auto"/>
        <w:jc w:val="both"/>
        <w:rPr>
          <w:rFonts w:eastAsiaTheme="minorEastAsia"/>
          <w:lang w:eastAsia="de-DE"/>
        </w:rPr>
      </w:pPr>
    </w:p>
    <w:p w:rsidR="00E32270" w:rsidRDefault="00E32270" w:rsidP="00E32270">
      <w:pPr>
        <w:widowControl w:val="0"/>
        <w:suppressLineNumbers/>
        <w:tabs>
          <w:tab w:val="left" w:pos="204"/>
        </w:tabs>
        <w:autoSpaceDE w:val="0"/>
        <w:autoSpaceDN w:val="0"/>
        <w:spacing w:after="0" w:line="360" w:lineRule="auto"/>
        <w:jc w:val="both"/>
        <w:rPr>
          <w:rFonts w:eastAsiaTheme="minorEastAsia"/>
          <w:lang w:eastAsia="de-DE"/>
        </w:rPr>
      </w:pPr>
      <w:r w:rsidRPr="002801E0">
        <w:rPr>
          <w:rFonts w:eastAsiaTheme="minorEastAsia"/>
          <w:b/>
          <w:lang w:eastAsia="de-DE"/>
        </w:rPr>
        <w:t>3.</w:t>
      </w:r>
      <w:r w:rsidRPr="00AA5C35">
        <w:rPr>
          <w:rFonts w:eastAsiaTheme="minorEastAsia"/>
          <w:lang w:eastAsia="de-DE"/>
        </w:rPr>
        <w:t xml:space="preserve"> Zeige auf, in welcher Absicht der Autor seine Erzählung deutet, und nimm dazu Stellung.</w:t>
      </w:r>
    </w:p>
    <w:p w:rsidR="00E32270" w:rsidRDefault="00E32270" w:rsidP="00780945">
      <w:pPr>
        <w:pStyle w:val="Listenabsatz"/>
        <w:numPr>
          <w:ilvl w:val="0"/>
          <w:numId w:val="9"/>
        </w:numPr>
        <w:spacing w:after="0" w:line="360" w:lineRule="auto"/>
      </w:pPr>
      <w:r>
        <w:t>enthaltsame Lebensführung, Vermeidung von Sünden</w:t>
      </w:r>
    </w:p>
    <w:p w:rsidR="00E32270" w:rsidRDefault="00E32270" w:rsidP="00780945">
      <w:pPr>
        <w:pStyle w:val="Listenabsatz"/>
        <w:numPr>
          <w:ilvl w:val="0"/>
          <w:numId w:val="9"/>
        </w:numPr>
        <w:spacing w:after="0" w:line="360" w:lineRule="auto"/>
      </w:pPr>
      <w:r>
        <w:t xml:space="preserve">allein der Kontakt mit dem Überfluss schadet bereits dem Seelenheil </w:t>
      </w:r>
    </w:p>
    <w:p w:rsidR="00E32270" w:rsidRDefault="00E32270" w:rsidP="00780945">
      <w:pPr>
        <w:pStyle w:val="Listenabsatz"/>
        <w:numPr>
          <w:ilvl w:val="0"/>
          <w:numId w:val="9"/>
        </w:numPr>
        <w:spacing w:after="0" w:line="360" w:lineRule="auto"/>
      </w:pPr>
      <w:r>
        <w:t>Ziel: ewiges Leben</w:t>
      </w:r>
    </w:p>
    <w:p w:rsidR="00E32270" w:rsidRDefault="00E32270" w:rsidP="00E32270">
      <w:pPr>
        <w:spacing w:after="0" w:line="360" w:lineRule="auto"/>
      </w:pPr>
    </w:p>
    <w:p w:rsidR="00E32270" w:rsidRPr="00AA5C35" w:rsidRDefault="00E32270" w:rsidP="00E32270">
      <w:pPr>
        <w:widowControl w:val="0"/>
        <w:suppressLineNumbers/>
        <w:tabs>
          <w:tab w:val="left" w:pos="204"/>
        </w:tabs>
        <w:autoSpaceDE w:val="0"/>
        <w:autoSpaceDN w:val="0"/>
        <w:spacing w:after="0" w:line="360" w:lineRule="auto"/>
        <w:jc w:val="both"/>
        <w:rPr>
          <w:rFonts w:eastAsiaTheme="minorEastAsia"/>
          <w:lang w:eastAsia="de-DE"/>
        </w:rPr>
      </w:pPr>
      <w:r w:rsidRPr="002801E0">
        <w:rPr>
          <w:rFonts w:eastAsiaTheme="minorEastAsia"/>
          <w:b/>
          <w:lang w:eastAsia="de-DE"/>
        </w:rPr>
        <w:t>4.</w:t>
      </w:r>
      <w:r w:rsidRPr="00AA5C35">
        <w:rPr>
          <w:rFonts w:eastAsiaTheme="minorEastAsia"/>
          <w:lang w:eastAsia="de-DE"/>
        </w:rPr>
        <w:t xml:space="preserve"> Die vorliegende Erzählung stammt aus den </w:t>
      </w:r>
      <w:proofErr w:type="spellStart"/>
      <w:r w:rsidRPr="00194FA7">
        <w:rPr>
          <w:rFonts w:eastAsiaTheme="minorEastAsia"/>
          <w:i/>
          <w:lang w:eastAsia="de-DE"/>
        </w:rPr>
        <w:t>Gesta</w:t>
      </w:r>
      <w:proofErr w:type="spellEnd"/>
      <w:r w:rsidRPr="00194FA7">
        <w:rPr>
          <w:rFonts w:eastAsiaTheme="minorEastAsia"/>
          <w:i/>
          <w:lang w:eastAsia="de-DE"/>
        </w:rPr>
        <w:t xml:space="preserve"> </w:t>
      </w:r>
      <w:proofErr w:type="spellStart"/>
      <w:r w:rsidRPr="00194FA7">
        <w:rPr>
          <w:rFonts w:eastAsiaTheme="minorEastAsia"/>
          <w:i/>
          <w:lang w:eastAsia="de-DE"/>
        </w:rPr>
        <w:t>Romanorum</w:t>
      </w:r>
      <w:proofErr w:type="spellEnd"/>
      <w:r w:rsidRPr="00AA5C35">
        <w:rPr>
          <w:rFonts w:eastAsiaTheme="minorEastAsia"/>
          <w:lang w:eastAsia="de-DE"/>
        </w:rPr>
        <w:t>.</w:t>
      </w:r>
    </w:p>
    <w:p w:rsidR="002801E0" w:rsidRPr="00C9149C" w:rsidRDefault="002801E0" w:rsidP="002801E0">
      <w:pPr>
        <w:widowControl w:val="0"/>
        <w:suppressLineNumbers/>
        <w:tabs>
          <w:tab w:val="left" w:pos="204"/>
        </w:tabs>
        <w:autoSpaceDE w:val="0"/>
        <w:autoSpaceDN w:val="0"/>
        <w:spacing w:after="0" w:line="360" w:lineRule="auto"/>
        <w:jc w:val="both"/>
        <w:rPr>
          <w:rFonts w:eastAsia="Times New Roman"/>
          <w:lang w:eastAsia="de-DE"/>
        </w:rPr>
      </w:pPr>
      <w:r w:rsidRPr="00C9149C">
        <w:rPr>
          <w:rFonts w:eastAsia="Times New Roman"/>
          <w:b/>
          <w:lang w:eastAsia="de-DE"/>
        </w:rPr>
        <w:t>4.1</w:t>
      </w:r>
      <w:r w:rsidRPr="00C9149C">
        <w:rPr>
          <w:rFonts w:eastAsia="Times New Roman"/>
          <w:lang w:eastAsia="de-DE"/>
        </w:rPr>
        <w:t xml:space="preserve"> Stelle wichtige Informationen zu diesem Werk durch eigene Recherche zusammen.</w:t>
      </w:r>
    </w:p>
    <w:p w:rsidR="00E32270" w:rsidRDefault="00E32270" w:rsidP="00E32270">
      <w:pPr>
        <w:widowControl w:val="0"/>
        <w:suppressLineNumbers/>
        <w:tabs>
          <w:tab w:val="left" w:pos="204"/>
        </w:tabs>
        <w:autoSpaceDE w:val="0"/>
        <w:autoSpaceDN w:val="0"/>
        <w:spacing w:after="0" w:line="360" w:lineRule="auto"/>
        <w:jc w:val="both"/>
        <w:rPr>
          <w:rFonts w:eastAsiaTheme="minorEastAsia"/>
          <w:lang w:eastAsia="de-DE"/>
        </w:rPr>
      </w:pPr>
      <w:r w:rsidRPr="002801E0">
        <w:rPr>
          <w:rFonts w:eastAsiaTheme="minorEastAsia"/>
          <w:b/>
          <w:lang w:eastAsia="de-DE"/>
        </w:rPr>
        <w:t>4.2</w:t>
      </w:r>
      <w:r w:rsidRPr="00AA5C35">
        <w:rPr>
          <w:rFonts w:eastAsiaTheme="minorEastAsia"/>
          <w:lang w:eastAsia="de-DE"/>
        </w:rPr>
        <w:t xml:space="preserve"> Erläutere die Absicht des Autors mit Hilfe dieser Informationen.</w:t>
      </w:r>
    </w:p>
    <w:p w:rsidR="00E32270" w:rsidRPr="00780945" w:rsidRDefault="00E32270" w:rsidP="00780945">
      <w:pPr>
        <w:pStyle w:val="Listenabsatz"/>
        <w:widowControl w:val="0"/>
        <w:numPr>
          <w:ilvl w:val="0"/>
          <w:numId w:val="10"/>
        </w:numPr>
        <w:suppressLineNumbers/>
        <w:tabs>
          <w:tab w:val="left" w:pos="204"/>
        </w:tabs>
        <w:autoSpaceDE w:val="0"/>
        <w:autoSpaceDN w:val="0"/>
        <w:spacing w:after="0" w:line="360" w:lineRule="auto"/>
        <w:jc w:val="both"/>
        <w:rPr>
          <w:rFonts w:eastAsiaTheme="minorEastAsia"/>
          <w:lang w:eastAsia="de-DE"/>
        </w:rPr>
      </w:pPr>
      <w:r w:rsidRPr="00780945">
        <w:rPr>
          <w:rFonts w:eastAsiaTheme="minorEastAsia"/>
          <w:lang w:eastAsia="de-DE"/>
        </w:rPr>
        <w:t>Orientierung an einem Leben nach dem Tod, das man nur bei entsprechender Lebensführung im Diesseits empfängt</w:t>
      </w:r>
    </w:p>
    <w:p w:rsidR="00E32270" w:rsidRPr="00780945" w:rsidRDefault="00E32270" w:rsidP="00780945">
      <w:pPr>
        <w:pStyle w:val="Listenabsatz"/>
        <w:widowControl w:val="0"/>
        <w:numPr>
          <w:ilvl w:val="0"/>
          <w:numId w:val="10"/>
        </w:numPr>
        <w:suppressLineNumbers/>
        <w:tabs>
          <w:tab w:val="left" w:pos="204"/>
        </w:tabs>
        <w:autoSpaceDE w:val="0"/>
        <w:autoSpaceDN w:val="0"/>
        <w:spacing w:after="0" w:line="360" w:lineRule="auto"/>
        <w:jc w:val="both"/>
        <w:rPr>
          <w:rFonts w:eastAsiaTheme="minorEastAsia"/>
          <w:lang w:eastAsia="de-DE"/>
        </w:rPr>
      </w:pPr>
      <w:r w:rsidRPr="00780945">
        <w:rPr>
          <w:rFonts w:eastAsiaTheme="minorEastAsia"/>
          <w:lang w:eastAsia="de-DE"/>
        </w:rPr>
        <w:t>Habsucht gilt als schwere Sünde</w:t>
      </w:r>
    </w:p>
    <w:p w:rsidR="00E32270" w:rsidRPr="00780945" w:rsidRDefault="00E32270" w:rsidP="00780945">
      <w:pPr>
        <w:pStyle w:val="Listenabsatz"/>
        <w:widowControl w:val="0"/>
        <w:numPr>
          <w:ilvl w:val="0"/>
          <w:numId w:val="10"/>
        </w:numPr>
        <w:suppressLineNumbers/>
        <w:tabs>
          <w:tab w:val="left" w:pos="204"/>
        </w:tabs>
        <w:autoSpaceDE w:val="0"/>
        <w:autoSpaceDN w:val="0"/>
        <w:spacing w:after="0" w:line="360" w:lineRule="auto"/>
        <w:jc w:val="both"/>
        <w:rPr>
          <w:rFonts w:eastAsiaTheme="minorEastAsia"/>
          <w:lang w:eastAsia="de-DE"/>
        </w:rPr>
      </w:pPr>
      <w:r w:rsidRPr="00780945">
        <w:rPr>
          <w:rFonts w:eastAsiaTheme="minorEastAsia"/>
          <w:lang w:eastAsia="de-DE"/>
        </w:rPr>
        <w:t xml:space="preserve">Angst vor dem Jüngsten Gericht: </w:t>
      </w:r>
      <w:r w:rsidR="002801E0" w:rsidRPr="00780945">
        <w:rPr>
          <w:rFonts w:eastAsiaTheme="minorEastAsia"/>
          <w:lang w:eastAsia="de-DE"/>
        </w:rPr>
        <w:t xml:space="preserve">ewige Verdammung der </w:t>
      </w:r>
      <w:r w:rsidRPr="00780945">
        <w:rPr>
          <w:rFonts w:eastAsiaTheme="minorEastAsia"/>
          <w:lang w:eastAsia="de-DE"/>
        </w:rPr>
        <w:t xml:space="preserve">Sünder nach dem Tod </w:t>
      </w:r>
    </w:p>
    <w:p w:rsidR="00E32270" w:rsidRPr="00780945" w:rsidRDefault="00E32270" w:rsidP="00780945">
      <w:pPr>
        <w:pStyle w:val="Listenabsatz"/>
        <w:widowControl w:val="0"/>
        <w:numPr>
          <w:ilvl w:val="0"/>
          <w:numId w:val="10"/>
        </w:numPr>
        <w:suppressLineNumbers/>
        <w:tabs>
          <w:tab w:val="left" w:pos="204"/>
        </w:tabs>
        <w:autoSpaceDE w:val="0"/>
        <w:autoSpaceDN w:val="0"/>
        <w:spacing w:after="0" w:line="360" w:lineRule="auto"/>
        <w:jc w:val="both"/>
        <w:rPr>
          <w:rFonts w:eastAsiaTheme="minorEastAsia"/>
          <w:lang w:eastAsia="de-DE"/>
        </w:rPr>
      </w:pPr>
      <w:r w:rsidRPr="00780945">
        <w:rPr>
          <w:rFonts w:eastAsiaTheme="minorEastAsia"/>
          <w:lang w:eastAsia="de-DE"/>
        </w:rPr>
        <w:t>mächtige Stellung der Kirche</w:t>
      </w:r>
    </w:p>
    <w:p w:rsidR="00E32270" w:rsidRDefault="00E32270" w:rsidP="00780945">
      <w:pPr>
        <w:spacing w:after="0" w:line="360" w:lineRule="auto"/>
        <w:ind w:left="360"/>
      </w:pPr>
      <w:r>
        <w:lastRenderedPageBreak/>
        <w:t xml:space="preserve">=&gt; </w:t>
      </w:r>
      <w:proofErr w:type="spellStart"/>
      <w:r>
        <w:t>appellativer</w:t>
      </w:r>
      <w:proofErr w:type="spellEnd"/>
      <w:r>
        <w:t xml:space="preserve"> Text mit erzieherischer Absicht:</w:t>
      </w:r>
      <w:r w:rsidR="002801E0">
        <w:t xml:space="preserve"> </w:t>
      </w:r>
      <w:r>
        <w:t xml:space="preserve">Text als </w:t>
      </w:r>
      <w:proofErr w:type="spellStart"/>
      <w:r>
        <w:t>Exemplum</w:t>
      </w:r>
      <w:proofErr w:type="spellEnd"/>
      <w:r>
        <w:t>, um die christliche Lebensführung zu fördern</w:t>
      </w:r>
    </w:p>
    <w:p w:rsidR="00054E2E" w:rsidRDefault="00054E2E"/>
    <w:sectPr w:rsidR="00054E2E" w:rsidSect="00252D8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C4732"/>
    <w:multiLevelType w:val="hybridMultilevel"/>
    <w:tmpl w:val="73C60F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BE73206"/>
    <w:multiLevelType w:val="hybridMultilevel"/>
    <w:tmpl w:val="BA8280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36B6A3E"/>
    <w:multiLevelType w:val="hybridMultilevel"/>
    <w:tmpl w:val="14A0BCD0"/>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
    <w:nsid w:val="2ACE66D8"/>
    <w:multiLevelType w:val="multilevel"/>
    <w:tmpl w:val="B980D4D4"/>
    <w:lvl w:ilvl="0">
      <w:start w:val="1"/>
      <w:numFmt w:val="decimal"/>
      <w:lvlText w:val="%1."/>
      <w:lvlJc w:val="left"/>
      <w:pPr>
        <w:tabs>
          <w:tab w:val="num" w:pos="567"/>
        </w:tabs>
        <w:ind w:left="567" w:hanging="567"/>
      </w:pPr>
    </w:lvl>
    <w:lvl w:ilvl="1">
      <w:start w:val="1"/>
      <w:numFmt w:val="decimal"/>
      <w:lvlText w:val="%1.%2"/>
      <w:lvlJc w:val="left"/>
      <w:pPr>
        <w:tabs>
          <w:tab w:val="num" w:pos="1134"/>
        </w:tabs>
        <w:ind w:left="1134" w:hanging="774"/>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
    <w:nsid w:val="41A21F92"/>
    <w:multiLevelType w:val="hybridMultilevel"/>
    <w:tmpl w:val="1C2C35A8"/>
    <w:lvl w:ilvl="0" w:tplc="04070001">
      <w:start w:val="1"/>
      <w:numFmt w:val="bullet"/>
      <w:lvlText w:val=""/>
      <w:lvlJc w:val="left"/>
      <w:pPr>
        <w:ind w:left="720" w:hanging="360"/>
      </w:pPr>
      <w:rPr>
        <w:rFonts w:ascii="Symbol" w:hAnsi="Symbol" w:hint="default"/>
      </w:rPr>
    </w:lvl>
    <w:lvl w:ilvl="1" w:tplc="E0CEC89A">
      <w:numFmt w:val="bullet"/>
      <w:lvlText w:val=""/>
      <w:lvlJc w:val="left"/>
      <w:pPr>
        <w:ind w:left="1440" w:hanging="360"/>
      </w:pPr>
      <w:rPr>
        <w:rFonts w:ascii="Wingdings" w:eastAsiaTheme="minorHAnsi" w:hAnsi="Wingdings"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50940D9A"/>
    <w:multiLevelType w:val="hybridMultilevel"/>
    <w:tmpl w:val="A98A9E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55B12567"/>
    <w:multiLevelType w:val="hybridMultilevel"/>
    <w:tmpl w:val="17C8BB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633F4452"/>
    <w:multiLevelType w:val="hybridMultilevel"/>
    <w:tmpl w:val="6DA846D6"/>
    <w:lvl w:ilvl="0" w:tplc="04070001">
      <w:start w:val="1"/>
      <w:numFmt w:val="bullet"/>
      <w:lvlText w:val=""/>
      <w:lvlJc w:val="left"/>
      <w:pPr>
        <w:ind w:left="1211" w:hanging="360"/>
      </w:pPr>
      <w:rPr>
        <w:rFonts w:ascii="Symbol" w:hAnsi="Symbol" w:hint="default"/>
      </w:rPr>
    </w:lvl>
    <w:lvl w:ilvl="1" w:tplc="04070003" w:tentative="1">
      <w:start w:val="1"/>
      <w:numFmt w:val="bullet"/>
      <w:lvlText w:val="o"/>
      <w:lvlJc w:val="left"/>
      <w:pPr>
        <w:ind w:left="1931" w:hanging="360"/>
      </w:pPr>
      <w:rPr>
        <w:rFonts w:ascii="Courier New" w:hAnsi="Courier New" w:cs="Courier New" w:hint="default"/>
      </w:rPr>
    </w:lvl>
    <w:lvl w:ilvl="2" w:tplc="04070005" w:tentative="1">
      <w:start w:val="1"/>
      <w:numFmt w:val="bullet"/>
      <w:lvlText w:val=""/>
      <w:lvlJc w:val="left"/>
      <w:pPr>
        <w:ind w:left="2651" w:hanging="360"/>
      </w:pPr>
      <w:rPr>
        <w:rFonts w:ascii="Wingdings" w:hAnsi="Wingdings" w:hint="default"/>
      </w:rPr>
    </w:lvl>
    <w:lvl w:ilvl="3" w:tplc="04070001" w:tentative="1">
      <w:start w:val="1"/>
      <w:numFmt w:val="bullet"/>
      <w:lvlText w:val=""/>
      <w:lvlJc w:val="left"/>
      <w:pPr>
        <w:ind w:left="3371" w:hanging="360"/>
      </w:pPr>
      <w:rPr>
        <w:rFonts w:ascii="Symbol" w:hAnsi="Symbol" w:hint="default"/>
      </w:rPr>
    </w:lvl>
    <w:lvl w:ilvl="4" w:tplc="04070003" w:tentative="1">
      <w:start w:val="1"/>
      <w:numFmt w:val="bullet"/>
      <w:lvlText w:val="o"/>
      <w:lvlJc w:val="left"/>
      <w:pPr>
        <w:ind w:left="4091" w:hanging="360"/>
      </w:pPr>
      <w:rPr>
        <w:rFonts w:ascii="Courier New" w:hAnsi="Courier New" w:cs="Courier New" w:hint="default"/>
      </w:rPr>
    </w:lvl>
    <w:lvl w:ilvl="5" w:tplc="04070005" w:tentative="1">
      <w:start w:val="1"/>
      <w:numFmt w:val="bullet"/>
      <w:lvlText w:val=""/>
      <w:lvlJc w:val="left"/>
      <w:pPr>
        <w:ind w:left="4811" w:hanging="360"/>
      </w:pPr>
      <w:rPr>
        <w:rFonts w:ascii="Wingdings" w:hAnsi="Wingdings" w:hint="default"/>
      </w:rPr>
    </w:lvl>
    <w:lvl w:ilvl="6" w:tplc="04070001" w:tentative="1">
      <w:start w:val="1"/>
      <w:numFmt w:val="bullet"/>
      <w:lvlText w:val=""/>
      <w:lvlJc w:val="left"/>
      <w:pPr>
        <w:ind w:left="5531" w:hanging="360"/>
      </w:pPr>
      <w:rPr>
        <w:rFonts w:ascii="Symbol" w:hAnsi="Symbol" w:hint="default"/>
      </w:rPr>
    </w:lvl>
    <w:lvl w:ilvl="7" w:tplc="04070003" w:tentative="1">
      <w:start w:val="1"/>
      <w:numFmt w:val="bullet"/>
      <w:lvlText w:val="o"/>
      <w:lvlJc w:val="left"/>
      <w:pPr>
        <w:ind w:left="6251" w:hanging="360"/>
      </w:pPr>
      <w:rPr>
        <w:rFonts w:ascii="Courier New" w:hAnsi="Courier New" w:cs="Courier New" w:hint="default"/>
      </w:rPr>
    </w:lvl>
    <w:lvl w:ilvl="8" w:tplc="04070005" w:tentative="1">
      <w:start w:val="1"/>
      <w:numFmt w:val="bullet"/>
      <w:lvlText w:val=""/>
      <w:lvlJc w:val="left"/>
      <w:pPr>
        <w:ind w:left="6971" w:hanging="360"/>
      </w:pPr>
      <w:rPr>
        <w:rFonts w:ascii="Wingdings" w:hAnsi="Wingdings" w:hint="default"/>
      </w:rPr>
    </w:lvl>
  </w:abstractNum>
  <w:abstractNum w:abstractNumId="8">
    <w:nsid w:val="64320EF2"/>
    <w:multiLevelType w:val="hybridMultilevel"/>
    <w:tmpl w:val="281AC9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74F10E52"/>
    <w:multiLevelType w:val="hybridMultilevel"/>
    <w:tmpl w:val="4718B1D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6"/>
  </w:num>
  <w:num w:numId="4">
    <w:abstractNumId w:val="9"/>
  </w:num>
  <w:num w:numId="5">
    <w:abstractNumId w:val="1"/>
  </w:num>
  <w:num w:numId="6">
    <w:abstractNumId w:val="8"/>
  </w:num>
  <w:num w:numId="7">
    <w:abstractNumId w:val="2"/>
  </w:num>
  <w:num w:numId="8">
    <w:abstractNumId w:val="0"/>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8CB"/>
    <w:rsid w:val="00054E2E"/>
    <w:rsid w:val="0020729D"/>
    <w:rsid w:val="00252D86"/>
    <w:rsid w:val="002801E0"/>
    <w:rsid w:val="002C610D"/>
    <w:rsid w:val="003C1C2B"/>
    <w:rsid w:val="00527526"/>
    <w:rsid w:val="006D563B"/>
    <w:rsid w:val="00780945"/>
    <w:rsid w:val="008C232D"/>
    <w:rsid w:val="008C48CB"/>
    <w:rsid w:val="00AA0DFF"/>
    <w:rsid w:val="00B52D5E"/>
    <w:rsid w:val="00B84A71"/>
    <w:rsid w:val="00C9149C"/>
    <w:rsid w:val="00D07651"/>
    <w:rsid w:val="00E32270"/>
    <w:rsid w:val="00E947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32270"/>
    <w:pPr>
      <w:ind w:left="720"/>
      <w:contextualSpacing/>
    </w:pPr>
  </w:style>
  <w:style w:type="table" w:styleId="Tabellenraster">
    <w:name w:val="Table Grid"/>
    <w:basedOn w:val="NormaleTabelle"/>
    <w:uiPriority w:val="59"/>
    <w:rsid w:val="00E32270"/>
    <w:pPr>
      <w:spacing w:after="0" w:line="240" w:lineRule="auto"/>
    </w:pPr>
    <w:rPr>
      <w:rFonts w:asciiTheme="minorHAnsi" w:eastAsiaTheme="minorEastAsia" w:hAnsiTheme="minorHAnsi" w:cstheme="minorBidi"/>
      <w:sz w:val="22"/>
      <w:szCs w:val="22"/>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E32270"/>
    <w:rPr>
      <w:color w:val="0000FF" w:themeColor="hyperlink"/>
      <w:u w:val="single"/>
    </w:rPr>
  </w:style>
  <w:style w:type="paragraph" w:styleId="Sprechblasentext">
    <w:name w:val="Balloon Text"/>
    <w:basedOn w:val="Standard"/>
    <w:link w:val="SprechblasentextZchn"/>
    <w:uiPriority w:val="99"/>
    <w:semiHidden/>
    <w:unhideWhenUsed/>
    <w:rsid w:val="00E3227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2270"/>
    <w:rPr>
      <w:rFonts w:ascii="Tahoma" w:hAnsi="Tahoma" w:cs="Tahoma"/>
      <w:sz w:val="16"/>
      <w:szCs w:val="16"/>
    </w:rPr>
  </w:style>
  <w:style w:type="table" w:customStyle="1" w:styleId="Tabellenraster1">
    <w:name w:val="Tabellenraster1"/>
    <w:basedOn w:val="NormaleTabelle"/>
    <w:next w:val="Tabellenraster"/>
    <w:uiPriority w:val="59"/>
    <w:rsid w:val="00C9149C"/>
    <w:pPr>
      <w:spacing w:after="0" w:line="240" w:lineRule="auto"/>
    </w:pPr>
    <w:rPr>
      <w:rFonts w:ascii="Calibri" w:eastAsia="Times New Roman" w:hAnsi="Calibri"/>
      <w:sz w:val="22"/>
      <w:szCs w:val="22"/>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32270"/>
    <w:pPr>
      <w:ind w:left="720"/>
      <w:contextualSpacing/>
    </w:pPr>
  </w:style>
  <w:style w:type="table" w:styleId="Tabellenraster">
    <w:name w:val="Table Grid"/>
    <w:basedOn w:val="NormaleTabelle"/>
    <w:uiPriority w:val="59"/>
    <w:rsid w:val="00E32270"/>
    <w:pPr>
      <w:spacing w:after="0" w:line="240" w:lineRule="auto"/>
    </w:pPr>
    <w:rPr>
      <w:rFonts w:asciiTheme="minorHAnsi" w:eastAsiaTheme="minorEastAsia" w:hAnsiTheme="minorHAnsi" w:cstheme="minorBidi"/>
      <w:sz w:val="22"/>
      <w:szCs w:val="22"/>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E32270"/>
    <w:rPr>
      <w:color w:val="0000FF" w:themeColor="hyperlink"/>
      <w:u w:val="single"/>
    </w:rPr>
  </w:style>
  <w:style w:type="paragraph" w:styleId="Sprechblasentext">
    <w:name w:val="Balloon Text"/>
    <w:basedOn w:val="Standard"/>
    <w:link w:val="SprechblasentextZchn"/>
    <w:uiPriority w:val="99"/>
    <w:semiHidden/>
    <w:unhideWhenUsed/>
    <w:rsid w:val="00E3227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2270"/>
    <w:rPr>
      <w:rFonts w:ascii="Tahoma" w:hAnsi="Tahoma" w:cs="Tahoma"/>
      <w:sz w:val="16"/>
      <w:szCs w:val="16"/>
    </w:rPr>
  </w:style>
  <w:style w:type="table" w:customStyle="1" w:styleId="Tabellenraster1">
    <w:name w:val="Tabellenraster1"/>
    <w:basedOn w:val="NormaleTabelle"/>
    <w:next w:val="Tabellenraster"/>
    <w:uiPriority w:val="59"/>
    <w:rsid w:val="00C9149C"/>
    <w:pPr>
      <w:spacing w:after="0" w:line="240" w:lineRule="auto"/>
    </w:pPr>
    <w:rPr>
      <w:rFonts w:ascii="Calibri" w:eastAsia="Times New Roman" w:hAnsi="Calibri"/>
      <w:sz w:val="22"/>
      <w:szCs w:val="22"/>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788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E97E06-FCAD-4D22-AEC1-FCFE23B84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1336</Words>
  <Characters>8423</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18</cp:revision>
  <dcterms:created xsi:type="dcterms:W3CDTF">2017-01-03T11:45:00Z</dcterms:created>
  <dcterms:modified xsi:type="dcterms:W3CDTF">2017-02-06T11:44:00Z</dcterms:modified>
</cp:coreProperties>
</file>