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33D90" w14:textId="77777777" w:rsidR="00BC3E65" w:rsidRPr="00F4731B" w:rsidRDefault="00F4731B" w:rsidP="00730149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Cs/>
          <w:i/>
          <w:color w:val="000000"/>
          <w:sz w:val="26"/>
          <w:szCs w:val="26"/>
        </w:rPr>
      </w:pPr>
      <w:r>
        <w:rPr>
          <w:rFonts w:cs="Arial"/>
          <w:bCs/>
          <w:i/>
          <w:color w:val="000000"/>
          <w:sz w:val="26"/>
          <w:szCs w:val="26"/>
        </w:rPr>
        <w:t xml:space="preserve">Quintilian beschreibt in seinem Lehrbuch „Institutio oratoria“ Eigenschaften und Verhaltensweisen eines Lehrers: </w:t>
      </w:r>
    </w:p>
    <w:p w14:paraId="5BDD6F83" w14:textId="77777777" w:rsidR="00BC3E65" w:rsidRDefault="00BC3E65" w:rsidP="00730149">
      <w:pPr>
        <w:suppressLineNumbers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Cs w:val="24"/>
        </w:rPr>
      </w:pPr>
    </w:p>
    <w:p w14:paraId="590BE941" w14:textId="77777777" w:rsidR="00BC3E65" w:rsidRPr="004749F1" w:rsidRDefault="007C34E8" w:rsidP="004749F1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Magister s</w:t>
      </w:r>
      <w:r w:rsidR="00BC3E65" w:rsidRPr="004749F1">
        <w:rPr>
          <w:rFonts w:cs="Arial"/>
          <w:color w:val="000000"/>
          <w:szCs w:val="24"/>
        </w:rPr>
        <w:t xml:space="preserve">umat ante omnia </w:t>
      </w:r>
      <w:r>
        <w:rPr>
          <w:rFonts w:cs="Arial"/>
          <w:color w:val="000000"/>
          <w:szCs w:val="24"/>
        </w:rPr>
        <w:t xml:space="preserve"> </w:t>
      </w:r>
      <w:r w:rsidR="00BC3E65" w:rsidRPr="004749F1">
        <w:rPr>
          <w:rFonts w:cs="Arial"/>
          <w:color w:val="000000"/>
          <w:szCs w:val="24"/>
        </w:rPr>
        <w:t>parentis</w:t>
      </w:r>
      <w:r>
        <w:rPr>
          <w:rFonts w:cs="Arial"/>
          <w:color w:val="000000"/>
          <w:szCs w:val="24"/>
          <w:vertAlign w:val="superscript"/>
        </w:rPr>
        <w:t>1</w:t>
      </w:r>
      <w:r w:rsidR="00BC3E65" w:rsidRPr="004749F1">
        <w:rPr>
          <w:rFonts w:cs="Arial"/>
          <w:color w:val="000000"/>
          <w:szCs w:val="24"/>
        </w:rPr>
        <w:t xml:space="preserve"> erga</w:t>
      </w:r>
      <w:r>
        <w:rPr>
          <w:rFonts w:cs="Arial"/>
          <w:color w:val="000000"/>
          <w:szCs w:val="24"/>
          <w:vertAlign w:val="superscript"/>
        </w:rPr>
        <w:t>1</w:t>
      </w:r>
      <w:r w:rsidR="00BC3E65" w:rsidRPr="004749F1">
        <w:rPr>
          <w:rFonts w:cs="Arial"/>
          <w:color w:val="000000"/>
          <w:szCs w:val="24"/>
        </w:rPr>
        <w:t xml:space="preserve"> discipulos</w:t>
      </w:r>
      <w:r>
        <w:rPr>
          <w:rFonts w:cs="Arial"/>
          <w:color w:val="000000"/>
          <w:szCs w:val="24"/>
          <w:vertAlign w:val="superscript"/>
        </w:rPr>
        <w:t>1</w:t>
      </w:r>
      <w:r w:rsidR="00BC3E65" w:rsidRPr="004749F1">
        <w:rPr>
          <w:rFonts w:cs="Arial"/>
          <w:color w:val="000000"/>
          <w:szCs w:val="24"/>
        </w:rPr>
        <w:t xml:space="preserve"> suos animum</w:t>
      </w:r>
      <w:r>
        <w:rPr>
          <w:rFonts w:cs="Arial"/>
          <w:color w:val="000000"/>
          <w:szCs w:val="24"/>
          <w:vertAlign w:val="superscript"/>
        </w:rPr>
        <w:t>1</w:t>
      </w:r>
      <w:r w:rsidR="00BC3E65" w:rsidRPr="004749F1">
        <w:rPr>
          <w:rFonts w:cs="Arial"/>
          <w:color w:val="000000"/>
          <w:szCs w:val="24"/>
        </w:rPr>
        <w:t>, ac</w:t>
      </w:r>
    </w:p>
    <w:p w14:paraId="39003556" w14:textId="77777777" w:rsidR="00BC3E65" w:rsidRPr="004749F1" w:rsidRDefault="00BC3E65" w:rsidP="004749F1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color w:val="000000"/>
          <w:szCs w:val="24"/>
        </w:rPr>
      </w:pPr>
      <w:r w:rsidRPr="004749F1">
        <w:rPr>
          <w:rFonts w:cs="Arial"/>
          <w:color w:val="000000"/>
          <w:szCs w:val="24"/>
        </w:rPr>
        <w:t xml:space="preserve">se </w:t>
      </w:r>
      <w:r w:rsidR="002E5372">
        <w:rPr>
          <w:rFonts w:cs="Arial"/>
          <w:color w:val="000000"/>
          <w:szCs w:val="24"/>
          <w:vertAlign w:val="superscript"/>
        </w:rPr>
        <w:t>2</w:t>
      </w:r>
      <w:r w:rsidR="002E5372" w:rsidRPr="004749F1">
        <w:rPr>
          <w:rFonts w:cs="Arial"/>
          <w:color w:val="000000"/>
          <w:szCs w:val="24"/>
        </w:rPr>
        <w:t xml:space="preserve">succedere </w:t>
      </w:r>
      <w:r w:rsidRPr="004749F1">
        <w:rPr>
          <w:rFonts w:cs="Arial"/>
          <w:color w:val="000000"/>
          <w:szCs w:val="24"/>
        </w:rPr>
        <w:t>in eorum locum</w:t>
      </w:r>
      <w:r w:rsidR="002E5372">
        <w:rPr>
          <w:rFonts w:cs="Arial"/>
          <w:color w:val="000000"/>
          <w:szCs w:val="24"/>
          <w:vertAlign w:val="superscript"/>
        </w:rPr>
        <w:t>2</w:t>
      </w:r>
      <w:r w:rsidRPr="004749F1">
        <w:rPr>
          <w:rFonts w:cs="Arial"/>
          <w:color w:val="000000"/>
          <w:szCs w:val="24"/>
        </w:rPr>
        <w:t xml:space="preserve">, a quibus sibi liberi tradantur, existimet. </w:t>
      </w:r>
    </w:p>
    <w:p w14:paraId="580AEC19" w14:textId="77777777" w:rsidR="00BC3E65" w:rsidRPr="00FB5620" w:rsidRDefault="00BC3E65" w:rsidP="004749F1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Cs w:val="24"/>
          <w:vertAlign w:val="superscript"/>
        </w:rPr>
      </w:pPr>
      <w:r w:rsidRPr="004749F1">
        <w:rPr>
          <w:rFonts w:cs="Arial"/>
          <w:color w:val="000000"/>
          <w:szCs w:val="24"/>
        </w:rPr>
        <w:t xml:space="preserve">Ipse nec habeat </w:t>
      </w:r>
      <w:r w:rsidR="0092684C">
        <w:rPr>
          <w:rFonts w:cs="Arial"/>
          <w:color w:val="000000"/>
          <w:szCs w:val="24"/>
        </w:rPr>
        <w:t>v</w:t>
      </w:r>
      <w:r w:rsidRPr="004749F1">
        <w:rPr>
          <w:rFonts w:cs="Arial"/>
          <w:color w:val="000000"/>
          <w:szCs w:val="24"/>
        </w:rPr>
        <w:t>itia nec ferat</w:t>
      </w:r>
      <w:r w:rsidR="0092684C">
        <w:rPr>
          <w:rFonts w:cs="Arial"/>
          <w:color w:val="000000"/>
          <w:szCs w:val="24"/>
          <w:vertAlign w:val="superscript"/>
        </w:rPr>
        <w:t>3</w:t>
      </w:r>
      <w:r w:rsidRPr="004749F1">
        <w:rPr>
          <w:rFonts w:cs="Arial"/>
          <w:color w:val="000000"/>
          <w:szCs w:val="24"/>
        </w:rPr>
        <w:t>. Non austeritas</w:t>
      </w:r>
      <w:r w:rsidR="0092684C">
        <w:rPr>
          <w:rFonts w:cs="Arial"/>
          <w:color w:val="000000"/>
          <w:szCs w:val="24"/>
          <w:vertAlign w:val="superscript"/>
        </w:rPr>
        <w:t>4</w:t>
      </w:r>
      <w:r w:rsidRPr="004749F1">
        <w:rPr>
          <w:rFonts w:cs="Arial"/>
          <w:color w:val="000000"/>
          <w:szCs w:val="24"/>
        </w:rPr>
        <w:t xml:space="preserve"> eius tristis, non dissoluta</w:t>
      </w:r>
      <w:r w:rsidR="00FB5620">
        <w:rPr>
          <w:rFonts w:cs="Arial"/>
          <w:color w:val="000000"/>
          <w:szCs w:val="24"/>
          <w:vertAlign w:val="superscript"/>
        </w:rPr>
        <w:t>5</w:t>
      </w:r>
    </w:p>
    <w:p w14:paraId="36105C57" w14:textId="77777777" w:rsidR="00BE6C05" w:rsidRDefault="00BC3E65" w:rsidP="004749F1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Cs w:val="24"/>
        </w:rPr>
      </w:pPr>
      <w:r w:rsidRPr="004749F1">
        <w:rPr>
          <w:rFonts w:cs="Arial"/>
          <w:color w:val="000000"/>
          <w:szCs w:val="24"/>
        </w:rPr>
        <w:t>sit comitas</w:t>
      </w:r>
      <w:r w:rsidR="00FB5620">
        <w:rPr>
          <w:rFonts w:cs="Arial"/>
          <w:color w:val="000000"/>
          <w:szCs w:val="24"/>
          <w:vertAlign w:val="superscript"/>
        </w:rPr>
        <w:t>6</w:t>
      </w:r>
      <w:r w:rsidRPr="004749F1">
        <w:rPr>
          <w:rFonts w:cs="Arial"/>
          <w:color w:val="000000"/>
          <w:szCs w:val="24"/>
        </w:rPr>
        <w:t>, ne inde odium, hinc contemptus</w:t>
      </w:r>
      <w:r w:rsidR="00526857">
        <w:rPr>
          <w:rFonts w:cs="Arial"/>
          <w:color w:val="000000"/>
          <w:szCs w:val="24"/>
          <w:vertAlign w:val="superscript"/>
        </w:rPr>
        <w:t>7</w:t>
      </w:r>
      <w:r w:rsidRPr="004749F1">
        <w:rPr>
          <w:rFonts w:cs="Arial"/>
          <w:color w:val="000000"/>
          <w:szCs w:val="24"/>
        </w:rPr>
        <w:t xml:space="preserve"> oriatur</w:t>
      </w:r>
      <w:r w:rsidR="00526857">
        <w:rPr>
          <w:rFonts w:cs="Arial"/>
          <w:color w:val="000000"/>
          <w:szCs w:val="24"/>
          <w:vertAlign w:val="superscript"/>
        </w:rPr>
        <w:t>8</w:t>
      </w:r>
      <w:r w:rsidRPr="004749F1">
        <w:rPr>
          <w:rFonts w:cs="Arial"/>
          <w:color w:val="000000"/>
          <w:szCs w:val="24"/>
        </w:rPr>
        <w:t xml:space="preserve">. </w:t>
      </w:r>
    </w:p>
    <w:p w14:paraId="2CB3469B" w14:textId="77777777" w:rsidR="00BC3E65" w:rsidRPr="004749F1" w:rsidRDefault="00BC3E65" w:rsidP="004749F1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Cs w:val="24"/>
        </w:rPr>
      </w:pPr>
      <w:r w:rsidRPr="004749F1">
        <w:rPr>
          <w:rFonts w:cs="Arial"/>
          <w:color w:val="000000"/>
          <w:szCs w:val="24"/>
        </w:rPr>
        <w:t>Plurimus ei de</w:t>
      </w:r>
      <w:r w:rsidR="00BE6C05">
        <w:rPr>
          <w:rFonts w:cs="Arial"/>
          <w:color w:val="000000"/>
          <w:szCs w:val="24"/>
        </w:rPr>
        <w:t xml:space="preserve"> </w:t>
      </w:r>
      <w:r w:rsidRPr="004749F1">
        <w:rPr>
          <w:rFonts w:cs="Arial"/>
          <w:color w:val="000000"/>
          <w:szCs w:val="24"/>
        </w:rPr>
        <w:t>honesto ac bono sermo sit: nam quo</w:t>
      </w:r>
      <w:r w:rsidR="00BE6C05">
        <w:rPr>
          <w:rFonts w:cs="Arial"/>
          <w:color w:val="000000"/>
          <w:szCs w:val="24"/>
          <w:vertAlign w:val="superscript"/>
        </w:rPr>
        <w:t>9</w:t>
      </w:r>
      <w:r w:rsidRPr="004749F1">
        <w:rPr>
          <w:rFonts w:cs="Arial"/>
          <w:color w:val="000000"/>
          <w:szCs w:val="24"/>
        </w:rPr>
        <w:t xml:space="preserve"> saepius monuerit, hoc</w:t>
      </w:r>
      <w:r w:rsidR="00BE6C05">
        <w:rPr>
          <w:rFonts w:cs="Arial"/>
          <w:color w:val="000000"/>
          <w:szCs w:val="24"/>
          <w:vertAlign w:val="superscript"/>
        </w:rPr>
        <w:t>9</w:t>
      </w:r>
      <w:r w:rsidRPr="004749F1">
        <w:rPr>
          <w:rFonts w:cs="Arial"/>
          <w:color w:val="000000"/>
          <w:szCs w:val="24"/>
        </w:rPr>
        <w:t xml:space="preserve"> rarius</w:t>
      </w:r>
    </w:p>
    <w:p w14:paraId="74A86958" w14:textId="77777777" w:rsidR="00BC3E65" w:rsidRPr="004749F1" w:rsidRDefault="00BC3E65" w:rsidP="004749F1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Cs w:val="24"/>
        </w:rPr>
      </w:pPr>
      <w:r w:rsidRPr="004749F1">
        <w:rPr>
          <w:rFonts w:cs="Arial"/>
          <w:color w:val="000000"/>
          <w:szCs w:val="24"/>
        </w:rPr>
        <w:t>castigabit</w:t>
      </w:r>
      <w:r w:rsidR="00BE6C05">
        <w:rPr>
          <w:rFonts w:cs="Arial"/>
          <w:color w:val="000000"/>
          <w:szCs w:val="24"/>
          <w:vertAlign w:val="superscript"/>
        </w:rPr>
        <w:t>10</w:t>
      </w:r>
      <w:r w:rsidRPr="004749F1">
        <w:rPr>
          <w:rFonts w:cs="Arial"/>
          <w:color w:val="000000"/>
          <w:szCs w:val="24"/>
        </w:rPr>
        <w:t>; minime iracundus</w:t>
      </w:r>
      <w:r w:rsidR="00C83150">
        <w:rPr>
          <w:rFonts w:cs="Arial"/>
          <w:color w:val="000000"/>
          <w:szCs w:val="24"/>
          <w:vertAlign w:val="superscript"/>
        </w:rPr>
        <w:t>11</w:t>
      </w:r>
      <w:r w:rsidR="00D374EA">
        <w:rPr>
          <w:rFonts w:cs="Arial"/>
          <w:color w:val="000000"/>
          <w:szCs w:val="24"/>
          <w:vertAlign w:val="superscript"/>
        </w:rPr>
        <w:t xml:space="preserve"> </w:t>
      </w:r>
      <w:r w:rsidR="00D374EA">
        <w:rPr>
          <w:rFonts w:cs="Arial"/>
          <w:color w:val="000000"/>
          <w:szCs w:val="24"/>
        </w:rPr>
        <w:t>&lt;sit&gt;</w:t>
      </w:r>
      <w:r w:rsidRPr="004749F1">
        <w:rPr>
          <w:rFonts w:cs="Arial"/>
          <w:color w:val="000000"/>
          <w:szCs w:val="24"/>
        </w:rPr>
        <w:t>, nec tamen eorum, quae emendanda</w:t>
      </w:r>
      <w:r w:rsidR="00C83150">
        <w:rPr>
          <w:rFonts w:cs="Arial"/>
          <w:color w:val="000000"/>
          <w:szCs w:val="24"/>
          <w:vertAlign w:val="superscript"/>
        </w:rPr>
        <w:t>12</w:t>
      </w:r>
      <w:r w:rsidRPr="004749F1">
        <w:rPr>
          <w:rFonts w:cs="Arial"/>
          <w:color w:val="000000"/>
          <w:szCs w:val="24"/>
        </w:rPr>
        <w:t xml:space="preserve"> erunt,</w:t>
      </w:r>
    </w:p>
    <w:p w14:paraId="7BDE4848" w14:textId="77777777" w:rsidR="00BC3E65" w:rsidRPr="004749F1" w:rsidRDefault="00BC3E65" w:rsidP="004749F1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Cs w:val="24"/>
        </w:rPr>
      </w:pPr>
      <w:r w:rsidRPr="004749F1">
        <w:rPr>
          <w:rFonts w:cs="Arial"/>
          <w:color w:val="000000"/>
          <w:szCs w:val="24"/>
        </w:rPr>
        <w:t>dissimulator</w:t>
      </w:r>
      <w:r w:rsidR="00C83150">
        <w:rPr>
          <w:rFonts w:cs="Arial"/>
          <w:color w:val="000000"/>
          <w:szCs w:val="24"/>
          <w:vertAlign w:val="superscript"/>
        </w:rPr>
        <w:t>13</w:t>
      </w:r>
      <w:r w:rsidRPr="004749F1">
        <w:rPr>
          <w:rFonts w:cs="Arial"/>
          <w:color w:val="000000"/>
          <w:szCs w:val="24"/>
        </w:rPr>
        <w:t xml:space="preserve">, simplex in docendo, patiens laboris, </w:t>
      </w:r>
      <w:r w:rsidR="00507E9E">
        <w:rPr>
          <w:rFonts w:cs="Arial"/>
          <w:color w:val="000000"/>
          <w:szCs w:val="24"/>
          <w:vertAlign w:val="superscript"/>
        </w:rPr>
        <w:t>14</w:t>
      </w:r>
      <w:r w:rsidRPr="004749F1">
        <w:rPr>
          <w:rFonts w:cs="Arial"/>
          <w:color w:val="000000"/>
          <w:szCs w:val="24"/>
        </w:rPr>
        <w:t>adsiduus potius quam</w:t>
      </w:r>
    </w:p>
    <w:p w14:paraId="1987E0FA" w14:textId="77777777" w:rsidR="00BC3E65" w:rsidRPr="004749F1" w:rsidRDefault="00BC3E65" w:rsidP="004749F1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Cs w:val="24"/>
        </w:rPr>
      </w:pPr>
      <w:r w:rsidRPr="004749F1">
        <w:rPr>
          <w:rFonts w:cs="Arial"/>
          <w:color w:val="000000"/>
          <w:szCs w:val="24"/>
        </w:rPr>
        <w:t>inmodicus</w:t>
      </w:r>
      <w:r w:rsidR="00507E9E">
        <w:rPr>
          <w:rFonts w:cs="Arial"/>
          <w:color w:val="000000"/>
          <w:szCs w:val="24"/>
          <w:vertAlign w:val="superscript"/>
        </w:rPr>
        <w:t>14</w:t>
      </w:r>
      <w:r w:rsidRPr="004749F1">
        <w:rPr>
          <w:rFonts w:cs="Arial"/>
          <w:color w:val="000000"/>
          <w:szCs w:val="24"/>
        </w:rPr>
        <w:t>.</w:t>
      </w:r>
      <w:r w:rsidRPr="004749F1">
        <w:rPr>
          <w:rFonts w:cs="Arial"/>
          <w:b/>
          <w:bCs/>
          <w:color w:val="000000"/>
          <w:szCs w:val="24"/>
        </w:rPr>
        <w:t xml:space="preserve"> </w:t>
      </w:r>
      <w:r w:rsidRPr="004749F1">
        <w:rPr>
          <w:rFonts w:cs="Arial"/>
          <w:color w:val="000000"/>
          <w:szCs w:val="24"/>
        </w:rPr>
        <w:t>Interrogantibus libenter respondeat, non interrogantes</w:t>
      </w:r>
    </w:p>
    <w:p w14:paraId="0CCEA32D" w14:textId="77777777" w:rsidR="00BC3E65" w:rsidRPr="004749F1" w:rsidRDefault="0073021B" w:rsidP="004749F1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  <w:vertAlign w:val="superscript"/>
        </w:rPr>
        <w:t>15</w:t>
      </w:r>
      <w:r w:rsidR="00BC3E65" w:rsidRPr="004749F1">
        <w:rPr>
          <w:rFonts w:cs="Arial"/>
          <w:color w:val="000000"/>
          <w:szCs w:val="24"/>
        </w:rPr>
        <w:t>percontetur ultro</w:t>
      </w:r>
      <w:r>
        <w:rPr>
          <w:rFonts w:cs="Arial"/>
          <w:color w:val="000000"/>
          <w:szCs w:val="24"/>
          <w:vertAlign w:val="superscript"/>
        </w:rPr>
        <w:t>15</w:t>
      </w:r>
      <w:r w:rsidR="00BC3E65" w:rsidRPr="004749F1">
        <w:rPr>
          <w:rFonts w:cs="Arial"/>
          <w:color w:val="000000"/>
          <w:szCs w:val="24"/>
        </w:rPr>
        <w:t>. In laudandis discipulorum</w:t>
      </w:r>
      <w:r w:rsidR="008D2EBC">
        <w:rPr>
          <w:rFonts w:cs="Arial"/>
          <w:color w:val="000000"/>
          <w:szCs w:val="24"/>
          <w:vertAlign w:val="superscript"/>
        </w:rPr>
        <w:t>16</w:t>
      </w:r>
      <w:r w:rsidR="00BC3E65" w:rsidRPr="004749F1">
        <w:rPr>
          <w:rFonts w:cs="Arial"/>
          <w:color w:val="000000"/>
          <w:szCs w:val="24"/>
        </w:rPr>
        <w:t xml:space="preserve"> dictionibus</w:t>
      </w:r>
      <w:r w:rsidR="008D2EBC">
        <w:rPr>
          <w:rFonts w:cs="Arial"/>
          <w:color w:val="000000"/>
          <w:szCs w:val="24"/>
          <w:vertAlign w:val="superscript"/>
        </w:rPr>
        <w:t>16</w:t>
      </w:r>
      <w:r w:rsidR="00BC3E65" w:rsidRPr="004749F1">
        <w:rPr>
          <w:rFonts w:cs="Arial"/>
          <w:color w:val="000000"/>
          <w:szCs w:val="24"/>
        </w:rPr>
        <w:t xml:space="preserve"> nec malignus</w:t>
      </w:r>
      <w:r w:rsidR="00BD686E">
        <w:rPr>
          <w:rFonts w:cs="Arial"/>
          <w:color w:val="000000"/>
          <w:szCs w:val="24"/>
          <w:vertAlign w:val="superscript"/>
        </w:rPr>
        <w:t>17</w:t>
      </w:r>
      <w:r w:rsidR="00BC3E65" w:rsidRPr="004749F1">
        <w:rPr>
          <w:rFonts w:cs="Arial"/>
          <w:color w:val="000000"/>
          <w:szCs w:val="24"/>
        </w:rPr>
        <w:t xml:space="preserve"> nec</w:t>
      </w:r>
    </w:p>
    <w:p w14:paraId="6E56AC58" w14:textId="77777777" w:rsidR="00D374EA" w:rsidRDefault="00BC3E65" w:rsidP="004749F1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Cs w:val="24"/>
        </w:rPr>
      </w:pPr>
      <w:r w:rsidRPr="004749F1">
        <w:rPr>
          <w:rFonts w:cs="Arial"/>
          <w:color w:val="000000"/>
          <w:szCs w:val="24"/>
        </w:rPr>
        <w:t>effusus</w:t>
      </w:r>
      <w:r w:rsidR="00BD686E">
        <w:rPr>
          <w:rFonts w:cs="Arial"/>
          <w:color w:val="000000"/>
          <w:szCs w:val="24"/>
          <w:vertAlign w:val="superscript"/>
        </w:rPr>
        <w:t>18</w:t>
      </w:r>
      <w:r w:rsidR="00D374EA">
        <w:rPr>
          <w:rFonts w:cs="Arial"/>
          <w:color w:val="000000"/>
          <w:szCs w:val="24"/>
        </w:rPr>
        <w:t xml:space="preserve"> &lt;sit&gt;,</w:t>
      </w:r>
      <w:r w:rsidRPr="004749F1">
        <w:rPr>
          <w:rFonts w:cs="Arial"/>
          <w:color w:val="000000"/>
          <w:szCs w:val="24"/>
        </w:rPr>
        <w:t xml:space="preserve"> quia res altera taedium</w:t>
      </w:r>
      <w:r w:rsidR="00566C1A">
        <w:rPr>
          <w:rFonts w:cs="Arial"/>
          <w:color w:val="000000"/>
          <w:szCs w:val="24"/>
          <w:vertAlign w:val="superscript"/>
        </w:rPr>
        <w:t>19</w:t>
      </w:r>
      <w:r w:rsidRPr="004749F1">
        <w:rPr>
          <w:rFonts w:cs="Arial"/>
          <w:color w:val="000000"/>
          <w:szCs w:val="24"/>
        </w:rPr>
        <w:t xml:space="preserve"> laboris, altera securitatem</w:t>
      </w:r>
      <w:r w:rsidR="00566C1A">
        <w:rPr>
          <w:rFonts w:cs="Arial"/>
          <w:color w:val="000000"/>
          <w:szCs w:val="24"/>
          <w:vertAlign w:val="superscript"/>
        </w:rPr>
        <w:t>20</w:t>
      </w:r>
      <w:r w:rsidRPr="004749F1">
        <w:rPr>
          <w:rFonts w:cs="Arial"/>
          <w:color w:val="000000"/>
          <w:szCs w:val="24"/>
        </w:rPr>
        <w:t xml:space="preserve"> parit</w:t>
      </w:r>
      <w:r w:rsidR="00566C1A">
        <w:rPr>
          <w:rFonts w:cs="Arial"/>
          <w:color w:val="000000"/>
          <w:szCs w:val="24"/>
          <w:vertAlign w:val="superscript"/>
        </w:rPr>
        <w:t>21</w:t>
      </w:r>
      <w:r w:rsidRPr="004749F1">
        <w:rPr>
          <w:rFonts w:cs="Arial"/>
          <w:color w:val="000000"/>
          <w:szCs w:val="24"/>
        </w:rPr>
        <w:t xml:space="preserve">. </w:t>
      </w:r>
    </w:p>
    <w:p w14:paraId="0E1E9240" w14:textId="77777777" w:rsidR="00BC3E65" w:rsidRPr="004749F1" w:rsidRDefault="00BC3E65" w:rsidP="004749F1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Cs w:val="24"/>
        </w:rPr>
      </w:pPr>
      <w:r w:rsidRPr="004749F1">
        <w:rPr>
          <w:rFonts w:cs="Arial"/>
          <w:color w:val="000000"/>
          <w:szCs w:val="24"/>
        </w:rPr>
        <w:t>In</w:t>
      </w:r>
      <w:r w:rsidR="00D374EA">
        <w:rPr>
          <w:rFonts w:cs="Arial"/>
          <w:color w:val="000000"/>
          <w:szCs w:val="24"/>
        </w:rPr>
        <w:t xml:space="preserve"> </w:t>
      </w:r>
      <w:r w:rsidRPr="004749F1">
        <w:rPr>
          <w:rFonts w:cs="Arial"/>
          <w:color w:val="000000"/>
          <w:szCs w:val="24"/>
        </w:rPr>
        <w:t>emendando</w:t>
      </w:r>
      <w:r w:rsidR="00D374EA">
        <w:rPr>
          <w:rFonts w:cs="Arial"/>
          <w:color w:val="000000"/>
          <w:szCs w:val="24"/>
          <w:vertAlign w:val="superscript"/>
        </w:rPr>
        <w:t>12</w:t>
      </w:r>
      <w:r w:rsidRPr="004749F1">
        <w:rPr>
          <w:rFonts w:cs="Arial"/>
          <w:color w:val="000000"/>
          <w:szCs w:val="24"/>
        </w:rPr>
        <w:t>, quae corrigenda erunt, non acerbus</w:t>
      </w:r>
      <w:r w:rsidR="00A468FC">
        <w:rPr>
          <w:rFonts w:cs="Arial"/>
          <w:color w:val="000000"/>
          <w:szCs w:val="24"/>
          <w:vertAlign w:val="superscript"/>
        </w:rPr>
        <w:t>22</w:t>
      </w:r>
      <w:r w:rsidRPr="004749F1">
        <w:rPr>
          <w:rFonts w:cs="Arial"/>
          <w:color w:val="000000"/>
          <w:szCs w:val="24"/>
        </w:rPr>
        <w:t xml:space="preserve"> minimeque</w:t>
      </w:r>
    </w:p>
    <w:p w14:paraId="45DD527A" w14:textId="77777777" w:rsidR="00BC3E65" w:rsidRPr="004749F1" w:rsidRDefault="00BC3E65" w:rsidP="004749F1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Cs w:val="24"/>
        </w:rPr>
      </w:pPr>
      <w:r w:rsidRPr="004749F1">
        <w:rPr>
          <w:rFonts w:cs="Arial"/>
          <w:color w:val="000000"/>
          <w:szCs w:val="24"/>
        </w:rPr>
        <w:t>contumeliosus</w:t>
      </w:r>
      <w:r w:rsidR="00A468FC">
        <w:rPr>
          <w:rFonts w:cs="Arial"/>
          <w:color w:val="000000"/>
          <w:szCs w:val="24"/>
          <w:vertAlign w:val="superscript"/>
        </w:rPr>
        <w:t>23</w:t>
      </w:r>
      <w:r w:rsidR="00A468FC">
        <w:rPr>
          <w:rFonts w:cs="Arial"/>
          <w:color w:val="000000"/>
          <w:szCs w:val="24"/>
        </w:rPr>
        <w:t xml:space="preserve"> &lt;sit&gt;</w:t>
      </w:r>
      <w:r w:rsidRPr="004749F1">
        <w:rPr>
          <w:rFonts w:cs="Arial"/>
          <w:color w:val="000000"/>
          <w:szCs w:val="24"/>
        </w:rPr>
        <w:t>; nam id quidem multos a proposito</w:t>
      </w:r>
      <w:r w:rsidR="00E657C3">
        <w:rPr>
          <w:rFonts w:cs="Arial"/>
          <w:color w:val="000000"/>
          <w:szCs w:val="24"/>
          <w:vertAlign w:val="superscript"/>
        </w:rPr>
        <w:t>24</w:t>
      </w:r>
      <w:r w:rsidRPr="004749F1">
        <w:rPr>
          <w:rFonts w:cs="Arial"/>
          <w:color w:val="000000"/>
          <w:szCs w:val="24"/>
        </w:rPr>
        <w:t xml:space="preserve"> studendi fugat</w:t>
      </w:r>
      <w:r w:rsidR="00E657C3">
        <w:rPr>
          <w:rFonts w:cs="Arial"/>
          <w:color w:val="000000"/>
          <w:szCs w:val="24"/>
          <w:vertAlign w:val="superscript"/>
        </w:rPr>
        <w:t>25</w:t>
      </w:r>
      <w:r w:rsidRPr="004749F1">
        <w:rPr>
          <w:rFonts w:cs="Arial"/>
          <w:color w:val="000000"/>
          <w:szCs w:val="24"/>
        </w:rPr>
        <w:t>, quod</w:t>
      </w:r>
    </w:p>
    <w:p w14:paraId="56B1F91F" w14:textId="77777777" w:rsidR="00BC3E65" w:rsidRPr="004749F1" w:rsidRDefault="00BC3E65" w:rsidP="004749F1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Cs w:val="24"/>
        </w:rPr>
      </w:pPr>
      <w:r w:rsidRPr="004749F1">
        <w:rPr>
          <w:rFonts w:cs="Arial"/>
          <w:color w:val="000000"/>
          <w:szCs w:val="24"/>
        </w:rPr>
        <w:t xml:space="preserve">quidam </w:t>
      </w:r>
      <w:r w:rsidR="00E657C3">
        <w:rPr>
          <w:rFonts w:cs="Arial"/>
          <w:color w:val="000000"/>
          <w:szCs w:val="24"/>
        </w:rPr>
        <w:t xml:space="preserve">&lt;magistri&gt; </w:t>
      </w:r>
      <w:r w:rsidRPr="004749F1">
        <w:rPr>
          <w:rFonts w:cs="Arial"/>
          <w:color w:val="000000"/>
          <w:szCs w:val="24"/>
        </w:rPr>
        <w:t>sic obiurgant</w:t>
      </w:r>
      <w:r w:rsidR="00E657C3">
        <w:rPr>
          <w:rFonts w:cs="Arial"/>
          <w:color w:val="000000"/>
          <w:szCs w:val="24"/>
          <w:vertAlign w:val="superscript"/>
        </w:rPr>
        <w:t>26</w:t>
      </w:r>
      <w:r w:rsidRPr="004749F1">
        <w:rPr>
          <w:rFonts w:cs="Arial"/>
          <w:color w:val="000000"/>
          <w:szCs w:val="24"/>
        </w:rPr>
        <w:t>, quasi oderint.</w:t>
      </w:r>
    </w:p>
    <w:p w14:paraId="04AEFC32" w14:textId="77777777" w:rsidR="004749F1" w:rsidRDefault="004749F1" w:rsidP="00730149">
      <w:pPr>
        <w:suppressLineNumbers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Cs w:val="24"/>
        </w:rPr>
      </w:pPr>
    </w:p>
    <w:p w14:paraId="480DCD26" w14:textId="77777777" w:rsidR="00041343" w:rsidRDefault="007C34E8" w:rsidP="00730149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041343">
        <w:rPr>
          <w:rFonts w:cs="Arial"/>
          <w:b/>
          <w:color w:val="000000"/>
          <w:szCs w:val="24"/>
        </w:rPr>
        <w:t>1</w:t>
      </w:r>
      <w:r w:rsidRPr="00041343">
        <w:rPr>
          <w:rFonts w:cs="Arial"/>
          <w:b/>
          <w:color w:val="000000"/>
          <w:szCs w:val="24"/>
        </w:rPr>
        <w:tab/>
        <w:t>parentis erga discipulos animus</w:t>
      </w:r>
      <w:r w:rsidRPr="00041343">
        <w:rPr>
          <w:rFonts w:cs="Arial"/>
          <w:color w:val="000000"/>
          <w:szCs w:val="24"/>
        </w:rPr>
        <w:tab/>
      </w:r>
      <w:r w:rsidR="00041343" w:rsidRPr="00041343">
        <w:rPr>
          <w:rFonts w:cs="Arial"/>
          <w:color w:val="000000"/>
          <w:szCs w:val="24"/>
        </w:rPr>
        <w:t xml:space="preserve">die Gesinnung eines Vaters </w:t>
      </w:r>
    </w:p>
    <w:p w14:paraId="5484137B" w14:textId="77777777" w:rsidR="007C34E8" w:rsidRDefault="00041343" w:rsidP="007A4D92">
      <w:pPr>
        <w:suppressLineNumbers/>
        <w:autoSpaceDE w:val="0"/>
        <w:autoSpaceDN w:val="0"/>
        <w:adjustRightInd w:val="0"/>
        <w:spacing w:after="0" w:line="240" w:lineRule="auto"/>
        <w:ind w:left="4248" w:firstLine="708"/>
        <w:rPr>
          <w:rFonts w:cs="Arial"/>
          <w:color w:val="000000"/>
          <w:szCs w:val="24"/>
        </w:rPr>
      </w:pPr>
      <w:r w:rsidRPr="00041343">
        <w:rPr>
          <w:rFonts w:cs="Arial"/>
          <w:color w:val="000000"/>
          <w:szCs w:val="24"/>
        </w:rPr>
        <w:t>gegenüber den Schülern</w:t>
      </w:r>
    </w:p>
    <w:p w14:paraId="69EC2601" w14:textId="77777777" w:rsidR="002E5372" w:rsidRDefault="002E5372" w:rsidP="002E5372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2E5372">
        <w:rPr>
          <w:rFonts w:cs="Arial"/>
          <w:b/>
          <w:color w:val="000000"/>
          <w:szCs w:val="24"/>
        </w:rPr>
        <w:t>2</w:t>
      </w:r>
      <w:r w:rsidRPr="002E5372">
        <w:rPr>
          <w:rFonts w:cs="Arial"/>
          <w:b/>
          <w:color w:val="000000"/>
          <w:szCs w:val="24"/>
        </w:rPr>
        <w:tab/>
        <w:t>succedere in eorum locum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an die Stelle von denjenigen treten</w:t>
      </w:r>
    </w:p>
    <w:p w14:paraId="237AE9C7" w14:textId="77777777" w:rsidR="0092684C" w:rsidRDefault="0092684C" w:rsidP="002E5372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92684C">
        <w:rPr>
          <w:rFonts w:cs="Arial"/>
          <w:b/>
          <w:color w:val="000000"/>
          <w:szCs w:val="24"/>
        </w:rPr>
        <w:t>3</w:t>
      </w:r>
      <w:r>
        <w:rPr>
          <w:rFonts w:cs="Arial"/>
          <w:color w:val="000000"/>
          <w:szCs w:val="24"/>
        </w:rPr>
        <w:tab/>
      </w:r>
      <w:r w:rsidRPr="0092684C">
        <w:rPr>
          <w:rFonts w:cs="Arial"/>
          <w:b/>
          <w:color w:val="000000"/>
          <w:szCs w:val="24"/>
        </w:rPr>
        <w:t>ferre</w:t>
      </w:r>
      <w:r>
        <w:rPr>
          <w:rFonts w:cs="Arial"/>
          <w:color w:val="000000"/>
          <w:szCs w:val="24"/>
        </w:rPr>
        <w:t>, fero, tuli, latum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 w:rsidRPr="0092684C">
        <w:rPr>
          <w:rFonts w:cs="Arial"/>
          <w:color w:val="000000"/>
          <w:szCs w:val="24"/>
          <w:u w:val="single"/>
        </w:rPr>
        <w:t>hier</w:t>
      </w:r>
      <w:r>
        <w:rPr>
          <w:rFonts w:cs="Arial"/>
          <w:color w:val="000000"/>
          <w:szCs w:val="24"/>
        </w:rPr>
        <w:t>: dulden</w:t>
      </w:r>
    </w:p>
    <w:p w14:paraId="3D6742F9" w14:textId="77777777" w:rsidR="0092684C" w:rsidRDefault="0092684C" w:rsidP="002E5372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FB5620">
        <w:rPr>
          <w:rFonts w:cs="Arial"/>
          <w:b/>
          <w:color w:val="000000"/>
          <w:szCs w:val="24"/>
        </w:rPr>
        <w:t>4</w:t>
      </w:r>
      <w:r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ab/>
      </w:r>
      <w:r w:rsidRPr="00FB5620">
        <w:rPr>
          <w:rFonts w:cs="Arial"/>
          <w:b/>
          <w:color w:val="000000"/>
          <w:szCs w:val="24"/>
        </w:rPr>
        <w:t>austeritas</w:t>
      </w:r>
      <w:r>
        <w:rPr>
          <w:rFonts w:cs="Arial"/>
          <w:color w:val="000000"/>
          <w:szCs w:val="24"/>
        </w:rPr>
        <w:t>, -tatis f.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die Strenge</w:t>
      </w:r>
    </w:p>
    <w:p w14:paraId="3D810F77" w14:textId="77777777" w:rsidR="00FB5620" w:rsidRDefault="00FB5620" w:rsidP="002E5372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FB5620">
        <w:rPr>
          <w:rFonts w:cs="Arial"/>
          <w:b/>
          <w:color w:val="000000"/>
          <w:szCs w:val="24"/>
        </w:rPr>
        <w:t>5</w:t>
      </w:r>
      <w:r>
        <w:rPr>
          <w:rFonts w:cs="Arial"/>
          <w:color w:val="000000"/>
          <w:szCs w:val="24"/>
        </w:rPr>
        <w:tab/>
      </w:r>
      <w:r w:rsidRPr="00FB5620">
        <w:rPr>
          <w:rFonts w:cs="Arial"/>
          <w:b/>
          <w:color w:val="000000"/>
          <w:szCs w:val="24"/>
        </w:rPr>
        <w:t>dissolutus</w:t>
      </w:r>
      <w:r>
        <w:rPr>
          <w:rFonts w:cs="Arial"/>
          <w:color w:val="000000"/>
          <w:szCs w:val="24"/>
        </w:rPr>
        <w:t>, -a ,-um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ausgelassen</w:t>
      </w:r>
    </w:p>
    <w:p w14:paraId="1B3B2D3D" w14:textId="77777777" w:rsidR="00FB5620" w:rsidRDefault="00FB5620" w:rsidP="002E5372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FB5620">
        <w:rPr>
          <w:rFonts w:cs="Arial"/>
          <w:b/>
          <w:color w:val="000000"/>
          <w:szCs w:val="24"/>
        </w:rPr>
        <w:t>6</w:t>
      </w:r>
      <w:r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ab/>
      </w:r>
      <w:r w:rsidRPr="00FB5620">
        <w:rPr>
          <w:rFonts w:cs="Arial"/>
          <w:b/>
          <w:color w:val="000000"/>
          <w:szCs w:val="24"/>
        </w:rPr>
        <w:t>comitas</w:t>
      </w:r>
      <w:r>
        <w:rPr>
          <w:rFonts w:cs="Arial"/>
          <w:color w:val="000000"/>
          <w:szCs w:val="24"/>
        </w:rPr>
        <w:t>, -tatis f.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die Freundlichkeit</w:t>
      </w:r>
    </w:p>
    <w:p w14:paraId="48432AF1" w14:textId="77777777" w:rsidR="00526857" w:rsidRDefault="00526857" w:rsidP="002E5372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CE4D65">
        <w:rPr>
          <w:rFonts w:cs="Arial"/>
          <w:b/>
          <w:color w:val="000000"/>
          <w:szCs w:val="24"/>
        </w:rPr>
        <w:t>7</w:t>
      </w:r>
      <w:r>
        <w:rPr>
          <w:rFonts w:cs="Arial"/>
          <w:color w:val="000000"/>
          <w:szCs w:val="24"/>
        </w:rPr>
        <w:tab/>
      </w:r>
      <w:r w:rsidRPr="00CE4D65">
        <w:rPr>
          <w:rFonts w:cs="Arial"/>
          <w:b/>
          <w:color w:val="000000"/>
          <w:szCs w:val="24"/>
        </w:rPr>
        <w:t>contemptus</w:t>
      </w:r>
      <w:r>
        <w:rPr>
          <w:rFonts w:cs="Arial"/>
          <w:color w:val="000000"/>
          <w:szCs w:val="24"/>
        </w:rPr>
        <w:t>, -us m.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die Verachtung</w:t>
      </w:r>
    </w:p>
    <w:p w14:paraId="53D338B7" w14:textId="77777777" w:rsidR="00526857" w:rsidRDefault="00526857" w:rsidP="002E5372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CE4D65">
        <w:rPr>
          <w:rFonts w:cs="Arial"/>
          <w:b/>
          <w:color w:val="000000"/>
          <w:szCs w:val="24"/>
        </w:rPr>
        <w:t xml:space="preserve">8 </w:t>
      </w:r>
      <w:r>
        <w:rPr>
          <w:rFonts w:cs="Arial"/>
          <w:color w:val="000000"/>
          <w:szCs w:val="24"/>
        </w:rPr>
        <w:tab/>
      </w:r>
      <w:r w:rsidRPr="00CE4D65">
        <w:rPr>
          <w:rFonts w:cs="Arial"/>
          <w:b/>
          <w:color w:val="000000"/>
          <w:szCs w:val="24"/>
        </w:rPr>
        <w:t>oriri</w:t>
      </w:r>
      <w:r>
        <w:rPr>
          <w:rFonts w:cs="Arial"/>
          <w:color w:val="000000"/>
          <w:szCs w:val="24"/>
        </w:rPr>
        <w:t>, orior, ort</w:t>
      </w:r>
      <w:r w:rsidR="00CE4D65">
        <w:rPr>
          <w:rFonts w:cs="Arial"/>
          <w:color w:val="000000"/>
          <w:szCs w:val="24"/>
        </w:rPr>
        <w:t>u</w:t>
      </w:r>
      <w:r>
        <w:rPr>
          <w:rFonts w:cs="Arial"/>
          <w:color w:val="000000"/>
          <w:szCs w:val="24"/>
        </w:rPr>
        <w:t>s sum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entstehen</w:t>
      </w:r>
    </w:p>
    <w:p w14:paraId="6933A429" w14:textId="77777777" w:rsidR="00BE6C05" w:rsidRDefault="00BE6C05" w:rsidP="002E5372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BE6C05">
        <w:rPr>
          <w:rFonts w:cs="Arial"/>
          <w:b/>
          <w:color w:val="000000"/>
          <w:szCs w:val="24"/>
        </w:rPr>
        <w:t>9</w:t>
      </w:r>
      <w:r w:rsidRPr="00BE6C05">
        <w:rPr>
          <w:rFonts w:cs="Arial"/>
          <w:b/>
          <w:color w:val="000000"/>
          <w:szCs w:val="24"/>
        </w:rPr>
        <w:tab/>
        <w:t>quo … eo …</w:t>
      </w:r>
      <w:r w:rsidRPr="00BE6C05">
        <w:rPr>
          <w:rFonts w:cs="Arial"/>
          <w:b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je … desto …</w:t>
      </w:r>
    </w:p>
    <w:p w14:paraId="7D2DB75F" w14:textId="77777777" w:rsidR="00BE6C05" w:rsidRDefault="00BE6C05" w:rsidP="002E5372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BE6C05">
        <w:rPr>
          <w:rFonts w:cs="Arial"/>
          <w:b/>
          <w:color w:val="000000"/>
          <w:szCs w:val="24"/>
        </w:rPr>
        <w:t xml:space="preserve">10 </w:t>
      </w:r>
      <w:r w:rsidRPr="00BE6C05">
        <w:rPr>
          <w:rFonts w:cs="Arial"/>
          <w:b/>
          <w:color w:val="000000"/>
          <w:szCs w:val="24"/>
        </w:rPr>
        <w:tab/>
        <w:t>castigare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strafen</w:t>
      </w:r>
    </w:p>
    <w:p w14:paraId="5DE0A8BA" w14:textId="77777777" w:rsidR="00C83150" w:rsidRDefault="00C83150" w:rsidP="002E5372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C83150">
        <w:rPr>
          <w:rFonts w:cs="Arial"/>
          <w:b/>
          <w:color w:val="000000"/>
          <w:szCs w:val="24"/>
        </w:rPr>
        <w:t>11</w:t>
      </w:r>
      <w:r>
        <w:rPr>
          <w:rFonts w:cs="Arial"/>
          <w:color w:val="000000"/>
          <w:szCs w:val="24"/>
        </w:rPr>
        <w:tab/>
      </w:r>
      <w:r w:rsidRPr="00C83150">
        <w:rPr>
          <w:rFonts w:cs="Arial"/>
          <w:b/>
          <w:color w:val="000000"/>
          <w:szCs w:val="24"/>
        </w:rPr>
        <w:t>iracundus</w:t>
      </w:r>
      <w:r>
        <w:rPr>
          <w:rFonts w:cs="Arial"/>
          <w:color w:val="000000"/>
          <w:szCs w:val="24"/>
        </w:rPr>
        <w:t>, -a, -um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jähzornig</w:t>
      </w:r>
    </w:p>
    <w:p w14:paraId="0EB5D319" w14:textId="77777777" w:rsidR="00C83150" w:rsidRDefault="00C83150" w:rsidP="002E5372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C83150">
        <w:rPr>
          <w:rFonts w:cs="Arial"/>
          <w:b/>
          <w:color w:val="000000"/>
          <w:szCs w:val="24"/>
        </w:rPr>
        <w:t xml:space="preserve">12 </w:t>
      </w:r>
      <w:r w:rsidRPr="00C83150">
        <w:rPr>
          <w:rFonts w:cs="Arial"/>
          <w:b/>
          <w:color w:val="000000"/>
          <w:szCs w:val="24"/>
        </w:rPr>
        <w:tab/>
        <w:t>emendare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verbessern</w:t>
      </w:r>
    </w:p>
    <w:p w14:paraId="70700C4B" w14:textId="77777777" w:rsidR="00C83150" w:rsidRDefault="00C83150" w:rsidP="002E5372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C83150">
        <w:rPr>
          <w:rFonts w:cs="Arial"/>
          <w:b/>
          <w:color w:val="000000"/>
          <w:szCs w:val="24"/>
        </w:rPr>
        <w:t>13</w:t>
      </w:r>
      <w:r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ab/>
      </w:r>
      <w:r w:rsidRPr="00C83150">
        <w:rPr>
          <w:rFonts w:cs="Arial"/>
          <w:b/>
          <w:color w:val="000000"/>
          <w:szCs w:val="24"/>
        </w:rPr>
        <w:t>dissimulator</w:t>
      </w:r>
      <w:r>
        <w:rPr>
          <w:rFonts w:cs="Arial"/>
          <w:color w:val="000000"/>
          <w:szCs w:val="24"/>
        </w:rPr>
        <w:t>,- oris m. (+ Gen.)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jemand, der (etwas) verheimlicht</w:t>
      </w:r>
    </w:p>
    <w:p w14:paraId="15948B84" w14:textId="77777777" w:rsidR="00507E9E" w:rsidRDefault="00507E9E" w:rsidP="002E5372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73021B">
        <w:rPr>
          <w:rFonts w:cs="Arial"/>
          <w:b/>
          <w:color w:val="000000"/>
          <w:szCs w:val="24"/>
        </w:rPr>
        <w:t>14</w:t>
      </w:r>
      <w:r w:rsidRPr="0073021B">
        <w:rPr>
          <w:rFonts w:cs="Arial"/>
          <w:b/>
          <w:color w:val="000000"/>
          <w:szCs w:val="24"/>
        </w:rPr>
        <w:tab/>
        <w:t>adsiduus potius quam immodicus</w:t>
      </w:r>
      <w:r>
        <w:rPr>
          <w:rFonts w:cs="Arial"/>
          <w:color w:val="000000"/>
          <w:szCs w:val="24"/>
        </w:rPr>
        <w:tab/>
        <w:t>eher be</w:t>
      </w:r>
      <w:r w:rsidR="00E27175">
        <w:rPr>
          <w:rFonts w:cs="Arial"/>
          <w:color w:val="000000"/>
          <w:szCs w:val="24"/>
        </w:rPr>
        <w:t>harrlich</w:t>
      </w:r>
      <w:r>
        <w:rPr>
          <w:rFonts w:cs="Arial"/>
          <w:color w:val="000000"/>
          <w:szCs w:val="24"/>
        </w:rPr>
        <w:t xml:space="preserve"> als unmäßig</w:t>
      </w:r>
    </w:p>
    <w:p w14:paraId="7EB8FA93" w14:textId="77777777" w:rsidR="0073021B" w:rsidRDefault="0073021B" w:rsidP="002E5372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73021B">
        <w:rPr>
          <w:rFonts w:cs="Arial"/>
          <w:b/>
          <w:color w:val="000000"/>
          <w:szCs w:val="24"/>
        </w:rPr>
        <w:t>15</w:t>
      </w:r>
      <w:r w:rsidRPr="0073021B">
        <w:rPr>
          <w:rFonts w:cs="Arial"/>
          <w:b/>
          <w:color w:val="000000"/>
          <w:szCs w:val="24"/>
        </w:rPr>
        <w:tab/>
        <w:t>percontari ultro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von s</w:t>
      </w:r>
      <w:r w:rsidR="007C4A29">
        <w:rPr>
          <w:rFonts w:cs="Arial"/>
          <w:color w:val="000000"/>
          <w:szCs w:val="24"/>
        </w:rPr>
        <w:t>ich aus</w:t>
      </w:r>
      <w:r>
        <w:rPr>
          <w:rFonts w:cs="Arial"/>
          <w:color w:val="000000"/>
          <w:szCs w:val="24"/>
        </w:rPr>
        <w:t xml:space="preserve"> ausfragen</w:t>
      </w:r>
    </w:p>
    <w:p w14:paraId="1971DF60" w14:textId="77777777" w:rsidR="008D2EBC" w:rsidRDefault="008D2EBC" w:rsidP="002E5372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BD686E">
        <w:rPr>
          <w:rFonts w:cs="Arial"/>
          <w:b/>
          <w:color w:val="000000"/>
          <w:szCs w:val="24"/>
        </w:rPr>
        <w:t xml:space="preserve">16 </w:t>
      </w:r>
      <w:r w:rsidRPr="00BD686E">
        <w:rPr>
          <w:rFonts w:cs="Arial"/>
          <w:b/>
          <w:color w:val="000000"/>
          <w:szCs w:val="24"/>
        </w:rPr>
        <w:tab/>
        <w:t>discipulorum dictiones</w:t>
      </w:r>
      <w:r>
        <w:rPr>
          <w:rFonts w:cs="Arial"/>
          <w:color w:val="000000"/>
          <w:szCs w:val="24"/>
        </w:rPr>
        <w:t xml:space="preserve"> (-um f.)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die Schülervorträge</w:t>
      </w:r>
    </w:p>
    <w:p w14:paraId="40933706" w14:textId="77777777" w:rsidR="00BD686E" w:rsidRDefault="00BD686E" w:rsidP="002E5372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BD686E">
        <w:rPr>
          <w:rFonts w:cs="Arial"/>
          <w:b/>
          <w:color w:val="000000"/>
          <w:szCs w:val="24"/>
        </w:rPr>
        <w:t>17</w:t>
      </w:r>
      <w:r>
        <w:rPr>
          <w:rFonts w:cs="Arial"/>
          <w:color w:val="000000"/>
          <w:szCs w:val="24"/>
        </w:rPr>
        <w:tab/>
      </w:r>
      <w:r w:rsidRPr="00BD686E">
        <w:rPr>
          <w:rFonts w:cs="Arial"/>
          <w:b/>
          <w:color w:val="000000"/>
          <w:szCs w:val="24"/>
        </w:rPr>
        <w:t>malignus</w:t>
      </w:r>
      <w:r>
        <w:rPr>
          <w:rFonts w:cs="Arial"/>
          <w:color w:val="000000"/>
          <w:szCs w:val="24"/>
        </w:rPr>
        <w:t>, -a, -um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geizig</w:t>
      </w:r>
    </w:p>
    <w:p w14:paraId="6AB2B027" w14:textId="77777777" w:rsidR="00BD686E" w:rsidRDefault="00BD686E" w:rsidP="002E5372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BD686E">
        <w:rPr>
          <w:rFonts w:cs="Arial"/>
          <w:b/>
          <w:color w:val="000000"/>
          <w:szCs w:val="24"/>
        </w:rPr>
        <w:t>18</w:t>
      </w:r>
      <w:r>
        <w:rPr>
          <w:rFonts w:cs="Arial"/>
          <w:color w:val="000000"/>
          <w:szCs w:val="24"/>
        </w:rPr>
        <w:tab/>
      </w:r>
      <w:r w:rsidRPr="00BD686E">
        <w:rPr>
          <w:rFonts w:cs="Arial"/>
          <w:b/>
          <w:color w:val="000000"/>
          <w:szCs w:val="24"/>
        </w:rPr>
        <w:t>effusus</w:t>
      </w:r>
      <w:r>
        <w:rPr>
          <w:rFonts w:cs="Arial"/>
          <w:color w:val="000000"/>
          <w:szCs w:val="24"/>
        </w:rPr>
        <w:t>, -a, -um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verschwenderisch</w:t>
      </w:r>
    </w:p>
    <w:p w14:paraId="641CB33D" w14:textId="77777777" w:rsidR="00566C1A" w:rsidRDefault="00566C1A" w:rsidP="002E5372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ED0561">
        <w:rPr>
          <w:rFonts w:cs="Arial"/>
          <w:b/>
          <w:color w:val="000000"/>
          <w:szCs w:val="24"/>
        </w:rPr>
        <w:t>19</w:t>
      </w:r>
      <w:r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ab/>
      </w:r>
      <w:r w:rsidRPr="00ED0561">
        <w:rPr>
          <w:rFonts w:cs="Arial"/>
          <w:b/>
          <w:color w:val="000000"/>
          <w:szCs w:val="24"/>
        </w:rPr>
        <w:t>taedium</w:t>
      </w:r>
      <w:r>
        <w:rPr>
          <w:rFonts w:cs="Arial"/>
          <w:color w:val="000000"/>
          <w:szCs w:val="24"/>
        </w:rPr>
        <w:t>, -i n.</w:t>
      </w:r>
      <w:r w:rsidR="00545AC5">
        <w:rPr>
          <w:rFonts w:cs="Arial"/>
          <w:color w:val="000000"/>
          <w:szCs w:val="24"/>
        </w:rPr>
        <w:t xml:space="preserve"> (+ Gen.)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 w:rsidR="00ED0561"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 xml:space="preserve">der </w:t>
      </w:r>
      <w:r w:rsidR="00545AC5">
        <w:rPr>
          <w:rFonts w:cs="Arial"/>
          <w:color w:val="000000"/>
          <w:szCs w:val="24"/>
        </w:rPr>
        <w:t>Widerwille, die Abneigung (gegen)</w:t>
      </w:r>
    </w:p>
    <w:p w14:paraId="3C151AA7" w14:textId="77777777" w:rsidR="00566C1A" w:rsidRDefault="00566C1A" w:rsidP="002E5372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ED0561">
        <w:rPr>
          <w:rFonts w:cs="Arial"/>
          <w:b/>
          <w:color w:val="000000"/>
          <w:szCs w:val="24"/>
        </w:rPr>
        <w:t>20</w:t>
      </w:r>
      <w:r>
        <w:rPr>
          <w:rFonts w:cs="Arial"/>
          <w:color w:val="000000"/>
          <w:szCs w:val="24"/>
        </w:rPr>
        <w:tab/>
      </w:r>
      <w:r w:rsidRPr="00ED0561">
        <w:rPr>
          <w:rFonts w:cs="Arial"/>
          <w:b/>
          <w:color w:val="000000"/>
          <w:szCs w:val="24"/>
        </w:rPr>
        <w:t>securitas</w:t>
      </w:r>
      <w:r>
        <w:rPr>
          <w:rFonts w:cs="Arial"/>
          <w:color w:val="000000"/>
          <w:szCs w:val="24"/>
        </w:rPr>
        <w:t>, -tatis f.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 xml:space="preserve">die </w:t>
      </w:r>
      <w:r w:rsidR="00976359">
        <w:rPr>
          <w:rFonts w:cs="Arial"/>
          <w:color w:val="000000"/>
          <w:szCs w:val="24"/>
        </w:rPr>
        <w:t>(große) Selbstsicherheit</w:t>
      </w:r>
    </w:p>
    <w:p w14:paraId="10AC5D4D" w14:textId="77777777" w:rsidR="00566C1A" w:rsidRDefault="00566C1A" w:rsidP="002E5372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ED0561">
        <w:rPr>
          <w:rFonts w:cs="Arial"/>
          <w:b/>
          <w:color w:val="000000"/>
          <w:szCs w:val="24"/>
        </w:rPr>
        <w:t>21</w:t>
      </w:r>
      <w:r>
        <w:rPr>
          <w:rFonts w:cs="Arial"/>
          <w:color w:val="000000"/>
          <w:szCs w:val="24"/>
        </w:rPr>
        <w:tab/>
      </w:r>
      <w:r w:rsidRPr="00ED0561">
        <w:rPr>
          <w:rFonts w:cs="Arial"/>
          <w:b/>
          <w:color w:val="000000"/>
          <w:szCs w:val="24"/>
        </w:rPr>
        <w:t>parere</w:t>
      </w:r>
      <w:r>
        <w:rPr>
          <w:rFonts w:cs="Arial"/>
          <w:color w:val="000000"/>
          <w:szCs w:val="24"/>
        </w:rPr>
        <w:t>, pario, peperi, partum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hervorbringen</w:t>
      </w:r>
      <w:r w:rsidR="00ED0561">
        <w:rPr>
          <w:rFonts w:cs="Arial"/>
          <w:color w:val="000000"/>
          <w:szCs w:val="24"/>
        </w:rPr>
        <w:t>, erzeugen</w:t>
      </w:r>
    </w:p>
    <w:p w14:paraId="3F840447" w14:textId="77777777" w:rsidR="0092684C" w:rsidRDefault="00A468FC" w:rsidP="002E5372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B334B3">
        <w:rPr>
          <w:rFonts w:cs="Arial"/>
          <w:b/>
          <w:color w:val="000000"/>
          <w:szCs w:val="24"/>
        </w:rPr>
        <w:t>22</w:t>
      </w:r>
      <w:r>
        <w:rPr>
          <w:rFonts w:cs="Arial"/>
          <w:color w:val="000000"/>
          <w:szCs w:val="24"/>
        </w:rPr>
        <w:tab/>
      </w:r>
      <w:r w:rsidRPr="00B334B3">
        <w:rPr>
          <w:rFonts w:cs="Arial"/>
          <w:b/>
          <w:color w:val="000000"/>
          <w:szCs w:val="24"/>
        </w:rPr>
        <w:t>acerbus</w:t>
      </w:r>
      <w:r>
        <w:rPr>
          <w:rFonts w:cs="Arial"/>
          <w:color w:val="000000"/>
          <w:szCs w:val="24"/>
        </w:rPr>
        <w:t>, -a, -um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bitter</w:t>
      </w:r>
    </w:p>
    <w:p w14:paraId="46A4DF33" w14:textId="77777777" w:rsidR="00A468FC" w:rsidRDefault="00A468FC" w:rsidP="002E5372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B334B3">
        <w:rPr>
          <w:rFonts w:cs="Arial"/>
          <w:b/>
          <w:color w:val="000000"/>
          <w:szCs w:val="24"/>
        </w:rPr>
        <w:t>23</w:t>
      </w:r>
      <w:r>
        <w:rPr>
          <w:rFonts w:cs="Arial"/>
          <w:color w:val="000000"/>
          <w:szCs w:val="24"/>
        </w:rPr>
        <w:tab/>
      </w:r>
      <w:r w:rsidRPr="00B334B3">
        <w:rPr>
          <w:rFonts w:cs="Arial"/>
          <w:b/>
          <w:color w:val="000000"/>
          <w:szCs w:val="24"/>
        </w:rPr>
        <w:t>contumeliosus</w:t>
      </w:r>
      <w:r>
        <w:rPr>
          <w:rFonts w:cs="Arial"/>
          <w:color w:val="000000"/>
          <w:szCs w:val="24"/>
        </w:rPr>
        <w:t>, -a, -um</w:t>
      </w:r>
      <w:r w:rsidR="00B334B3">
        <w:rPr>
          <w:rFonts w:cs="Arial"/>
          <w:color w:val="000000"/>
          <w:szCs w:val="24"/>
        </w:rPr>
        <w:tab/>
      </w:r>
      <w:r w:rsidR="00B334B3">
        <w:rPr>
          <w:rFonts w:cs="Arial"/>
          <w:color w:val="000000"/>
          <w:szCs w:val="24"/>
        </w:rPr>
        <w:tab/>
      </w:r>
      <w:r w:rsidR="00B334B3">
        <w:rPr>
          <w:rFonts w:cs="Arial"/>
          <w:color w:val="000000"/>
          <w:szCs w:val="24"/>
        </w:rPr>
        <w:tab/>
        <w:t>schimpfend</w:t>
      </w:r>
    </w:p>
    <w:p w14:paraId="3E138557" w14:textId="77777777" w:rsidR="00E657C3" w:rsidRDefault="00E657C3" w:rsidP="002E5372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E657C3">
        <w:rPr>
          <w:rFonts w:cs="Arial"/>
          <w:b/>
          <w:color w:val="000000"/>
          <w:szCs w:val="24"/>
        </w:rPr>
        <w:t>24</w:t>
      </w:r>
      <w:r>
        <w:rPr>
          <w:rFonts w:cs="Arial"/>
          <w:color w:val="000000"/>
          <w:szCs w:val="24"/>
        </w:rPr>
        <w:tab/>
      </w:r>
      <w:r w:rsidRPr="00E657C3">
        <w:rPr>
          <w:rFonts w:cs="Arial"/>
          <w:b/>
          <w:color w:val="000000"/>
          <w:szCs w:val="24"/>
        </w:rPr>
        <w:t>propositum</w:t>
      </w:r>
      <w:r>
        <w:rPr>
          <w:rFonts w:cs="Arial"/>
          <w:color w:val="000000"/>
          <w:szCs w:val="24"/>
        </w:rPr>
        <w:t>, -i n.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das Vorhaben</w:t>
      </w:r>
    </w:p>
    <w:p w14:paraId="0DEF1DF8" w14:textId="77777777" w:rsidR="004749F1" w:rsidRDefault="00E657C3" w:rsidP="00730149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E657C3">
        <w:rPr>
          <w:rFonts w:cs="Arial"/>
          <w:b/>
          <w:color w:val="000000"/>
          <w:szCs w:val="24"/>
        </w:rPr>
        <w:t>25</w:t>
      </w:r>
      <w:r w:rsidRPr="00E657C3">
        <w:rPr>
          <w:rFonts w:cs="Arial"/>
          <w:b/>
          <w:color w:val="000000"/>
          <w:szCs w:val="24"/>
        </w:rPr>
        <w:tab/>
        <w:t>fugare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vertreiben</w:t>
      </w:r>
    </w:p>
    <w:p w14:paraId="295D71E3" w14:textId="77777777" w:rsidR="005A08A8" w:rsidRDefault="00E657C3" w:rsidP="00730149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E657C3">
        <w:rPr>
          <w:rFonts w:cs="Arial"/>
          <w:b/>
          <w:color w:val="000000"/>
          <w:szCs w:val="24"/>
        </w:rPr>
        <w:t>26</w:t>
      </w:r>
      <w:r w:rsidRPr="00E657C3">
        <w:rPr>
          <w:rFonts w:cs="Arial"/>
          <w:b/>
          <w:color w:val="000000"/>
          <w:szCs w:val="24"/>
        </w:rPr>
        <w:tab/>
        <w:t>obiurgare</w:t>
      </w: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</w:r>
      <w:r>
        <w:rPr>
          <w:rFonts w:cs="Arial"/>
          <w:color w:val="000000"/>
          <w:szCs w:val="24"/>
        </w:rPr>
        <w:t>schimpfen</w:t>
      </w:r>
    </w:p>
    <w:p w14:paraId="00E6CD30" w14:textId="77777777" w:rsidR="00BE4F1E" w:rsidRDefault="00BE4F1E" w:rsidP="00BE4F1E">
      <w:pPr>
        <w:pStyle w:val="Listenabsatz"/>
        <w:numPr>
          <w:ilvl w:val="0"/>
          <w:numId w:val="1"/>
        </w:numPr>
        <w:suppressLineNumbers/>
        <w:autoSpaceDE w:val="0"/>
        <w:autoSpaceDN w:val="0"/>
        <w:adjustRightInd w:val="0"/>
        <w:spacing w:after="120"/>
        <w:contextualSpacing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lastRenderedPageBreak/>
        <w:t>Zeigen Sie, mit welchen Verbformen Quintilian die Eigenschaften und Verhaltensweisen eines Lehrers beschreibt.</w:t>
      </w:r>
    </w:p>
    <w:p w14:paraId="315A54FF" w14:textId="3B460041" w:rsidR="00B32FDD" w:rsidRPr="00E92E23" w:rsidRDefault="00B32FDD" w:rsidP="00BE4F1E">
      <w:pPr>
        <w:pStyle w:val="Listenabsatz"/>
        <w:numPr>
          <w:ilvl w:val="0"/>
          <w:numId w:val="1"/>
        </w:numPr>
        <w:suppressLineNumbers/>
        <w:autoSpaceDE w:val="0"/>
        <w:autoSpaceDN w:val="0"/>
        <w:adjustRightInd w:val="0"/>
        <w:spacing w:after="120"/>
        <w:contextualSpacing w:val="0"/>
        <w:rPr>
          <w:rFonts w:cs="Arial"/>
          <w:color w:val="000000"/>
          <w:szCs w:val="24"/>
        </w:rPr>
      </w:pPr>
      <w:r w:rsidRPr="00E92E23">
        <w:rPr>
          <w:rFonts w:cs="Arial"/>
          <w:color w:val="000000"/>
          <w:szCs w:val="24"/>
        </w:rPr>
        <w:t xml:space="preserve">Die Charakteristik des Lehrers ist ein </w:t>
      </w:r>
      <w:r w:rsidR="00B7111E" w:rsidRPr="00E92E23">
        <w:rPr>
          <w:rFonts w:cs="Arial"/>
          <w:color w:val="000000"/>
          <w:szCs w:val="24"/>
        </w:rPr>
        <w:t>sprachlich-stilistisches Glanzstück.</w:t>
      </w:r>
      <w:r w:rsidR="005A08A8" w:rsidRPr="00E92E23">
        <w:rPr>
          <w:rFonts w:cs="Arial"/>
          <w:color w:val="000000"/>
          <w:szCs w:val="24"/>
        </w:rPr>
        <w:t xml:space="preserve"> Weisen Sie dies nach, indem Sie anhand von </w:t>
      </w:r>
      <w:r w:rsidR="0005226F">
        <w:rPr>
          <w:rFonts w:cs="Arial"/>
          <w:color w:val="000000"/>
          <w:szCs w:val="24"/>
        </w:rPr>
        <w:t>drei</w:t>
      </w:r>
      <w:bookmarkStart w:id="0" w:name="_GoBack"/>
      <w:bookmarkEnd w:id="0"/>
      <w:r w:rsidR="005A08A8" w:rsidRPr="00E92E23">
        <w:rPr>
          <w:rFonts w:cs="Arial"/>
          <w:color w:val="000000"/>
          <w:szCs w:val="24"/>
        </w:rPr>
        <w:t xml:space="preserve"> Beispielen </w:t>
      </w:r>
      <w:r w:rsidR="00E92E23" w:rsidRPr="00E92E23">
        <w:rPr>
          <w:rFonts w:cs="Arial"/>
          <w:color w:val="000000"/>
          <w:szCs w:val="24"/>
        </w:rPr>
        <w:t>die rhetorischen Mittel mit dem Fachbegriff benennen und ihre (beabsichtigte) Wirkung beschreiben.</w:t>
      </w:r>
    </w:p>
    <w:p w14:paraId="717B9B11" w14:textId="77777777" w:rsidR="005A08A8" w:rsidRDefault="00BE4F1E" w:rsidP="00BE4F1E">
      <w:pPr>
        <w:pStyle w:val="Listenabsatz"/>
        <w:numPr>
          <w:ilvl w:val="0"/>
          <w:numId w:val="1"/>
        </w:numPr>
        <w:suppressLineNumbers/>
        <w:autoSpaceDE w:val="0"/>
        <w:autoSpaceDN w:val="0"/>
        <w:adjustRightInd w:val="0"/>
        <w:spacing w:after="120"/>
        <w:contextualSpacing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Nehmen Sie Stellung zu folgender Frage: Ist Quintilians Charakteristik eines Lehrers ein realistisches Anforderungsprofil oder eine </w:t>
      </w:r>
      <w:r w:rsidR="00D60172">
        <w:rPr>
          <w:rFonts w:cs="Arial"/>
          <w:color w:val="000000"/>
          <w:szCs w:val="24"/>
        </w:rPr>
        <w:t>unrealistische Wunschvorstellung?</w:t>
      </w:r>
    </w:p>
    <w:p w14:paraId="2DF8DE1D" w14:textId="77777777" w:rsidR="00E610E2" w:rsidRDefault="00E610E2" w:rsidP="00E610E2">
      <w:pPr>
        <w:suppressLineNumbers/>
        <w:autoSpaceDE w:val="0"/>
        <w:autoSpaceDN w:val="0"/>
        <w:adjustRightInd w:val="0"/>
        <w:spacing w:after="120"/>
        <w:rPr>
          <w:rFonts w:cs="Arial"/>
          <w:color w:val="000000"/>
          <w:szCs w:val="24"/>
        </w:rPr>
      </w:pPr>
    </w:p>
    <w:p w14:paraId="3F6DD53A" w14:textId="77777777" w:rsidR="00E610E2" w:rsidRPr="00E610E2" w:rsidRDefault="00E610E2" w:rsidP="00E610E2">
      <w:pPr>
        <w:suppressLineNumbers/>
        <w:autoSpaceDE w:val="0"/>
        <w:autoSpaceDN w:val="0"/>
        <w:adjustRightInd w:val="0"/>
        <w:spacing w:after="120"/>
        <w:rPr>
          <w:rFonts w:cs="Arial"/>
          <w:color w:val="000000"/>
          <w:szCs w:val="24"/>
        </w:rPr>
      </w:pPr>
    </w:p>
    <w:p w14:paraId="7399F1FA" w14:textId="77777777" w:rsidR="005A08A8" w:rsidRDefault="005A08A8" w:rsidP="00730149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73E4F0D7" w14:textId="77777777" w:rsidR="00B7111E" w:rsidRPr="00E657C3" w:rsidRDefault="00B7111E" w:rsidP="00730149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sectPr w:rsidR="00B7111E" w:rsidRPr="00E657C3" w:rsidSect="00730149">
      <w:headerReference w:type="default" r:id="rId7"/>
      <w:pgSz w:w="11906" w:h="16838"/>
      <w:pgMar w:top="1418" w:right="1418" w:bottom="1134" w:left="1418" w:header="709" w:footer="709" w:gutter="0"/>
      <w:lnNumType w:countBy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435A4" w14:textId="77777777" w:rsidR="009D75F2" w:rsidRDefault="009D75F2" w:rsidP="00BC3E65">
      <w:pPr>
        <w:spacing w:after="0" w:line="240" w:lineRule="auto"/>
      </w:pPr>
      <w:r>
        <w:separator/>
      </w:r>
    </w:p>
  </w:endnote>
  <w:endnote w:type="continuationSeparator" w:id="0">
    <w:p w14:paraId="7606F461" w14:textId="77777777" w:rsidR="009D75F2" w:rsidRDefault="009D75F2" w:rsidP="00BC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7278C" w14:textId="77777777" w:rsidR="009D75F2" w:rsidRDefault="009D75F2" w:rsidP="00BC3E65">
      <w:pPr>
        <w:spacing w:after="0" w:line="240" w:lineRule="auto"/>
      </w:pPr>
      <w:r>
        <w:separator/>
      </w:r>
    </w:p>
  </w:footnote>
  <w:footnote w:type="continuationSeparator" w:id="0">
    <w:p w14:paraId="297382AC" w14:textId="77777777" w:rsidR="009D75F2" w:rsidRDefault="009D75F2" w:rsidP="00BC3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6F49F" w14:textId="560D5235" w:rsidR="00BC3E65" w:rsidRDefault="00BC3E65">
    <w:pPr>
      <w:pStyle w:val="Kopfzeile"/>
    </w:pPr>
    <w:r>
      <w:t xml:space="preserve">Quintilian, </w:t>
    </w:r>
    <w:r w:rsidRPr="00771FA3">
      <w:rPr>
        <w:i/>
        <w:iCs/>
      </w:rPr>
      <w:t xml:space="preserve">institutio oratoria </w:t>
    </w:r>
    <w:r w:rsidRPr="00771FA3">
      <w:t>2</w:t>
    </w:r>
    <w:r>
      <w:t>,</w:t>
    </w:r>
    <w:r w:rsidR="004749F1">
      <w:t xml:space="preserve"> </w:t>
    </w:r>
    <w:r>
      <w:t>2,</w:t>
    </w:r>
    <w:r w:rsidR="004749F1">
      <w:t xml:space="preserve"> </w:t>
    </w:r>
    <w:r>
      <w:t>4-7</w:t>
    </w:r>
  </w:p>
  <w:p w14:paraId="7ED353FF" w14:textId="77777777" w:rsidR="00BC3E65" w:rsidRDefault="00BC3E6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01A4B"/>
    <w:multiLevelType w:val="hybridMultilevel"/>
    <w:tmpl w:val="BA3648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C3E65"/>
    <w:rsid w:val="00041343"/>
    <w:rsid w:val="0005226F"/>
    <w:rsid w:val="000715E4"/>
    <w:rsid w:val="000C54B7"/>
    <w:rsid w:val="000E3792"/>
    <w:rsid w:val="001728AF"/>
    <w:rsid w:val="002E5372"/>
    <w:rsid w:val="003117B0"/>
    <w:rsid w:val="004749F1"/>
    <w:rsid w:val="00507E9E"/>
    <w:rsid w:val="00526857"/>
    <w:rsid w:val="00545AC5"/>
    <w:rsid w:val="00566C1A"/>
    <w:rsid w:val="005A081A"/>
    <w:rsid w:val="005A08A8"/>
    <w:rsid w:val="00730149"/>
    <w:rsid w:val="0073021B"/>
    <w:rsid w:val="00746003"/>
    <w:rsid w:val="00771FA3"/>
    <w:rsid w:val="007A4D92"/>
    <w:rsid w:val="007C34E8"/>
    <w:rsid w:val="007C4A29"/>
    <w:rsid w:val="008D2EBC"/>
    <w:rsid w:val="0092684C"/>
    <w:rsid w:val="00976359"/>
    <w:rsid w:val="009D75F2"/>
    <w:rsid w:val="00A468FC"/>
    <w:rsid w:val="00B32FDD"/>
    <w:rsid w:val="00B334B3"/>
    <w:rsid w:val="00B7111E"/>
    <w:rsid w:val="00BC3E65"/>
    <w:rsid w:val="00BD686E"/>
    <w:rsid w:val="00BE4F1E"/>
    <w:rsid w:val="00BE6C05"/>
    <w:rsid w:val="00C83150"/>
    <w:rsid w:val="00CC0DD9"/>
    <w:rsid w:val="00CE4D65"/>
    <w:rsid w:val="00D374EA"/>
    <w:rsid w:val="00D60172"/>
    <w:rsid w:val="00E27175"/>
    <w:rsid w:val="00E46008"/>
    <w:rsid w:val="00E533D5"/>
    <w:rsid w:val="00E610E2"/>
    <w:rsid w:val="00E657C3"/>
    <w:rsid w:val="00E92E23"/>
    <w:rsid w:val="00EB42AF"/>
    <w:rsid w:val="00ED0561"/>
    <w:rsid w:val="00F4731B"/>
    <w:rsid w:val="00FB5620"/>
    <w:rsid w:val="00FC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A303"/>
  <w15:chartTrackingRefBased/>
  <w15:docId w15:val="{5F0B8AFE-4DDB-4BE9-91A6-AC3DCC03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1728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C3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3E65"/>
  </w:style>
  <w:style w:type="paragraph" w:styleId="Fuzeile">
    <w:name w:val="footer"/>
    <w:basedOn w:val="Standard"/>
    <w:link w:val="FuzeileZchn"/>
    <w:uiPriority w:val="99"/>
    <w:unhideWhenUsed/>
    <w:rsid w:val="00BC3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3E65"/>
  </w:style>
  <w:style w:type="character" w:styleId="Zeilennummer">
    <w:name w:val="line number"/>
    <w:basedOn w:val="Absatz-Standardschriftart"/>
    <w:uiPriority w:val="99"/>
    <w:semiHidden/>
    <w:unhideWhenUsed/>
    <w:rsid w:val="00730149"/>
  </w:style>
  <w:style w:type="paragraph" w:styleId="Listenabsatz">
    <w:name w:val="List Paragraph"/>
    <w:basedOn w:val="Standard"/>
    <w:uiPriority w:val="34"/>
    <w:qFormat/>
    <w:rsid w:val="00E92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B. Keller</dc:creator>
  <cp:keywords/>
  <dc:description/>
  <cp:lastModifiedBy>Norman Keller</cp:lastModifiedBy>
  <cp:revision>36</cp:revision>
  <dcterms:created xsi:type="dcterms:W3CDTF">2019-01-13T06:48:00Z</dcterms:created>
  <dcterms:modified xsi:type="dcterms:W3CDTF">2019-10-06T21:12:00Z</dcterms:modified>
</cp:coreProperties>
</file>