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49C71F" w14:textId="77777777" w:rsidR="000F4C17" w:rsidRDefault="000F4C17" w:rsidP="00E122E3">
      <w:pPr>
        <w:suppressLineNumbers/>
        <w:spacing w:after="0"/>
        <w:rPr>
          <w:rFonts w:cs="Arial"/>
          <w:i/>
          <w:sz w:val="26"/>
          <w:szCs w:val="26"/>
          <w:lang w:val="en-US"/>
        </w:rPr>
      </w:pPr>
      <w:r w:rsidRPr="00A437D3">
        <w:rPr>
          <w:rFonts w:cs="Arial"/>
          <w:b/>
          <w:sz w:val="28"/>
          <w:szCs w:val="28"/>
          <w:lang w:val="en-US"/>
        </w:rPr>
        <w:t xml:space="preserve">De miseriis paedagogorum </w:t>
      </w:r>
      <w:r w:rsidR="00A437D3">
        <w:rPr>
          <w:rFonts w:cs="Arial"/>
          <w:i/>
          <w:sz w:val="26"/>
          <w:szCs w:val="26"/>
          <w:lang w:val="en-US"/>
        </w:rPr>
        <w:t>ist der Titel eines Werks des Humanisten Philipp Melanchthon</w:t>
      </w:r>
      <w:r w:rsidR="000A17CC">
        <w:rPr>
          <w:rFonts w:cs="Arial"/>
          <w:i/>
          <w:sz w:val="26"/>
          <w:szCs w:val="26"/>
          <w:lang w:val="en-US"/>
        </w:rPr>
        <w:t>. Der begeisterte und begeisternde Lehrer kennt aber auch die Schattenseiten dieses Berufs.</w:t>
      </w:r>
    </w:p>
    <w:p w14:paraId="6368AF80" w14:textId="77777777" w:rsidR="00A509CC" w:rsidRPr="00A437D3" w:rsidRDefault="00A509CC" w:rsidP="00E122E3">
      <w:pPr>
        <w:suppressLineNumbers/>
        <w:spacing w:after="0"/>
        <w:rPr>
          <w:rFonts w:cs="Arial"/>
          <w:b/>
          <w:i/>
          <w:sz w:val="26"/>
          <w:szCs w:val="26"/>
          <w:lang w:val="en-US"/>
        </w:rPr>
      </w:pPr>
    </w:p>
    <w:p w14:paraId="7D6FABC9" w14:textId="77777777" w:rsidR="000A5224" w:rsidRDefault="000F4C17" w:rsidP="00E122E3">
      <w:pPr>
        <w:spacing w:after="0" w:line="360" w:lineRule="auto"/>
        <w:rPr>
          <w:rFonts w:eastAsia="Times New Roman" w:cs="Arial"/>
          <w:szCs w:val="24"/>
          <w:lang w:val="fr-FR" w:eastAsia="de-DE"/>
        </w:rPr>
      </w:pPr>
      <w:r w:rsidRPr="00157316">
        <w:rPr>
          <w:rFonts w:eastAsia="Times New Roman" w:cs="Arial"/>
          <w:szCs w:val="24"/>
          <w:lang w:val="fr-FR" w:eastAsia="de-DE"/>
        </w:rPr>
        <w:t>In Aesopi fabulis asinus queritur</w:t>
      </w:r>
      <w:r w:rsidRPr="00157316">
        <w:rPr>
          <w:rFonts w:eastAsia="Times New Roman" w:cs="Arial"/>
          <w:szCs w:val="24"/>
          <w:vertAlign w:val="superscript"/>
          <w:lang w:val="fr-FR" w:eastAsia="de-DE"/>
        </w:rPr>
        <w:t>1</w:t>
      </w:r>
      <w:r w:rsidRPr="00157316">
        <w:rPr>
          <w:rFonts w:eastAsia="Times New Roman" w:cs="Arial"/>
          <w:szCs w:val="24"/>
          <w:lang w:val="fr-FR" w:eastAsia="de-DE"/>
        </w:rPr>
        <w:t xml:space="preserve"> apud Iovem </w:t>
      </w:r>
      <w:r w:rsidR="00636A46">
        <w:rPr>
          <w:rFonts w:eastAsia="Times New Roman" w:cs="Arial"/>
          <w:szCs w:val="24"/>
          <w:lang w:val="fr-FR" w:eastAsia="de-DE"/>
        </w:rPr>
        <w:t xml:space="preserve">  </w:t>
      </w:r>
      <w:r w:rsidRPr="00157316">
        <w:rPr>
          <w:rFonts w:eastAsia="Times New Roman" w:cs="Arial"/>
          <w:szCs w:val="24"/>
          <w:lang w:val="fr-FR" w:eastAsia="de-DE"/>
        </w:rPr>
        <w:t xml:space="preserve">labores duros sibi per totam vitam suscipiendos esse. </w:t>
      </w:r>
    </w:p>
    <w:p w14:paraId="014B57A7" w14:textId="4CD0B2FF" w:rsidR="000F4C17" w:rsidRPr="00157316" w:rsidRDefault="000F4C17" w:rsidP="00E122E3">
      <w:pPr>
        <w:spacing w:after="0" w:line="360" w:lineRule="auto"/>
        <w:rPr>
          <w:rFonts w:eastAsia="Times New Roman" w:cs="Arial"/>
          <w:szCs w:val="24"/>
          <w:lang w:val="fr-FR" w:eastAsia="de-DE"/>
        </w:rPr>
      </w:pPr>
      <w:r w:rsidRPr="00157316">
        <w:rPr>
          <w:rFonts w:eastAsia="Times New Roman" w:cs="Arial"/>
          <w:szCs w:val="24"/>
          <w:lang w:val="fr-FR" w:eastAsia="de-DE"/>
        </w:rPr>
        <w:t>Sed querela</w:t>
      </w:r>
      <w:r w:rsidRPr="00157316">
        <w:rPr>
          <w:rFonts w:eastAsia="Times New Roman" w:cs="Arial"/>
          <w:szCs w:val="24"/>
          <w:vertAlign w:val="superscript"/>
          <w:lang w:val="fr-FR" w:eastAsia="de-DE"/>
        </w:rPr>
        <w:t>2</w:t>
      </w:r>
      <w:r w:rsidRPr="00157316">
        <w:rPr>
          <w:rFonts w:eastAsia="Times New Roman" w:cs="Arial"/>
          <w:szCs w:val="24"/>
          <w:lang w:val="fr-FR" w:eastAsia="de-DE"/>
        </w:rPr>
        <w:t xml:space="preserve"> paedagogorum de suis miseriis est profecto iustior quam querela</w:t>
      </w:r>
      <w:r w:rsidRPr="00157316">
        <w:rPr>
          <w:rFonts w:eastAsia="Times New Roman" w:cs="Arial"/>
          <w:szCs w:val="24"/>
          <w:vertAlign w:val="superscript"/>
          <w:lang w:val="fr-FR" w:eastAsia="de-DE"/>
        </w:rPr>
        <w:t>2</w:t>
      </w:r>
      <w:r w:rsidRPr="00157316">
        <w:rPr>
          <w:rFonts w:eastAsia="Times New Roman" w:cs="Arial"/>
          <w:szCs w:val="24"/>
          <w:lang w:val="fr-FR" w:eastAsia="de-DE"/>
        </w:rPr>
        <w:t xml:space="preserve"> asini. </w:t>
      </w:r>
    </w:p>
    <w:p w14:paraId="423A91C2" w14:textId="77777777" w:rsidR="000A5224" w:rsidRDefault="000F4C17" w:rsidP="00E122E3">
      <w:pPr>
        <w:spacing w:after="0" w:line="360" w:lineRule="auto"/>
        <w:rPr>
          <w:rFonts w:eastAsia="Times New Roman" w:cs="Arial"/>
          <w:szCs w:val="24"/>
          <w:lang w:val="fr-FR" w:eastAsia="de-DE"/>
        </w:rPr>
      </w:pPr>
      <w:r w:rsidRPr="00157316">
        <w:rPr>
          <w:rFonts w:eastAsia="Times New Roman" w:cs="Arial"/>
          <w:szCs w:val="24"/>
          <w:lang w:val="fr-FR" w:eastAsia="de-DE"/>
        </w:rPr>
        <w:t xml:space="preserve">Quis enim asinus in </w:t>
      </w:r>
      <w:r w:rsidRPr="00157316">
        <w:rPr>
          <w:rFonts w:eastAsia="Times New Roman" w:cs="Arial"/>
          <w:iCs/>
          <w:szCs w:val="24"/>
          <w:lang w:val="fr-FR" w:eastAsia="de-DE"/>
        </w:rPr>
        <w:t>pistrino</w:t>
      </w:r>
      <w:r w:rsidRPr="00157316">
        <w:rPr>
          <w:rFonts w:eastAsia="Times New Roman" w:cs="Arial"/>
          <w:szCs w:val="24"/>
          <w:vertAlign w:val="superscript"/>
          <w:lang w:val="fr-FR" w:eastAsia="de-DE"/>
        </w:rPr>
        <w:t>3</w:t>
      </w:r>
      <w:r w:rsidRPr="00157316">
        <w:rPr>
          <w:rFonts w:eastAsia="Times New Roman" w:cs="Arial"/>
          <w:szCs w:val="24"/>
          <w:lang w:val="fr-FR" w:eastAsia="de-DE"/>
        </w:rPr>
        <w:t xml:space="preserve"> tantum mali pertulit, </w:t>
      </w:r>
      <w:r w:rsidRPr="00157316">
        <w:rPr>
          <w:rFonts w:eastAsia="Times New Roman" w:cs="Arial"/>
          <w:iCs/>
          <w:szCs w:val="24"/>
          <w:lang w:val="fr-FR" w:eastAsia="de-DE"/>
        </w:rPr>
        <w:t>quantum</w:t>
      </w:r>
      <w:r w:rsidRPr="00157316">
        <w:rPr>
          <w:rFonts w:eastAsia="Times New Roman" w:cs="Arial"/>
          <w:szCs w:val="24"/>
          <w:lang w:val="fr-FR" w:eastAsia="de-DE"/>
        </w:rPr>
        <w:t xml:space="preserve"> omnis </w:t>
      </w:r>
      <w:r w:rsidR="00BD35BD" w:rsidRPr="00157316">
        <w:rPr>
          <w:rFonts w:eastAsia="Times New Roman" w:cs="Arial"/>
          <w:szCs w:val="24"/>
          <w:lang w:val="fr-FR" w:eastAsia="de-DE"/>
        </w:rPr>
        <w:t>p</w:t>
      </w:r>
      <w:r w:rsidRPr="00157316">
        <w:rPr>
          <w:rFonts w:eastAsia="Times New Roman" w:cs="Arial"/>
          <w:szCs w:val="24"/>
          <w:lang w:val="fr-FR" w:eastAsia="de-DE"/>
        </w:rPr>
        <w:t xml:space="preserve">aedagogus  </w:t>
      </w:r>
    </w:p>
    <w:p w14:paraId="0365DB4B" w14:textId="77777777" w:rsidR="000A5224" w:rsidRDefault="000F4C17" w:rsidP="00E122E3">
      <w:pPr>
        <w:spacing w:after="0" w:line="360" w:lineRule="auto"/>
        <w:rPr>
          <w:rFonts w:eastAsia="Times New Roman" w:cs="Arial"/>
          <w:szCs w:val="24"/>
          <w:lang w:val="it-IT" w:eastAsia="de-DE"/>
        </w:rPr>
      </w:pPr>
      <w:r w:rsidRPr="00157316">
        <w:rPr>
          <w:rFonts w:eastAsia="Times New Roman" w:cs="Arial"/>
          <w:iCs/>
          <w:szCs w:val="24"/>
          <w:lang w:val="fr-FR" w:eastAsia="de-DE"/>
        </w:rPr>
        <w:t>in</w:t>
      </w:r>
      <w:r w:rsidRPr="00157316">
        <w:rPr>
          <w:rFonts w:eastAsia="Times New Roman" w:cs="Arial"/>
          <w:i/>
          <w:iCs/>
          <w:szCs w:val="24"/>
          <w:lang w:val="fr-FR" w:eastAsia="de-DE"/>
        </w:rPr>
        <w:t xml:space="preserve"> </w:t>
      </w:r>
      <w:r w:rsidRPr="00157316">
        <w:rPr>
          <w:rFonts w:eastAsia="Times New Roman" w:cs="Arial"/>
          <w:iCs/>
          <w:szCs w:val="24"/>
          <w:lang w:val="fr-FR" w:eastAsia="de-DE"/>
        </w:rPr>
        <w:t>uno atque altero docendo</w:t>
      </w:r>
      <w:r w:rsidRPr="00157316">
        <w:rPr>
          <w:rFonts w:eastAsia="Times New Roman" w:cs="Arial"/>
          <w:szCs w:val="24"/>
          <w:lang w:val="fr-FR" w:eastAsia="de-DE"/>
        </w:rPr>
        <w:t xml:space="preserve">?  </w:t>
      </w:r>
      <w:r w:rsidRPr="00157316">
        <w:rPr>
          <w:rFonts w:eastAsia="Times New Roman" w:cs="Arial"/>
          <w:szCs w:val="24"/>
          <w:lang w:val="it-IT" w:eastAsia="de-DE"/>
        </w:rPr>
        <w:t>Querar</w:t>
      </w:r>
      <w:r w:rsidRPr="00157316">
        <w:rPr>
          <w:rFonts w:eastAsia="Times New Roman" w:cs="Arial"/>
          <w:szCs w:val="24"/>
          <w:vertAlign w:val="superscript"/>
          <w:lang w:val="it-IT" w:eastAsia="de-DE"/>
        </w:rPr>
        <w:t>1</w:t>
      </w:r>
      <w:r w:rsidRPr="00157316">
        <w:rPr>
          <w:rFonts w:eastAsia="Times New Roman" w:cs="Arial"/>
          <w:szCs w:val="24"/>
          <w:lang w:val="it-IT" w:eastAsia="de-DE"/>
        </w:rPr>
        <w:t xml:space="preserve"> apud vos de </w:t>
      </w:r>
      <w:r w:rsidRPr="00157316">
        <w:rPr>
          <w:rFonts w:eastAsia="Times New Roman" w:cs="Arial"/>
          <w:iCs/>
          <w:szCs w:val="24"/>
          <w:lang w:val="it-IT" w:eastAsia="de-DE"/>
        </w:rPr>
        <w:t>condicione</w:t>
      </w:r>
      <w:r w:rsidR="00C67643" w:rsidRPr="00157316">
        <w:rPr>
          <w:rFonts w:eastAsia="Times New Roman" w:cs="Arial"/>
          <w:iCs/>
          <w:szCs w:val="24"/>
          <w:vertAlign w:val="superscript"/>
          <w:lang w:val="it-IT" w:eastAsia="de-DE"/>
        </w:rPr>
        <w:t>4</w:t>
      </w:r>
      <w:r w:rsidRPr="00157316">
        <w:rPr>
          <w:rFonts w:eastAsia="Times New Roman" w:cs="Arial"/>
          <w:szCs w:val="24"/>
          <w:lang w:val="it-IT" w:eastAsia="de-DE"/>
        </w:rPr>
        <w:t xml:space="preserve"> paedagogorum,  </w:t>
      </w:r>
    </w:p>
    <w:p w14:paraId="426E54B2" w14:textId="6CB8AA30" w:rsidR="000F4C17" w:rsidRPr="00157316" w:rsidRDefault="00897AC9" w:rsidP="00E122E3">
      <w:pPr>
        <w:spacing w:after="0" w:line="360" w:lineRule="auto"/>
        <w:rPr>
          <w:rFonts w:eastAsia="Times New Roman" w:cs="Arial"/>
          <w:szCs w:val="24"/>
          <w:lang w:val="it-IT" w:eastAsia="de-DE"/>
        </w:rPr>
      </w:pPr>
      <w:r w:rsidRPr="00157316">
        <w:rPr>
          <w:rFonts w:eastAsia="Times New Roman" w:cs="Arial"/>
          <w:szCs w:val="24"/>
          <w:vertAlign w:val="superscript"/>
          <w:lang w:val="it-IT" w:eastAsia="de-DE"/>
        </w:rPr>
        <w:t>5</w:t>
      </w:r>
      <w:r w:rsidR="000F4C17" w:rsidRPr="00157316">
        <w:rPr>
          <w:rFonts w:eastAsia="Times New Roman" w:cs="Arial"/>
          <w:iCs/>
          <w:szCs w:val="24"/>
          <w:lang w:val="it-IT" w:eastAsia="de-DE"/>
        </w:rPr>
        <w:t>quo genere hominum</w:t>
      </w:r>
      <w:r w:rsidRPr="00157316">
        <w:rPr>
          <w:rFonts w:eastAsia="Times New Roman" w:cs="Arial"/>
          <w:iCs/>
          <w:szCs w:val="24"/>
          <w:vertAlign w:val="superscript"/>
          <w:lang w:val="it-IT" w:eastAsia="de-DE"/>
        </w:rPr>
        <w:t>5</w:t>
      </w:r>
      <w:r w:rsidR="000F4C17" w:rsidRPr="00157316">
        <w:rPr>
          <w:rFonts w:eastAsia="Times New Roman" w:cs="Arial"/>
          <w:i/>
          <w:iCs/>
          <w:szCs w:val="24"/>
          <w:lang w:val="it-IT" w:eastAsia="de-DE"/>
        </w:rPr>
        <w:t xml:space="preserve"> </w:t>
      </w:r>
      <w:r w:rsidR="000F4C17" w:rsidRPr="00157316">
        <w:rPr>
          <w:rFonts w:eastAsia="Times New Roman" w:cs="Arial"/>
          <w:iCs/>
          <w:szCs w:val="24"/>
          <w:lang w:val="it-IT" w:eastAsia="de-DE"/>
        </w:rPr>
        <w:t>mihi infeliciores</w:t>
      </w:r>
      <w:r w:rsidR="00D02C16" w:rsidRPr="00157316">
        <w:rPr>
          <w:rFonts w:eastAsia="Times New Roman" w:cs="Arial"/>
          <w:iCs/>
          <w:szCs w:val="24"/>
          <w:vertAlign w:val="superscript"/>
          <w:lang w:val="it-IT" w:eastAsia="de-DE"/>
        </w:rPr>
        <w:t>6</w:t>
      </w:r>
      <w:r w:rsidR="000F4C17" w:rsidRPr="00157316">
        <w:rPr>
          <w:rFonts w:eastAsia="Times New Roman" w:cs="Arial"/>
          <w:iCs/>
          <w:szCs w:val="24"/>
          <w:lang w:val="it-IT" w:eastAsia="de-DE"/>
        </w:rPr>
        <w:t xml:space="preserve"> hominibus in ergastulis</w:t>
      </w:r>
      <w:r w:rsidR="00092E79" w:rsidRPr="00157316">
        <w:rPr>
          <w:rFonts w:eastAsia="Times New Roman" w:cs="Arial"/>
          <w:iCs/>
          <w:szCs w:val="24"/>
          <w:vertAlign w:val="superscript"/>
          <w:lang w:val="it-IT" w:eastAsia="de-DE"/>
        </w:rPr>
        <w:t>7</w:t>
      </w:r>
      <w:r w:rsidR="000F4C17" w:rsidRPr="00157316">
        <w:rPr>
          <w:rFonts w:eastAsia="Times New Roman" w:cs="Arial"/>
          <w:iCs/>
          <w:szCs w:val="24"/>
          <w:lang w:val="it-IT" w:eastAsia="de-DE"/>
        </w:rPr>
        <w:t xml:space="preserve"> videntur</w:t>
      </w:r>
      <w:r w:rsidR="000F4C17" w:rsidRPr="00157316">
        <w:rPr>
          <w:rFonts w:eastAsia="Times New Roman" w:cs="Arial"/>
          <w:szCs w:val="24"/>
          <w:lang w:val="it-IT" w:eastAsia="de-DE"/>
        </w:rPr>
        <w:t>.</w:t>
      </w:r>
    </w:p>
    <w:p w14:paraId="1DB3FEE5" w14:textId="77777777" w:rsidR="007872E2" w:rsidRPr="00157316" w:rsidRDefault="000F4C17" w:rsidP="000F4C17">
      <w:pPr>
        <w:spacing w:after="0" w:line="360" w:lineRule="auto"/>
        <w:rPr>
          <w:rFonts w:cs="Arial"/>
          <w:szCs w:val="24"/>
          <w:lang w:val="fr-FR"/>
        </w:rPr>
      </w:pPr>
      <w:r w:rsidRPr="00157316">
        <w:rPr>
          <w:rFonts w:cs="Arial"/>
          <w:szCs w:val="24"/>
          <w:lang w:val="fr-FR"/>
        </w:rPr>
        <w:t>Scimus Sisyphum ingens saxum in montem volvisse</w:t>
      </w:r>
      <w:r w:rsidR="00092E79" w:rsidRPr="00157316">
        <w:rPr>
          <w:rFonts w:cs="Arial"/>
          <w:szCs w:val="24"/>
          <w:vertAlign w:val="superscript"/>
          <w:lang w:val="fr-FR"/>
        </w:rPr>
        <w:t>8</w:t>
      </w:r>
      <w:r w:rsidRPr="00157316">
        <w:rPr>
          <w:rFonts w:cs="Arial"/>
          <w:szCs w:val="24"/>
          <w:lang w:val="fr-FR"/>
        </w:rPr>
        <w:t xml:space="preserve">, </w:t>
      </w:r>
    </w:p>
    <w:p w14:paraId="1D46480C" w14:textId="77777777" w:rsidR="00E96D9B" w:rsidRPr="00157316" w:rsidRDefault="000F4C17" w:rsidP="007872E2">
      <w:pPr>
        <w:spacing w:after="0" w:line="360" w:lineRule="auto"/>
        <w:rPr>
          <w:rFonts w:cs="Arial"/>
          <w:szCs w:val="24"/>
          <w:lang w:val="fr-FR"/>
        </w:rPr>
      </w:pPr>
      <w:r w:rsidRPr="00157316">
        <w:rPr>
          <w:rFonts w:cs="Arial"/>
          <w:szCs w:val="24"/>
          <w:lang w:val="fr-FR"/>
        </w:rPr>
        <w:t xml:space="preserve">quod tamen e </w:t>
      </w:r>
      <w:r w:rsidR="004F0C58" w:rsidRPr="00157316">
        <w:rPr>
          <w:rFonts w:cs="Arial"/>
          <w:szCs w:val="24"/>
          <w:vertAlign w:val="superscript"/>
          <w:lang w:val="fr-FR"/>
        </w:rPr>
        <w:t>9</w:t>
      </w:r>
      <w:r w:rsidRPr="00157316">
        <w:rPr>
          <w:rFonts w:cs="Arial"/>
          <w:szCs w:val="24"/>
          <w:lang w:val="fr-FR"/>
        </w:rPr>
        <w:t>summo iugo montis</w:t>
      </w:r>
      <w:r w:rsidR="00F54534" w:rsidRPr="00157316">
        <w:rPr>
          <w:rFonts w:cs="Arial"/>
          <w:szCs w:val="24"/>
          <w:vertAlign w:val="superscript"/>
          <w:lang w:val="fr-FR"/>
        </w:rPr>
        <w:t>9</w:t>
      </w:r>
      <w:r w:rsidRPr="00157316">
        <w:rPr>
          <w:rFonts w:cs="Arial"/>
          <w:szCs w:val="24"/>
          <w:lang w:val="fr-FR"/>
        </w:rPr>
        <w:t xml:space="preserve"> rursu</w:t>
      </w:r>
      <w:r w:rsidR="004F0C58" w:rsidRPr="00157316">
        <w:rPr>
          <w:rFonts w:cs="Arial"/>
          <w:szCs w:val="24"/>
          <w:lang w:val="fr-FR"/>
        </w:rPr>
        <w:t>s</w:t>
      </w:r>
      <w:r w:rsidRPr="00157316">
        <w:rPr>
          <w:rFonts w:cs="Arial"/>
          <w:szCs w:val="24"/>
          <w:lang w:val="fr-FR"/>
        </w:rPr>
        <w:t xml:space="preserve"> re</w:t>
      </w:r>
      <w:r w:rsidR="007F07C2" w:rsidRPr="00157316">
        <w:rPr>
          <w:rFonts w:cs="Arial"/>
          <w:szCs w:val="24"/>
          <w:lang w:val="fr-FR"/>
        </w:rPr>
        <w:t>|</w:t>
      </w:r>
      <w:r w:rsidRPr="00157316">
        <w:rPr>
          <w:rFonts w:cs="Arial"/>
          <w:szCs w:val="24"/>
          <w:lang w:val="fr-FR"/>
        </w:rPr>
        <w:t>volvitur</w:t>
      </w:r>
      <w:r w:rsidR="007F07C2" w:rsidRPr="00157316">
        <w:rPr>
          <w:rFonts w:cs="Arial"/>
          <w:szCs w:val="24"/>
          <w:vertAlign w:val="superscript"/>
          <w:lang w:val="fr-FR"/>
        </w:rPr>
        <w:t>8</w:t>
      </w:r>
      <w:r w:rsidRPr="00157316">
        <w:rPr>
          <w:rFonts w:cs="Arial"/>
          <w:szCs w:val="24"/>
          <w:lang w:val="fr-FR"/>
        </w:rPr>
        <w:t>.</w:t>
      </w:r>
    </w:p>
    <w:p w14:paraId="2C46B852" w14:textId="77777777" w:rsidR="000F4C17" w:rsidRDefault="000F4C17" w:rsidP="00086B58">
      <w:pPr>
        <w:spacing w:after="0" w:line="360" w:lineRule="auto"/>
        <w:rPr>
          <w:rFonts w:cs="Arial"/>
          <w:szCs w:val="24"/>
          <w:lang w:val="it-IT"/>
        </w:rPr>
      </w:pPr>
      <w:r w:rsidRPr="00157316">
        <w:rPr>
          <w:rFonts w:cs="Arial"/>
          <w:szCs w:val="24"/>
          <w:lang w:val="it-IT"/>
        </w:rPr>
        <w:t>Hoc demonstrat</w:t>
      </w:r>
      <w:r w:rsidR="004F0C58" w:rsidRPr="00157316">
        <w:rPr>
          <w:rFonts w:cs="Arial"/>
          <w:szCs w:val="24"/>
          <w:vertAlign w:val="superscript"/>
          <w:lang w:val="it-IT"/>
        </w:rPr>
        <w:t>10</w:t>
      </w:r>
      <w:r w:rsidRPr="00157316">
        <w:rPr>
          <w:rFonts w:cs="Arial"/>
          <w:szCs w:val="24"/>
          <w:lang w:val="it-IT"/>
        </w:rPr>
        <w:t xml:space="preserve"> multos mortales</w:t>
      </w:r>
      <w:r w:rsidR="00D76564" w:rsidRPr="00157316">
        <w:rPr>
          <w:rFonts w:cs="Arial"/>
          <w:szCs w:val="24"/>
          <w:vertAlign w:val="superscript"/>
          <w:lang w:val="it-IT"/>
        </w:rPr>
        <w:t>11</w:t>
      </w:r>
      <w:r w:rsidRPr="00157316">
        <w:rPr>
          <w:rFonts w:cs="Arial"/>
          <w:szCs w:val="24"/>
          <w:lang w:val="it-IT"/>
        </w:rPr>
        <w:t xml:space="preserve"> </w:t>
      </w:r>
      <w:r w:rsidRPr="00157316">
        <w:rPr>
          <w:rFonts w:cs="Arial"/>
          <w:iCs/>
          <w:szCs w:val="24"/>
          <w:lang w:val="it-IT"/>
        </w:rPr>
        <w:t>irrito</w:t>
      </w:r>
      <w:r w:rsidR="00D76564" w:rsidRPr="00157316">
        <w:rPr>
          <w:rFonts w:cs="Arial"/>
          <w:iCs/>
          <w:szCs w:val="24"/>
          <w:vertAlign w:val="superscript"/>
          <w:lang w:val="it-IT"/>
        </w:rPr>
        <w:t>12</w:t>
      </w:r>
      <w:r w:rsidRPr="00157316">
        <w:rPr>
          <w:rFonts w:cs="Arial"/>
          <w:szCs w:val="24"/>
          <w:lang w:val="it-IT"/>
        </w:rPr>
        <w:t xml:space="preserve"> labore confici. Quanto</w:t>
      </w:r>
      <w:r w:rsidR="004D3326" w:rsidRPr="00157316">
        <w:rPr>
          <w:rFonts w:cs="Arial"/>
          <w:szCs w:val="24"/>
          <w:vertAlign w:val="superscript"/>
          <w:lang w:val="it-IT"/>
        </w:rPr>
        <w:t>13</w:t>
      </w:r>
      <w:r w:rsidRPr="00157316">
        <w:rPr>
          <w:rFonts w:cs="Arial"/>
          <w:szCs w:val="24"/>
          <w:lang w:val="it-IT"/>
        </w:rPr>
        <w:t xml:space="preserve"> enim maius negotium est paedagogo quam Sisypho!?</w:t>
      </w:r>
    </w:p>
    <w:p w14:paraId="3019F1F7" w14:textId="77777777" w:rsidR="009632B7" w:rsidRPr="00157316" w:rsidRDefault="009632B7" w:rsidP="003F782F">
      <w:pPr>
        <w:suppressLineNumbers/>
        <w:spacing w:after="0" w:line="360" w:lineRule="auto"/>
        <w:rPr>
          <w:rFonts w:cs="Arial"/>
          <w:szCs w:val="24"/>
          <w:lang w:val="it-IT"/>
        </w:rPr>
      </w:pPr>
    </w:p>
    <w:p w14:paraId="6E6451D7" w14:textId="77777777" w:rsidR="000F4C17" w:rsidRPr="009632B7" w:rsidRDefault="000F4C17" w:rsidP="003F782F">
      <w:pPr>
        <w:suppressLineNumbers/>
        <w:spacing w:after="0" w:line="240" w:lineRule="auto"/>
        <w:rPr>
          <w:rFonts w:cs="Arial"/>
          <w:szCs w:val="24"/>
        </w:rPr>
      </w:pPr>
      <w:r w:rsidRPr="009632B7">
        <w:rPr>
          <w:rFonts w:cs="Arial"/>
          <w:b/>
          <w:szCs w:val="24"/>
        </w:rPr>
        <w:t>1</w:t>
      </w:r>
      <w:r w:rsidRPr="009632B7">
        <w:rPr>
          <w:rFonts w:cs="Arial"/>
          <w:szCs w:val="24"/>
        </w:rPr>
        <w:tab/>
      </w:r>
      <w:r w:rsidRPr="009632B7">
        <w:rPr>
          <w:rFonts w:cs="Arial"/>
          <w:b/>
          <w:szCs w:val="24"/>
        </w:rPr>
        <w:t>queri</w:t>
      </w:r>
      <w:r w:rsidRPr="009632B7">
        <w:rPr>
          <w:rFonts w:cs="Arial"/>
          <w:szCs w:val="24"/>
        </w:rPr>
        <w:t>, queror, questus sum</w:t>
      </w:r>
      <w:r w:rsidRPr="009632B7">
        <w:rPr>
          <w:rFonts w:cs="Arial"/>
          <w:szCs w:val="24"/>
        </w:rPr>
        <w:tab/>
        <w:t>klagen, sich beklagen</w:t>
      </w:r>
    </w:p>
    <w:p w14:paraId="19A49F64" w14:textId="77777777" w:rsidR="000F4C17" w:rsidRPr="009632B7" w:rsidRDefault="000F4C17" w:rsidP="003F782F">
      <w:pPr>
        <w:suppressLineNumbers/>
        <w:spacing w:after="0" w:line="240" w:lineRule="auto"/>
        <w:jc w:val="both"/>
        <w:rPr>
          <w:rFonts w:cs="Arial"/>
          <w:szCs w:val="24"/>
        </w:rPr>
      </w:pPr>
      <w:r w:rsidRPr="009632B7">
        <w:rPr>
          <w:rFonts w:cs="Arial"/>
          <w:b/>
          <w:szCs w:val="24"/>
        </w:rPr>
        <w:t>2</w:t>
      </w:r>
      <w:r w:rsidRPr="009632B7">
        <w:rPr>
          <w:rFonts w:cs="Arial"/>
          <w:szCs w:val="24"/>
        </w:rPr>
        <w:tab/>
      </w:r>
      <w:r w:rsidRPr="009632B7">
        <w:rPr>
          <w:rFonts w:cs="Arial"/>
          <w:b/>
          <w:szCs w:val="24"/>
        </w:rPr>
        <w:t>querela</w:t>
      </w:r>
      <w:r w:rsidRPr="009632B7">
        <w:rPr>
          <w:rFonts w:cs="Arial"/>
          <w:szCs w:val="24"/>
        </w:rPr>
        <w:t>, -ae f.</w:t>
      </w:r>
      <w:r w:rsidRPr="009632B7">
        <w:rPr>
          <w:rFonts w:cs="Arial"/>
          <w:szCs w:val="24"/>
        </w:rPr>
        <w:tab/>
      </w:r>
      <w:r w:rsidRPr="009632B7">
        <w:rPr>
          <w:rFonts w:cs="Arial"/>
          <w:szCs w:val="24"/>
        </w:rPr>
        <w:tab/>
      </w:r>
      <w:r w:rsidR="009632B7">
        <w:rPr>
          <w:rFonts w:cs="Arial"/>
          <w:szCs w:val="24"/>
        </w:rPr>
        <w:tab/>
      </w:r>
      <w:r w:rsidR="00F54280" w:rsidRPr="009632B7">
        <w:rPr>
          <w:rFonts w:cs="Arial"/>
          <w:szCs w:val="24"/>
        </w:rPr>
        <w:t xml:space="preserve">die </w:t>
      </w:r>
      <w:r w:rsidRPr="009632B7">
        <w:rPr>
          <w:rFonts w:cs="Arial"/>
          <w:szCs w:val="24"/>
        </w:rPr>
        <w:t>Klage</w:t>
      </w:r>
    </w:p>
    <w:p w14:paraId="5B838396" w14:textId="77777777" w:rsidR="009632B7" w:rsidRDefault="000F4C17" w:rsidP="003F782F">
      <w:pPr>
        <w:suppressLineNumbers/>
        <w:spacing w:after="0" w:line="240" w:lineRule="auto"/>
        <w:ind w:left="710" w:hanging="710"/>
        <w:rPr>
          <w:rFonts w:cs="Arial"/>
          <w:i/>
          <w:iCs/>
          <w:szCs w:val="24"/>
        </w:rPr>
      </w:pPr>
      <w:r w:rsidRPr="009632B7">
        <w:rPr>
          <w:rFonts w:cs="Arial"/>
          <w:b/>
          <w:bCs/>
          <w:szCs w:val="24"/>
        </w:rPr>
        <w:t>3</w:t>
      </w:r>
      <w:r w:rsidRPr="009632B7">
        <w:rPr>
          <w:rFonts w:cs="Arial"/>
          <w:bCs/>
          <w:szCs w:val="24"/>
        </w:rPr>
        <w:t xml:space="preserve"> </w:t>
      </w:r>
      <w:r w:rsidRPr="009632B7">
        <w:rPr>
          <w:rFonts w:cs="Arial"/>
          <w:bCs/>
          <w:szCs w:val="24"/>
        </w:rPr>
        <w:tab/>
      </w:r>
      <w:r w:rsidRPr="009632B7">
        <w:rPr>
          <w:rFonts w:cs="Arial"/>
          <w:b/>
          <w:bCs/>
          <w:szCs w:val="24"/>
        </w:rPr>
        <w:t>pistrinum</w:t>
      </w:r>
      <w:r w:rsidRPr="009632B7">
        <w:rPr>
          <w:rFonts w:cs="Arial"/>
          <w:szCs w:val="24"/>
        </w:rPr>
        <w:t xml:space="preserve">,-i n. </w:t>
      </w:r>
      <w:r w:rsidRPr="009632B7">
        <w:rPr>
          <w:rFonts w:cs="Arial"/>
          <w:szCs w:val="24"/>
        </w:rPr>
        <w:tab/>
      </w:r>
      <w:r w:rsidRPr="009632B7">
        <w:rPr>
          <w:rFonts w:cs="Arial"/>
          <w:szCs w:val="24"/>
        </w:rPr>
        <w:tab/>
      </w:r>
      <w:r w:rsidR="009632B7">
        <w:rPr>
          <w:rFonts w:cs="Arial"/>
          <w:szCs w:val="24"/>
        </w:rPr>
        <w:tab/>
        <w:t xml:space="preserve">die </w:t>
      </w:r>
      <w:r w:rsidRPr="009632B7">
        <w:rPr>
          <w:rFonts w:cs="Arial"/>
          <w:szCs w:val="24"/>
        </w:rPr>
        <w:t>Mühle</w:t>
      </w:r>
      <w:r w:rsidRPr="009632B7">
        <w:rPr>
          <w:rFonts w:cs="Arial"/>
          <w:i/>
          <w:iCs/>
          <w:szCs w:val="24"/>
        </w:rPr>
        <w:t xml:space="preserve"> (Esel mussten</w:t>
      </w:r>
      <w:r w:rsidR="009632B7">
        <w:rPr>
          <w:rFonts w:cs="Arial"/>
          <w:i/>
          <w:iCs/>
          <w:szCs w:val="24"/>
        </w:rPr>
        <w:t xml:space="preserve"> </w:t>
      </w:r>
      <w:r w:rsidRPr="009632B7">
        <w:rPr>
          <w:rFonts w:cs="Arial"/>
          <w:i/>
          <w:iCs/>
          <w:szCs w:val="24"/>
        </w:rPr>
        <w:t xml:space="preserve">in der Mühle den </w:t>
      </w:r>
    </w:p>
    <w:p w14:paraId="5F5BFD8A" w14:textId="77777777" w:rsidR="000F4C17" w:rsidRPr="009632B7" w:rsidRDefault="000F4C17" w:rsidP="003F782F">
      <w:pPr>
        <w:suppressLineNumbers/>
        <w:spacing w:after="0" w:line="240" w:lineRule="auto"/>
        <w:ind w:left="3542" w:firstLine="706"/>
        <w:rPr>
          <w:rFonts w:cs="Arial"/>
          <w:i/>
          <w:iCs/>
          <w:szCs w:val="24"/>
        </w:rPr>
      </w:pPr>
      <w:r w:rsidRPr="009632B7">
        <w:rPr>
          <w:rFonts w:cs="Arial"/>
          <w:i/>
          <w:iCs/>
          <w:szCs w:val="24"/>
        </w:rPr>
        <w:t>Mühlstein in Schwung halten!)</w:t>
      </w:r>
    </w:p>
    <w:p w14:paraId="671A6E1F" w14:textId="77777777" w:rsidR="00C67643" w:rsidRPr="009632B7" w:rsidRDefault="000F4C17" w:rsidP="003F782F">
      <w:pPr>
        <w:suppressLineNumbers/>
        <w:spacing w:after="0" w:line="240" w:lineRule="auto"/>
        <w:ind w:left="709" w:hanging="709"/>
        <w:rPr>
          <w:rFonts w:cs="Arial"/>
          <w:iCs/>
          <w:szCs w:val="24"/>
        </w:rPr>
      </w:pPr>
      <w:r w:rsidRPr="009632B7">
        <w:rPr>
          <w:rFonts w:cs="Arial"/>
          <w:b/>
          <w:iCs/>
          <w:szCs w:val="24"/>
        </w:rPr>
        <w:t>4</w:t>
      </w:r>
      <w:r w:rsidRPr="009632B7">
        <w:rPr>
          <w:rFonts w:cs="Arial"/>
          <w:iCs/>
          <w:szCs w:val="24"/>
        </w:rPr>
        <w:tab/>
      </w:r>
      <w:r w:rsidR="00C67643" w:rsidRPr="009632B7">
        <w:rPr>
          <w:rFonts w:cs="Arial"/>
          <w:b/>
          <w:iCs/>
          <w:szCs w:val="24"/>
        </w:rPr>
        <w:t>condicio</w:t>
      </w:r>
      <w:r w:rsidR="00C67643" w:rsidRPr="009632B7">
        <w:rPr>
          <w:rFonts w:cs="Arial"/>
          <w:iCs/>
          <w:szCs w:val="24"/>
        </w:rPr>
        <w:t>,-ionis f.</w:t>
      </w:r>
      <w:r w:rsidR="00C67643" w:rsidRPr="009632B7">
        <w:rPr>
          <w:rFonts w:cs="Arial"/>
          <w:iCs/>
          <w:szCs w:val="24"/>
        </w:rPr>
        <w:tab/>
      </w:r>
      <w:r w:rsidR="00C67643" w:rsidRPr="009632B7">
        <w:rPr>
          <w:rFonts w:cs="Arial"/>
          <w:iCs/>
          <w:szCs w:val="24"/>
        </w:rPr>
        <w:tab/>
      </w:r>
      <w:r w:rsidR="009632B7">
        <w:rPr>
          <w:rFonts w:cs="Arial"/>
          <w:iCs/>
          <w:szCs w:val="24"/>
        </w:rPr>
        <w:tab/>
      </w:r>
      <w:r w:rsidR="00C67643" w:rsidRPr="009632B7">
        <w:rPr>
          <w:rFonts w:cs="Arial"/>
          <w:iCs/>
          <w:szCs w:val="24"/>
          <w:u w:val="single"/>
        </w:rPr>
        <w:t>hier</w:t>
      </w:r>
      <w:r w:rsidR="00C67643" w:rsidRPr="009632B7">
        <w:rPr>
          <w:rFonts w:cs="Arial"/>
          <w:iCs/>
          <w:szCs w:val="24"/>
        </w:rPr>
        <w:t>: die Lage</w:t>
      </w:r>
    </w:p>
    <w:p w14:paraId="7BFF970A" w14:textId="77777777" w:rsidR="000F4C17" w:rsidRPr="009632B7" w:rsidRDefault="00897AC9" w:rsidP="003F782F">
      <w:pPr>
        <w:suppressLineNumbers/>
        <w:spacing w:after="0" w:line="240" w:lineRule="auto"/>
        <w:ind w:left="709" w:hanging="709"/>
        <w:rPr>
          <w:rFonts w:cs="Arial"/>
          <w:szCs w:val="24"/>
        </w:rPr>
      </w:pPr>
      <w:r w:rsidRPr="009632B7">
        <w:rPr>
          <w:rFonts w:cs="Arial"/>
          <w:b/>
          <w:bCs/>
          <w:szCs w:val="24"/>
        </w:rPr>
        <w:t xml:space="preserve">5 </w:t>
      </w:r>
      <w:r w:rsidRPr="009632B7">
        <w:rPr>
          <w:rFonts w:cs="Arial"/>
          <w:b/>
          <w:bCs/>
          <w:szCs w:val="24"/>
        </w:rPr>
        <w:tab/>
      </w:r>
      <w:r w:rsidR="000F4C17" w:rsidRPr="009632B7">
        <w:rPr>
          <w:rFonts w:cs="Arial"/>
          <w:b/>
          <w:bCs/>
          <w:szCs w:val="24"/>
        </w:rPr>
        <w:t>quo genere hominum</w:t>
      </w:r>
      <w:r w:rsidR="009632B7">
        <w:rPr>
          <w:rFonts w:cs="Arial"/>
          <w:bCs/>
          <w:szCs w:val="24"/>
        </w:rPr>
        <w:tab/>
      </w:r>
      <w:r w:rsidR="009632B7">
        <w:rPr>
          <w:rFonts w:cs="Arial"/>
          <w:bCs/>
          <w:szCs w:val="24"/>
        </w:rPr>
        <w:tab/>
      </w:r>
      <w:r w:rsidR="000F4C17" w:rsidRPr="009632B7">
        <w:rPr>
          <w:rFonts w:cs="Arial"/>
          <w:szCs w:val="24"/>
        </w:rPr>
        <w:t xml:space="preserve">eine Gruppe von Menschen, die...   </w:t>
      </w:r>
    </w:p>
    <w:p w14:paraId="17525D89" w14:textId="77777777" w:rsidR="00D02C16" w:rsidRPr="009632B7" w:rsidRDefault="00D02C16" w:rsidP="003F782F">
      <w:pPr>
        <w:suppressLineNumbers/>
        <w:spacing w:after="0" w:line="240" w:lineRule="auto"/>
        <w:ind w:left="709" w:hanging="709"/>
        <w:rPr>
          <w:rFonts w:cs="Arial"/>
          <w:szCs w:val="24"/>
          <w:lang w:val="en-US"/>
        </w:rPr>
      </w:pPr>
      <w:r w:rsidRPr="009632B7">
        <w:rPr>
          <w:rFonts w:cs="Arial"/>
          <w:b/>
          <w:szCs w:val="24"/>
          <w:lang w:val="en-US"/>
        </w:rPr>
        <w:t>6</w:t>
      </w:r>
      <w:r w:rsidRPr="009632B7">
        <w:rPr>
          <w:rFonts w:cs="Arial"/>
          <w:szCs w:val="24"/>
          <w:lang w:val="en-US"/>
        </w:rPr>
        <w:tab/>
      </w:r>
      <w:r w:rsidRPr="009632B7">
        <w:rPr>
          <w:rFonts w:cs="Arial"/>
          <w:b/>
          <w:szCs w:val="24"/>
          <w:lang w:val="en-US"/>
        </w:rPr>
        <w:t>infelix</w:t>
      </w:r>
      <w:r w:rsidRPr="009632B7">
        <w:rPr>
          <w:rFonts w:cs="Arial"/>
          <w:szCs w:val="24"/>
          <w:lang w:val="en-US"/>
        </w:rPr>
        <w:t>, infelicis</w:t>
      </w:r>
      <w:r w:rsidR="009632B7">
        <w:rPr>
          <w:rFonts w:cs="Arial"/>
          <w:szCs w:val="24"/>
          <w:lang w:val="en-US"/>
        </w:rPr>
        <w:tab/>
      </w:r>
      <w:r w:rsidR="009632B7">
        <w:rPr>
          <w:rFonts w:cs="Arial"/>
          <w:szCs w:val="24"/>
          <w:lang w:val="en-US"/>
        </w:rPr>
        <w:tab/>
      </w:r>
      <w:r w:rsidR="009632B7">
        <w:rPr>
          <w:rFonts w:cs="Arial"/>
          <w:szCs w:val="24"/>
          <w:lang w:val="en-US"/>
        </w:rPr>
        <w:tab/>
      </w:r>
      <w:r w:rsidRPr="009632B7">
        <w:rPr>
          <w:rFonts w:cs="Arial"/>
          <w:szCs w:val="24"/>
          <w:lang w:val="en-US"/>
        </w:rPr>
        <w:t xml:space="preserve"> ~ miser,-a,-um</w:t>
      </w:r>
    </w:p>
    <w:p w14:paraId="4DDB10D5" w14:textId="77777777" w:rsidR="000F4C17" w:rsidRPr="009632B7" w:rsidRDefault="00092E79" w:rsidP="003F782F">
      <w:pPr>
        <w:suppressLineNumbers/>
        <w:spacing w:after="0" w:line="240" w:lineRule="auto"/>
        <w:ind w:left="709" w:hanging="709"/>
        <w:rPr>
          <w:rFonts w:cs="Arial"/>
          <w:szCs w:val="24"/>
        </w:rPr>
      </w:pPr>
      <w:r w:rsidRPr="009632B7">
        <w:rPr>
          <w:rFonts w:cs="Arial"/>
          <w:b/>
          <w:szCs w:val="24"/>
          <w:lang w:val="en-US"/>
        </w:rPr>
        <w:t>7</w:t>
      </w:r>
      <w:r w:rsidR="000F4C17" w:rsidRPr="009632B7">
        <w:rPr>
          <w:rFonts w:cs="Arial"/>
          <w:b/>
          <w:szCs w:val="24"/>
          <w:lang w:val="en-US"/>
        </w:rPr>
        <w:t xml:space="preserve"> </w:t>
      </w:r>
      <w:r w:rsidR="000F4C17" w:rsidRPr="009632B7">
        <w:rPr>
          <w:rFonts w:cs="Arial"/>
          <w:szCs w:val="24"/>
          <w:lang w:val="en-US"/>
        </w:rPr>
        <w:tab/>
      </w:r>
      <w:r w:rsidR="000F4C17" w:rsidRPr="009632B7">
        <w:rPr>
          <w:rFonts w:cs="Arial"/>
          <w:b/>
          <w:szCs w:val="24"/>
          <w:lang w:val="en-US"/>
        </w:rPr>
        <w:t>ergastulum</w:t>
      </w:r>
      <w:r w:rsidR="000F4C17" w:rsidRPr="009632B7">
        <w:rPr>
          <w:rFonts w:cs="Arial"/>
          <w:szCs w:val="24"/>
          <w:lang w:val="en-US"/>
        </w:rPr>
        <w:t>, -i n.</w:t>
      </w:r>
      <w:r w:rsidR="000F4C17" w:rsidRPr="009632B7">
        <w:rPr>
          <w:rFonts w:cs="Arial"/>
          <w:szCs w:val="24"/>
          <w:lang w:val="en-US"/>
        </w:rPr>
        <w:tab/>
      </w:r>
      <w:r w:rsidR="000F4C17" w:rsidRPr="009632B7">
        <w:rPr>
          <w:rFonts w:cs="Arial"/>
          <w:szCs w:val="24"/>
          <w:lang w:val="en-US"/>
        </w:rPr>
        <w:tab/>
      </w:r>
      <w:r w:rsidR="009632B7">
        <w:rPr>
          <w:rFonts w:cs="Arial"/>
          <w:szCs w:val="24"/>
          <w:lang w:val="en-US"/>
        </w:rPr>
        <w:tab/>
      </w:r>
      <w:r w:rsidR="003D3561" w:rsidRPr="009632B7">
        <w:rPr>
          <w:rFonts w:cs="Arial"/>
          <w:szCs w:val="24"/>
        </w:rPr>
        <w:t xml:space="preserve">das </w:t>
      </w:r>
      <w:r w:rsidR="000F4C17" w:rsidRPr="009632B7">
        <w:rPr>
          <w:rFonts w:cs="Arial"/>
          <w:szCs w:val="24"/>
        </w:rPr>
        <w:t>Gefängnis</w:t>
      </w:r>
    </w:p>
    <w:p w14:paraId="6821A0D4" w14:textId="77777777" w:rsidR="007F07C2" w:rsidRPr="009632B7" w:rsidRDefault="007F07C2" w:rsidP="003F782F">
      <w:pPr>
        <w:suppressLineNumbers/>
        <w:spacing w:after="0" w:line="240" w:lineRule="auto"/>
        <w:ind w:left="709" w:hanging="709"/>
        <w:rPr>
          <w:rFonts w:cs="Arial"/>
          <w:szCs w:val="24"/>
        </w:rPr>
      </w:pPr>
      <w:r w:rsidRPr="009632B7">
        <w:rPr>
          <w:rFonts w:cs="Arial"/>
          <w:b/>
          <w:szCs w:val="24"/>
        </w:rPr>
        <w:t>8</w:t>
      </w:r>
      <w:r w:rsidRPr="009632B7">
        <w:rPr>
          <w:rFonts w:cs="Arial"/>
          <w:szCs w:val="24"/>
        </w:rPr>
        <w:tab/>
      </w:r>
      <w:r w:rsidRPr="009632B7">
        <w:rPr>
          <w:rFonts w:cs="Arial"/>
          <w:b/>
          <w:szCs w:val="24"/>
        </w:rPr>
        <w:t>volvere</w:t>
      </w:r>
      <w:r w:rsidRPr="009632B7">
        <w:rPr>
          <w:rFonts w:cs="Arial"/>
          <w:szCs w:val="24"/>
        </w:rPr>
        <w:t>, volvo, volvi</w:t>
      </w:r>
      <w:r w:rsidRPr="009632B7">
        <w:rPr>
          <w:rFonts w:cs="Arial"/>
          <w:szCs w:val="24"/>
        </w:rPr>
        <w:tab/>
      </w:r>
      <w:r w:rsidR="009632B7">
        <w:rPr>
          <w:rFonts w:cs="Arial"/>
          <w:szCs w:val="24"/>
        </w:rPr>
        <w:tab/>
      </w:r>
      <w:r w:rsidRPr="009632B7">
        <w:rPr>
          <w:rFonts w:cs="Arial"/>
          <w:szCs w:val="24"/>
        </w:rPr>
        <w:t>wälzen</w:t>
      </w:r>
    </w:p>
    <w:p w14:paraId="6D23E2F8" w14:textId="77777777" w:rsidR="000F4C17" w:rsidRPr="009632B7" w:rsidRDefault="00F54534" w:rsidP="003F782F">
      <w:pPr>
        <w:suppressLineNumbers/>
        <w:spacing w:after="0" w:line="240" w:lineRule="auto"/>
        <w:ind w:left="709" w:hanging="709"/>
        <w:rPr>
          <w:rFonts w:cs="Arial"/>
          <w:szCs w:val="24"/>
        </w:rPr>
      </w:pPr>
      <w:r w:rsidRPr="009632B7">
        <w:rPr>
          <w:rFonts w:cs="Arial"/>
          <w:b/>
          <w:szCs w:val="24"/>
        </w:rPr>
        <w:t>9</w:t>
      </w:r>
      <w:r w:rsidR="000F4C17" w:rsidRPr="009632B7">
        <w:rPr>
          <w:rFonts w:cs="Arial"/>
          <w:b/>
          <w:szCs w:val="24"/>
        </w:rPr>
        <w:tab/>
      </w:r>
      <w:r w:rsidRPr="009632B7">
        <w:rPr>
          <w:rFonts w:cs="Arial"/>
          <w:b/>
          <w:szCs w:val="24"/>
        </w:rPr>
        <w:t xml:space="preserve">summum </w:t>
      </w:r>
      <w:r w:rsidR="000F4C17" w:rsidRPr="009632B7">
        <w:rPr>
          <w:rFonts w:cs="Arial"/>
          <w:b/>
          <w:szCs w:val="24"/>
        </w:rPr>
        <w:t>iugum montis</w:t>
      </w:r>
      <w:r w:rsidR="000F4C17" w:rsidRPr="009632B7">
        <w:rPr>
          <w:rFonts w:cs="Arial"/>
          <w:szCs w:val="24"/>
        </w:rPr>
        <w:tab/>
      </w:r>
      <w:r w:rsidR="009632B7">
        <w:rPr>
          <w:rFonts w:cs="Arial"/>
          <w:szCs w:val="24"/>
        </w:rPr>
        <w:tab/>
      </w:r>
      <w:r w:rsidR="003D3561" w:rsidRPr="009632B7">
        <w:rPr>
          <w:rFonts w:cs="Arial"/>
          <w:szCs w:val="24"/>
        </w:rPr>
        <w:t xml:space="preserve">der </w:t>
      </w:r>
      <w:r w:rsidRPr="009632B7">
        <w:rPr>
          <w:rFonts w:cs="Arial"/>
          <w:szCs w:val="24"/>
        </w:rPr>
        <w:t xml:space="preserve">höchste </w:t>
      </w:r>
      <w:r w:rsidR="000F4C17" w:rsidRPr="009632B7">
        <w:rPr>
          <w:rFonts w:cs="Arial"/>
          <w:szCs w:val="24"/>
        </w:rPr>
        <w:t>Bergkamm</w:t>
      </w:r>
    </w:p>
    <w:p w14:paraId="14C72AE6" w14:textId="77777777" w:rsidR="004F0C58" w:rsidRPr="009632B7" w:rsidRDefault="004F0C58" w:rsidP="003F782F">
      <w:pPr>
        <w:suppressLineNumbers/>
        <w:spacing w:after="0" w:line="240" w:lineRule="auto"/>
        <w:ind w:left="709" w:hanging="709"/>
        <w:rPr>
          <w:rFonts w:cs="Arial"/>
          <w:szCs w:val="24"/>
        </w:rPr>
      </w:pPr>
      <w:r w:rsidRPr="009632B7">
        <w:rPr>
          <w:rFonts w:cs="Arial"/>
          <w:b/>
          <w:szCs w:val="24"/>
        </w:rPr>
        <w:t>10</w:t>
      </w:r>
      <w:r w:rsidRPr="009632B7">
        <w:rPr>
          <w:rFonts w:cs="Arial"/>
          <w:b/>
          <w:szCs w:val="24"/>
        </w:rPr>
        <w:tab/>
        <w:t>demonstrare</w:t>
      </w:r>
      <w:r w:rsidRPr="009632B7">
        <w:rPr>
          <w:rFonts w:cs="Arial"/>
          <w:szCs w:val="24"/>
        </w:rPr>
        <w:tab/>
      </w:r>
      <w:r w:rsidRPr="009632B7">
        <w:rPr>
          <w:rFonts w:cs="Arial"/>
          <w:szCs w:val="24"/>
        </w:rPr>
        <w:tab/>
      </w:r>
      <w:r w:rsidR="009632B7">
        <w:rPr>
          <w:rFonts w:cs="Arial"/>
          <w:szCs w:val="24"/>
        </w:rPr>
        <w:tab/>
      </w:r>
      <w:r w:rsidRPr="009632B7">
        <w:rPr>
          <w:rFonts w:cs="Arial"/>
          <w:szCs w:val="24"/>
        </w:rPr>
        <w:t>zeigen</w:t>
      </w:r>
    </w:p>
    <w:p w14:paraId="37C57520" w14:textId="77777777" w:rsidR="00D76564" w:rsidRPr="009632B7" w:rsidRDefault="00D76564" w:rsidP="003F782F">
      <w:pPr>
        <w:suppressLineNumbers/>
        <w:spacing w:after="0" w:line="240" w:lineRule="auto"/>
        <w:ind w:left="709" w:hanging="709"/>
        <w:rPr>
          <w:rFonts w:cs="Arial"/>
          <w:szCs w:val="24"/>
        </w:rPr>
      </w:pPr>
      <w:r w:rsidRPr="009632B7">
        <w:rPr>
          <w:rFonts w:cs="Arial"/>
          <w:b/>
          <w:szCs w:val="24"/>
        </w:rPr>
        <w:t>11</w:t>
      </w:r>
      <w:r w:rsidRPr="009632B7">
        <w:rPr>
          <w:rFonts w:cs="Arial"/>
          <w:szCs w:val="24"/>
        </w:rPr>
        <w:tab/>
      </w:r>
      <w:r w:rsidRPr="009632B7">
        <w:rPr>
          <w:rFonts w:cs="Arial"/>
          <w:b/>
          <w:szCs w:val="24"/>
        </w:rPr>
        <w:t>mortalis</w:t>
      </w:r>
      <w:r w:rsidRPr="009632B7">
        <w:rPr>
          <w:rFonts w:cs="Arial"/>
          <w:szCs w:val="24"/>
        </w:rPr>
        <w:t>,-is,-e</w:t>
      </w:r>
      <w:r w:rsidRPr="009632B7">
        <w:rPr>
          <w:rFonts w:cs="Arial"/>
          <w:szCs w:val="24"/>
        </w:rPr>
        <w:tab/>
      </w:r>
      <w:r w:rsidRPr="009632B7">
        <w:rPr>
          <w:rFonts w:cs="Arial"/>
          <w:szCs w:val="24"/>
        </w:rPr>
        <w:tab/>
      </w:r>
      <w:r w:rsidR="009632B7">
        <w:rPr>
          <w:rFonts w:cs="Arial"/>
          <w:szCs w:val="24"/>
        </w:rPr>
        <w:tab/>
      </w:r>
      <w:r w:rsidRPr="009632B7">
        <w:rPr>
          <w:rFonts w:cs="Arial"/>
          <w:szCs w:val="24"/>
        </w:rPr>
        <w:t>sterblich</w:t>
      </w:r>
    </w:p>
    <w:p w14:paraId="2D2B0F9D" w14:textId="77777777" w:rsidR="000F4C17" w:rsidRPr="009632B7" w:rsidRDefault="00D76564" w:rsidP="003F782F">
      <w:pPr>
        <w:suppressLineNumbers/>
        <w:spacing w:after="0" w:line="240" w:lineRule="auto"/>
        <w:ind w:left="709" w:hanging="709"/>
        <w:rPr>
          <w:rFonts w:cs="Arial"/>
          <w:szCs w:val="24"/>
        </w:rPr>
      </w:pPr>
      <w:r w:rsidRPr="009632B7">
        <w:rPr>
          <w:rFonts w:cs="Arial"/>
          <w:b/>
          <w:szCs w:val="24"/>
        </w:rPr>
        <w:t>12</w:t>
      </w:r>
      <w:r w:rsidR="000F4C17" w:rsidRPr="009632B7">
        <w:rPr>
          <w:rFonts w:cs="Arial"/>
          <w:szCs w:val="24"/>
        </w:rPr>
        <w:tab/>
      </w:r>
      <w:r w:rsidR="000F4C17" w:rsidRPr="009632B7">
        <w:rPr>
          <w:rFonts w:cs="Arial"/>
          <w:b/>
          <w:szCs w:val="24"/>
        </w:rPr>
        <w:t>irritus</w:t>
      </w:r>
      <w:r w:rsidR="000F4C17" w:rsidRPr="009632B7">
        <w:rPr>
          <w:rFonts w:cs="Arial"/>
          <w:szCs w:val="24"/>
        </w:rPr>
        <w:t>,-a,-um</w:t>
      </w:r>
      <w:r w:rsidR="000F4C17" w:rsidRPr="009632B7">
        <w:rPr>
          <w:rFonts w:cs="Arial"/>
          <w:szCs w:val="24"/>
        </w:rPr>
        <w:tab/>
      </w:r>
      <w:r w:rsidR="000F4C17" w:rsidRPr="009632B7">
        <w:rPr>
          <w:rFonts w:cs="Arial"/>
          <w:szCs w:val="24"/>
        </w:rPr>
        <w:tab/>
      </w:r>
      <w:r w:rsidR="009632B7">
        <w:rPr>
          <w:rFonts w:cs="Arial"/>
          <w:szCs w:val="24"/>
        </w:rPr>
        <w:tab/>
      </w:r>
      <w:r w:rsidR="000F4C17" w:rsidRPr="009632B7">
        <w:rPr>
          <w:rFonts w:cs="Arial"/>
          <w:szCs w:val="24"/>
        </w:rPr>
        <w:t>sinnlos</w:t>
      </w:r>
    </w:p>
    <w:p w14:paraId="6802BC58" w14:textId="77777777" w:rsidR="000F4C17" w:rsidRPr="009632B7" w:rsidRDefault="004D3326" w:rsidP="003F782F">
      <w:pPr>
        <w:suppressLineNumbers/>
        <w:spacing w:after="120" w:line="240" w:lineRule="auto"/>
        <w:ind w:left="709" w:hanging="709"/>
        <w:rPr>
          <w:rFonts w:cs="Arial"/>
          <w:szCs w:val="24"/>
        </w:rPr>
      </w:pPr>
      <w:r w:rsidRPr="009632B7">
        <w:rPr>
          <w:rFonts w:cs="Arial"/>
          <w:b/>
          <w:szCs w:val="24"/>
        </w:rPr>
        <w:t>13</w:t>
      </w:r>
      <w:r w:rsidR="000F4C17" w:rsidRPr="009632B7">
        <w:rPr>
          <w:rFonts w:cs="Arial"/>
          <w:szCs w:val="24"/>
        </w:rPr>
        <w:tab/>
      </w:r>
      <w:r w:rsidR="000F4C17" w:rsidRPr="009632B7">
        <w:rPr>
          <w:rFonts w:cs="Arial"/>
          <w:b/>
          <w:szCs w:val="24"/>
        </w:rPr>
        <w:t>quanto</w:t>
      </w:r>
      <w:r w:rsidR="000F4C17" w:rsidRPr="009632B7">
        <w:rPr>
          <w:rFonts w:cs="Arial"/>
          <w:szCs w:val="24"/>
        </w:rPr>
        <w:tab/>
      </w:r>
      <w:r w:rsidR="000F4C17" w:rsidRPr="009632B7">
        <w:rPr>
          <w:rFonts w:cs="Arial"/>
          <w:szCs w:val="24"/>
        </w:rPr>
        <w:tab/>
      </w:r>
      <w:r w:rsidR="000F4C17" w:rsidRPr="009632B7">
        <w:rPr>
          <w:rFonts w:cs="Arial"/>
          <w:szCs w:val="24"/>
        </w:rPr>
        <w:tab/>
      </w:r>
      <w:r w:rsidR="00132410">
        <w:rPr>
          <w:rFonts w:cs="Arial"/>
          <w:szCs w:val="24"/>
        </w:rPr>
        <w:tab/>
      </w:r>
      <w:r w:rsidR="000F4C17" w:rsidRPr="009632B7">
        <w:rPr>
          <w:rFonts w:cs="Arial"/>
          <w:szCs w:val="24"/>
        </w:rPr>
        <w:t>um wieviel</w:t>
      </w:r>
    </w:p>
    <w:p w14:paraId="4C0072A8" w14:textId="77777777" w:rsidR="00B37FD1" w:rsidRDefault="00B37FD1" w:rsidP="003F782F">
      <w:pPr>
        <w:suppressLineNumbers/>
        <w:spacing w:after="0" w:line="360" w:lineRule="auto"/>
        <w:rPr>
          <w:rFonts w:eastAsia="Calibri" w:cs="Arial"/>
          <w:szCs w:val="24"/>
        </w:rPr>
      </w:pPr>
    </w:p>
    <w:p w14:paraId="483B6615" w14:textId="77777777" w:rsidR="00CA47DB" w:rsidRPr="00EC411F" w:rsidRDefault="00CA47DB" w:rsidP="003F782F">
      <w:pPr>
        <w:pStyle w:val="Listenabsatz"/>
        <w:numPr>
          <w:ilvl w:val="0"/>
          <w:numId w:val="2"/>
        </w:numPr>
        <w:suppressLineNumbers/>
        <w:rPr>
          <w:rFonts w:cs="Arial"/>
          <w:szCs w:val="24"/>
        </w:rPr>
      </w:pPr>
      <w:r w:rsidRPr="00EC411F">
        <w:rPr>
          <w:rFonts w:cs="Arial"/>
          <w:szCs w:val="24"/>
        </w:rPr>
        <w:t>Erläutern Sie die Vergleiche, mit denen Melanchthon die Leiden der Lehrer beschreibt.</w:t>
      </w:r>
    </w:p>
    <w:p w14:paraId="29C7FF4F" w14:textId="77777777" w:rsidR="00CA47DB" w:rsidRDefault="00CA47DB" w:rsidP="003F782F">
      <w:pPr>
        <w:suppressLineNumbers/>
        <w:spacing w:after="0" w:line="360" w:lineRule="auto"/>
        <w:rPr>
          <w:rFonts w:eastAsia="Calibri" w:cs="Arial"/>
          <w:szCs w:val="24"/>
        </w:rPr>
      </w:pPr>
    </w:p>
    <w:p w14:paraId="50648AC2" w14:textId="77777777" w:rsidR="000F4C17" w:rsidRPr="00B37FD1" w:rsidRDefault="000F4C17" w:rsidP="003F782F">
      <w:pPr>
        <w:spacing w:after="0" w:line="360" w:lineRule="auto"/>
        <w:rPr>
          <w:rFonts w:eastAsia="Calibri" w:cs="Arial"/>
          <w:szCs w:val="24"/>
        </w:rPr>
      </w:pPr>
      <w:r w:rsidRPr="00B37FD1">
        <w:rPr>
          <w:rFonts w:eastAsia="Calibri" w:cs="Arial"/>
          <w:szCs w:val="24"/>
        </w:rPr>
        <w:t xml:space="preserve">Itaque, ut orationem finiam, pueri nobis monendi sunt, ut </w:t>
      </w:r>
      <w:r w:rsidR="000448BA" w:rsidRPr="00B37FD1">
        <w:rPr>
          <w:rFonts w:eastAsia="Calibri" w:cs="Arial"/>
          <w:szCs w:val="24"/>
        </w:rPr>
        <w:t xml:space="preserve">– </w:t>
      </w:r>
      <w:r w:rsidRPr="00B37FD1">
        <w:rPr>
          <w:rFonts w:eastAsia="Calibri" w:cs="Arial"/>
          <w:szCs w:val="24"/>
        </w:rPr>
        <w:t xml:space="preserve"> quoniam audiverunt sua vitia accusari (</w:t>
      </w:r>
      <w:r w:rsidRPr="00B37FD1">
        <w:rPr>
          <w:rFonts w:eastAsia="Calibri" w:cs="Arial"/>
          <w:iCs/>
          <w:szCs w:val="24"/>
        </w:rPr>
        <w:t>contemptum</w:t>
      </w:r>
      <w:r w:rsidRPr="00B37FD1">
        <w:rPr>
          <w:rFonts w:eastAsia="Calibri" w:cs="Arial"/>
          <w:iCs/>
          <w:szCs w:val="24"/>
          <w:vertAlign w:val="superscript"/>
        </w:rPr>
        <w:t>1</w:t>
      </w:r>
      <w:r w:rsidRPr="00B37FD1">
        <w:rPr>
          <w:rFonts w:eastAsia="Calibri" w:cs="Arial"/>
          <w:szCs w:val="24"/>
        </w:rPr>
        <w:t xml:space="preserve"> litterarum, amorem </w:t>
      </w:r>
      <w:r w:rsidRPr="00B37FD1">
        <w:rPr>
          <w:rFonts w:eastAsia="Calibri" w:cs="Arial"/>
          <w:iCs/>
          <w:szCs w:val="24"/>
        </w:rPr>
        <w:t>voluptatum</w:t>
      </w:r>
      <w:r w:rsidRPr="00B37FD1">
        <w:rPr>
          <w:rFonts w:eastAsia="Calibri" w:cs="Arial"/>
          <w:szCs w:val="24"/>
        </w:rPr>
        <w:t xml:space="preserve"> atque </w:t>
      </w:r>
      <w:r w:rsidRPr="00B37FD1">
        <w:rPr>
          <w:rFonts w:eastAsia="Calibri" w:cs="Arial"/>
          <w:iCs/>
          <w:szCs w:val="24"/>
        </w:rPr>
        <w:t>otii</w:t>
      </w:r>
      <w:r w:rsidRPr="00B37FD1">
        <w:rPr>
          <w:rFonts w:eastAsia="Calibri" w:cs="Arial"/>
          <w:szCs w:val="24"/>
        </w:rPr>
        <w:t xml:space="preserve">) </w:t>
      </w:r>
      <w:r w:rsidR="000448BA" w:rsidRPr="00B37FD1">
        <w:rPr>
          <w:rFonts w:eastAsia="Calibri" w:cs="Arial"/>
          <w:szCs w:val="24"/>
        </w:rPr>
        <w:t xml:space="preserve">– </w:t>
      </w:r>
      <w:r w:rsidRPr="00B37FD1">
        <w:rPr>
          <w:rFonts w:eastAsia="Calibri" w:cs="Arial"/>
          <w:szCs w:val="24"/>
        </w:rPr>
        <w:t xml:space="preserve"> operam dent, ut haec vitia emendent</w:t>
      </w:r>
      <w:r w:rsidRPr="00B37FD1">
        <w:rPr>
          <w:rFonts w:eastAsia="Calibri" w:cs="Arial"/>
          <w:szCs w:val="24"/>
          <w:vertAlign w:val="superscript"/>
        </w:rPr>
        <w:t>2</w:t>
      </w:r>
      <w:r w:rsidRPr="00B37FD1">
        <w:rPr>
          <w:rFonts w:eastAsia="Calibri" w:cs="Arial"/>
          <w:szCs w:val="24"/>
        </w:rPr>
        <w:t>.</w:t>
      </w:r>
    </w:p>
    <w:p w14:paraId="3C2C089F" w14:textId="14CF16EB" w:rsidR="000F4C17" w:rsidRPr="00B37FD1" w:rsidRDefault="000F4C17" w:rsidP="00A760AA">
      <w:pPr>
        <w:spacing w:after="0" w:line="360" w:lineRule="auto"/>
        <w:rPr>
          <w:rFonts w:eastAsia="Calibri" w:cs="Arial"/>
          <w:szCs w:val="24"/>
        </w:rPr>
      </w:pPr>
      <w:r w:rsidRPr="00B37FD1">
        <w:rPr>
          <w:rFonts w:eastAsia="Calibri" w:cs="Arial"/>
          <w:szCs w:val="24"/>
        </w:rPr>
        <w:t xml:space="preserve">Ita etiam labor noster </w:t>
      </w:r>
      <w:r w:rsidRPr="00B37FD1">
        <w:rPr>
          <w:rFonts w:eastAsia="Calibri" w:cs="Arial"/>
          <w:iCs/>
          <w:szCs w:val="24"/>
        </w:rPr>
        <w:t>minuetur</w:t>
      </w:r>
      <w:r w:rsidRPr="00B37FD1">
        <w:rPr>
          <w:rFonts w:eastAsia="Calibri" w:cs="Arial"/>
          <w:szCs w:val="24"/>
        </w:rPr>
        <w:t xml:space="preserve"> et ipsi domum summa cum laude redibunt et ferent auxilium pecuniae conservandae, honoris petendae, rei publicae gerendae.</w:t>
      </w:r>
    </w:p>
    <w:p w14:paraId="005394EE" w14:textId="77777777" w:rsidR="000F4C17" w:rsidRPr="00B37FD1" w:rsidRDefault="000F4C17" w:rsidP="000F4C17">
      <w:pPr>
        <w:spacing w:after="0" w:line="360" w:lineRule="auto"/>
        <w:rPr>
          <w:rFonts w:eastAsia="Calibri" w:cs="Arial"/>
          <w:szCs w:val="24"/>
          <w:lang w:val="en-US"/>
        </w:rPr>
      </w:pPr>
      <w:r w:rsidRPr="00B37FD1">
        <w:rPr>
          <w:rFonts w:eastAsia="Calibri" w:cs="Arial"/>
          <w:szCs w:val="24"/>
          <w:lang w:val="en-US"/>
        </w:rPr>
        <w:lastRenderedPageBreak/>
        <w:t xml:space="preserve">Nam cum </w:t>
      </w:r>
      <w:r w:rsidRPr="00B37FD1">
        <w:rPr>
          <w:rFonts w:eastAsia="Calibri" w:cs="Arial"/>
          <w:iCs/>
          <w:szCs w:val="24"/>
          <w:lang w:val="en-US"/>
        </w:rPr>
        <w:t>vacui</w:t>
      </w:r>
      <w:r w:rsidRPr="00B37FD1">
        <w:rPr>
          <w:rFonts w:eastAsia="Calibri" w:cs="Arial"/>
          <w:iCs/>
          <w:szCs w:val="24"/>
          <w:vertAlign w:val="superscript"/>
          <w:lang w:val="en-US"/>
        </w:rPr>
        <w:t>3</w:t>
      </w:r>
      <w:r w:rsidRPr="00B37FD1">
        <w:rPr>
          <w:rFonts w:eastAsia="Calibri" w:cs="Arial"/>
          <w:szCs w:val="24"/>
          <w:lang w:val="en-US"/>
        </w:rPr>
        <w:t xml:space="preserve"> domum redeunt, quid accidit</w:t>
      </w:r>
      <w:r w:rsidR="009C09E5" w:rsidRPr="00B37FD1">
        <w:rPr>
          <w:rFonts w:eastAsia="Calibri" w:cs="Arial"/>
          <w:szCs w:val="24"/>
          <w:vertAlign w:val="superscript"/>
          <w:lang w:val="en-US"/>
        </w:rPr>
        <w:t>4</w:t>
      </w:r>
      <w:r w:rsidRPr="00B37FD1">
        <w:rPr>
          <w:rFonts w:eastAsia="Calibri" w:cs="Arial"/>
          <w:szCs w:val="24"/>
          <w:lang w:val="en-US"/>
        </w:rPr>
        <w:t xml:space="preserve">? Cum nihil didicerint, </w:t>
      </w:r>
      <w:r w:rsidRPr="00B37FD1">
        <w:rPr>
          <w:rFonts w:eastAsia="Calibri" w:cs="Arial"/>
          <w:iCs/>
          <w:szCs w:val="24"/>
          <w:lang w:val="en-US"/>
        </w:rPr>
        <w:t>nullo modo utiles sunt</w:t>
      </w:r>
      <w:r w:rsidRPr="00B37FD1">
        <w:rPr>
          <w:rFonts w:eastAsia="Calibri" w:cs="Arial"/>
          <w:szCs w:val="24"/>
          <w:lang w:val="en-US"/>
        </w:rPr>
        <w:t xml:space="preserve"> in re publica domique</w:t>
      </w:r>
      <w:r w:rsidR="009C09E5" w:rsidRPr="00B37FD1">
        <w:rPr>
          <w:rFonts w:eastAsia="Calibri" w:cs="Arial"/>
          <w:szCs w:val="24"/>
          <w:vertAlign w:val="superscript"/>
          <w:lang w:val="en-US"/>
        </w:rPr>
        <w:t>5</w:t>
      </w:r>
      <w:r w:rsidRPr="00B37FD1">
        <w:rPr>
          <w:rFonts w:eastAsia="Calibri" w:cs="Arial"/>
          <w:szCs w:val="24"/>
          <w:lang w:val="en-US"/>
        </w:rPr>
        <w:t xml:space="preserve"> turpiter</w:t>
      </w:r>
      <w:r w:rsidR="009C09E5" w:rsidRPr="00B37FD1">
        <w:rPr>
          <w:rFonts w:eastAsia="Calibri" w:cs="Arial"/>
          <w:szCs w:val="24"/>
          <w:vertAlign w:val="superscript"/>
          <w:lang w:val="en-US"/>
        </w:rPr>
        <w:t>6</w:t>
      </w:r>
      <w:r w:rsidRPr="00B37FD1">
        <w:rPr>
          <w:rFonts w:eastAsia="Calibri" w:cs="Arial"/>
          <w:szCs w:val="24"/>
          <w:lang w:val="en-US"/>
        </w:rPr>
        <w:t xml:space="preserve"> vivunt. Deinde </w:t>
      </w:r>
      <w:r w:rsidR="00135EAA" w:rsidRPr="00B37FD1">
        <w:rPr>
          <w:rFonts w:eastAsia="Calibri" w:cs="Arial"/>
          <w:szCs w:val="24"/>
          <w:lang w:val="en-US"/>
        </w:rPr>
        <w:t xml:space="preserve"> </w:t>
      </w:r>
      <w:r w:rsidRPr="00B37FD1">
        <w:rPr>
          <w:rFonts w:eastAsia="Calibri" w:cs="Arial"/>
          <w:szCs w:val="24"/>
          <w:lang w:val="en-US"/>
        </w:rPr>
        <w:t>quia in otio multis vitiis affecti sunt, ea haerent</w:t>
      </w:r>
      <w:r w:rsidR="009C09E5" w:rsidRPr="00B37FD1">
        <w:rPr>
          <w:rFonts w:eastAsia="Calibri" w:cs="Arial"/>
          <w:szCs w:val="24"/>
          <w:vertAlign w:val="superscript"/>
          <w:lang w:val="en-US"/>
        </w:rPr>
        <w:t>7</w:t>
      </w:r>
      <w:r w:rsidRPr="00B37FD1">
        <w:rPr>
          <w:rFonts w:eastAsia="Calibri" w:cs="Arial"/>
          <w:szCs w:val="24"/>
          <w:lang w:val="en-US"/>
        </w:rPr>
        <w:t xml:space="preserve"> in illis, ut publicum odium urbis fiant.</w:t>
      </w:r>
    </w:p>
    <w:p w14:paraId="218527C9" w14:textId="77777777" w:rsidR="000F4C17" w:rsidRPr="000F4C17" w:rsidRDefault="000F4C17" w:rsidP="000F4C17">
      <w:pPr>
        <w:suppressLineNumbers/>
        <w:spacing w:after="0" w:line="360" w:lineRule="auto"/>
        <w:rPr>
          <w:rFonts w:eastAsia="Calibri" w:cs="Arial"/>
          <w:sz w:val="28"/>
          <w:lang w:val="en-US"/>
        </w:rPr>
      </w:pPr>
    </w:p>
    <w:p w14:paraId="0C53FBC7" w14:textId="77777777" w:rsidR="000F4C17" w:rsidRPr="000F566F" w:rsidRDefault="000F4C17" w:rsidP="001A5864">
      <w:pPr>
        <w:suppressLineNumbers/>
        <w:spacing w:after="120" w:line="240" w:lineRule="auto"/>
        <w:rPr>
          <w:rFonts w:eastAsia="Calibri" w:cs="Arial"/>
          <w:szCs w:val="24"/>
        </w:rPr>
      </w:pPr>
      <w:r w:rsidRPr="00A25167">
        <w:rPr>
          <w:rFonts w:eastAsia="Calibri" w:cs="Arial"/>
          <w:b/>
          <w:bCs/>
          <w:szCs w:val="24"/>
          <w:lang w:val="it-IT"/>
        </w:rPr>
        <w:t>1</w:t>
      </w:r>
      <w:r w:rsidRPr="000F566F">
        <w:rPr>
          <w:rFonts w:eastAsia="Calibri" w:cs="Arial"/>
          <w:bCs/>
          <w:szCs w:val="24"/>
          <w:lang w:val="it-IT"/>
        </w:rPr>
        <w:tab/>
      </w:r>
      <w:r w:rsidRPr="00A25167">
        <w:rPr>
          <w:rFonts w:eastAsia="Calibri" w:cs="Arial"/>
          <w:b/>
          <w:bCs/>
          <w:szCs w:val="24"/>
        </w:rPr>
        <w:t>contemptum</w:t>
      </w:r>
      <w:r w:rsidRPr="000F566F">
        <w:rPr>
          <w:rFonts w:eastAsia="Calibri" w:cs="Arial"/>
          <w:szCs w:val="24"/>
        </w:rPr>
        <w:t>,-i n.</w:t>
      </w:r>
      <w:r w:rsidRPr="000F566F">
        <w:rPr>
          <w:rFonts w:eastAsia="Calibri" w:cs="Arial"/>
          <w:szCs w:val="24"/>
        </w:rPr>
        <w:tab/>
      </w:r>
      <w:r w:rsidRPr="000F566F">
        <w:rPr>
          <w:rFonts w:eastAsia="Calibri" w:cs="Arial"/>
          <w:szCs w:val="24"/>
        </w:rPr>
        <w:tab/>
      </w:r>
      <w:r w:rsidR="000E4EA6" w:rsidRPr="000F566F">
        <w:rPr>
          <w:rFonts w:eastAsia="Calibri" w:cs="Arial"/>
          <w:szCs w:val="24"/>
        </w:rPr>
        <w:t xml:space="preserve">die </w:t>
      </w:r>
      <w:r w:rsidRPr="000F566F">
        <w:rPr>
          <w:rFonts w:eastAsia="Calibri" w:cs="Arial"/>
          <w:szCs w:val="24"/>
        </w:rPr>
        <w:t>Verachtung</w:t>
      </w:r>
    </w:p>
    <w:p w14:paraId="0CEEB42C" w14:textId="77777777" w:rsidR="000F4C17" w:rsidRPr="000F566F" w:rsidRDefault="000F4C17" w:rsidP="001A5864">
      <w:pPr>
        <w:suppressLineNumbers/>
        <w:spacing w:after="120" w:line="240" w:lineRule="auto"/>
        <w:rPr>
          <w:rFonts w:eastAsia="Calibri" w:cs="Arial"/>
          <w:szCs w:val="24"/>
        </w:rPr>
      </w:pPr>
      <w:r w:rsidRPr="00A25167">
        <w:rPr>
          <w:rFonts w:eastAsia="Calibri" w:cs="Arial"/>
          <w:b/>
          <w:szCs w:val="24"/>
        </w:rPr>
        <w:t>2</w:t>
      </w:r>
      <w:r w:rsidRPr="00A25167">
        <w:rPr>
          <w:rFonts w:eastAsia="Calibri" w:cs="Arial"/>
          <w:b/>
          <w:szCs w:val="24"/>
        </w:rPr>
        <w:tab/>
        <w:t>emendare</w:t>
      </w:r>
      <w:r w:rsidRPr="000F566F">
        <w:rPr>
          <w:rFonts w:eastAsia="Calibri" w:cs="Arial"/>
          <w:szCs w:val="24"/>
        </w:rPr>
        <w:tab/>
      </w:r>
      <w:r w:rsidRPr="000F566F">
        <w:rPr>
          <w:rFonts w:eastAsia="Calibri" w:cs="Arial"/>
          <w:szCs w:val="24"/>
        </w:rPr>
        <w:tab/>
      </w:r>
      <w:r w:rsidRPr="000F566F">
        <w:rPr>
          <w:rFonts w:eastAsia="Calibri" w:cs="Arial"/>
          <w:szCs w:val="24"/>
        </w:rPr>
        <w:tab/>
        <w:t>verbessern, ausmerzen</w:t>
      </w:r>
    </w:p>
    <w:p w14:paraId="3C82BC46" w14:textId="77777777" w:rsidR="000F4C17" w:rsidRPr="000F566F" w:rsidRDefault="000F4C17" w:rsidP="001A5864">
      <w:pPr>
        <w:suppressLineNumbers/>
        <w:spacing w:after="120" w:line="240" w:lineRule="auto"/>
        <w:rPr>
          <w:rFonts w:eastAsia="Calibri" w:cs="Arial"/>
          <w:bCs/>
          <w:szCs w:val="24"/>
        </w:rPr>
      </w:pPr>
      <w:r w:rsidRPr="00A25167">
        <w:rPr>
          <w:rFonts w:eastAsia="Calibri" w:cs="Arial"/>
          <w:b/>
          <w:bCs/>
          <w:szCs w:val="24"/>
        </w:rPr>
        <w:t>3</w:t>
      </w:r>
      <w:r w:rsidRPr="000F566F">
        <w:rPr>
          <w:rFonts w:eastAsia="Calibri" w:cs="Arial"/>
          <w:bCs/>
          <w:szCs w:val="24"/>
        </w:rPr>
        <w:tab/>
      </w:r>
      <w:r w:rsidRPr="00A25167">
        <w:rPr>
          <w:rFonts w:eastAsia="Calibri" w:cs="Arial"/>
          <w:b/>
          <w:bCs/>
          <w:szCs w:val="24"/>
        </w:rPr>
        <w:t>vacuus</w:t>
      </w:r>
      <w:r w:rsidRPr="000F566F">
        <w:rPr>
          <w:rFonts w:eastAsia="Calibri" w:cs="Arial"/>
          <w:bCs/>
          <w:szCs w:val="24"/>
        </w:rPr>
        <w:t>,-a,-um</w:t>
      </w:r>
      <w:r w:rsidRPr="000F566F">
        <w:rPr>
          <w:rFonts w:eastAsia="Calibri" w:cs="Arial"/>
          <w:bCs/>
          <w:szCs w:val="24"/>
        </w:rPr>
        <w:tab/>
      </w:r>
      <w:r w:rsidRPr="000F566F">
        <w:rPr>
          <w:rFonts w:eastAsia="Calibri" w:cs="Arial"/>
          <w:bCs/>
          <w:szCs w:val="24"/>
        </w:rPr>
        <w:tab/>
      </w:r>
      <w:r w:rsidRPr="000F566F">
        <w:rPr>
          <w:rFonts w:eastAsia="Calibri" w:cs="Arial"/>
          <w:bCs/>
          <w:szCs w:val="24"/>
          <w:u w:val="single"/>
        </w:rPr>
        <w:t>hier</w:t>
      </w:r>
      <w:r w:rsidRPr="000F566F">
        <w:rPr>
          <w:rFonts w:eastAsia="Calibri" w:cs="Arial"/>
          <w:bCs/>
          <w:szCs w:val="24"/>
        </w:rPr>
        <w:t>: mit leerem Kopf</w:t>
      </w:r>
    </w:p>
    <w:p w14:paraId="7E7D9D6C" w14:textId="77777777" w:rsidR="009C09E5" w:rsidRPr="000F566F" w:rsidRDefault="009C09E5" w:rsidP="001A5864">
      <w:pPr>
        <w:suppressLineNumbers/>
        <w:spacing w:after="120" w:line="240" w:lineRule="auto"/>
        <w:rPr>
          <w:rFonts w:eastAsia="Calibri" w:cs="Arial"/>
          <w:bCs/>
          <w:szCs w:val="24"/>
        </w:rPr>
      </w:pPr>
      <w:r w:rsidRPr="00A25167">
        <w:rPr>
          <w:rFonts w:eastAsia="Calibri" w:cs="Arial"/>
          <w:b/>
          <w:bCs/>
          <w:szCs w:val="24"/>
        </w:rPr>
        <w:t>4</w:t>
      </w:r>
      <w:r w:rsidRPr="000F566F">
        <w:rPr>
          <w:rFonts w:eastAsia="Calibri" w:cs="Arial"/>
          <w:bCs/>
          <w:szCs w:val="24"/>
        </w:rPr>
        <w:tab/>
      </w:r>
      <w:r w:rsidRPr="00A25167">
        <w:rPr>
          <w:rFonts w:eastAsia="Calibri" w:cs="Arial"/>
          <w:b/>
          <w:bCs/>
          <w:szCs w:val="24"/>
        </w:rPr>
        <w:t>accidere</w:t>
      </w:r>
      <w:r w:rsidRPr="000F566F">
        <w:rPr>
          <w:rFonts w:eastAsia="Calibri" w:cs="Arial"/>
          <w:bCs/>
          <w:szCs w:val="24"/>
        </w:rPr>
        <w:t>, accido</w:t>
      </w:r>
      <w:r w:rsidRPr="000F566F">
        <w:rPr>
          <w:rFonts w:eastAsia="Calibri" w:cs="Arial"/>
          <w:bCs/>
          <w:szCs w:val="24"/>
        </w:rPr>
        <w:tab/>
      </w:r>
      <w:r w:rsidRPr="000F566F">
        <w:rPr>
          <w:rFonts w:eastAsia="Calibri" w:cs="Arial"/>
          <w:bCs/>
          <w:szCs w:val="24"/>
        </w:rPr>
        <w:tab/>
        <w:t>passieren, geschehen</w:t>
      </w:r>
    </w:p>
    <w:p w14:paraId="340D29D4" w14:textId="77777777" w:rsidR="000157CA" w:rsidRPr="000F566F" w:rsidRDefault="000157CA" w:rsidP="001A5864">
      <w:pPr>
        <w:suppressLineNumbers/>
        <w:spacing w:after="120" w:line="240" w:lineRule="auto"/>
        <w:rPr>
          <w:rFonts w:eastAsia="Calibri" w:cs="Arial"/>
          <w:bCs/>
          <w:szCs w:val="24"/>
        </w:rPr>
      </w:pPr>
      <w:r w:rsidRPr="00A25167">
        <w:rPr>
          <w:rFonts w:eastAsia="Calibri" w:cs="Arial"/>
          <w:b/>
          <w:bCs/>
          <w:szCs w:val="24"/>
        </w:rPr>
        <w:t>5</w:t>
      </w:r>
      <w:r w:rsidRPr="00A25167">
        <w:rPr>
          <w:rFonts w:eastAsia="Calibri" w:cs="Arial"/>
          <w:b/>
          <w:bCs/>
          <w:szCs w:val="24"/>
        </w:rPr>
        <w:tab/>
        <w:t>domi</w:t>
      </w:r>
      <w:r w:rsidRPr="00A25167">
        <w:rPr>
          <w:rFonts w:eastAsia="Calibri" w:cs="Arial"/>
          <w:b/>
          <w:bCs/>
          <w:szCs w:val="24"/>
        </w:rPr>
        <w:tab/>
      </w:r>
      <w:r w:rsidRPr="000F566F">
        <w:rPr>
          <w:rFonts w:eastAsia="Calibri" w:cs="Arial"/>
          <w:bCs/>
          <w:szCs w:val="24"/>
        </w:rPr>
        <w:tab/>
      </w:r>
      <w:r w:rsidRPr="000F566F">
        <w:rPr>
          <w:rFonts w:eastAsia="Calibri" w:cs="Arial"/>
          <w:bCs/>
          <w:szCs w:val="24"/>
        </w:rPr>
        <w:tab/>
      </w:r>
      <w:r w:rsidRPr="000F566F">
        <w:rPr>
          <w:rFonts w:eastAsia="Calibri" w:cs="Arial"/>
          <w:bCs/>
          <w:szCs w:val="24"/>
        </w:rPr>
        <w:tab/>
        <w:t>zu Hause</w:t>
      </w:r>
    </w:p>
    <w:p w14:paraId="780A6B93" w14:textId="77777777" w:rsidR="000157CA" w:rsidRPr="000F566F" w:rsidRDefault="000157CA" w:rsidP="001A5864">
      <w:pPr>
        <w:suppressLineNumbers/>
        <w:spacing w:after="120" w:line="240" w:lineRule="auto"/>
        <w:rPr>
          <w:rFonts w:eastAsia="Calibri" w:cs="Arial"/>
          <w:bCs/>
          <w:szCs w:val="24"/>
        </w:rPr>
      </w:pPr>
      <w:r w:rsidRPr="00A25167">
        <w:rPr>
          <w:rFonts w:eastAsia="Calibri" w:cs="Arial"/>
          <w:b/>
          <w:bCs/>
          <w:szCs w:val="24"/>
        </w:rPr>
        <w:t>6</w:t>
      </w:r>
      <w:r w:rsidR="001A5864" w:rsidRPr="000F566F">
        <w:rPr>
          <w:rFonts w:eastAsia="Calibri" w:cs="Arial"/>
          <w:bCs/>
          <w:szCs w:val="24"/>
        </w:rPr>
        <w:tab/>
      </w:r>
      <w:r w:rsidR="00DC7F20" w:rsidRPr="00A25167">
        <w:rPr>
          <w:rFonts w:eastAsia="Calibri" w:cs="Arial"/>
          <w:b/>
          <w:bCs/>
          <w:szCs w:val="24"/>
        </w:rPr>
        <w:t>turpis</w:t>
      </w:r>
      <w:r w:rsidR="00DC7F20" w:rsidRPr="000F566F">
        <w:rPr>
          <w:rFonts w:eastAsia="Calibri" w:cs="Arial"/>
          <w:bCs/>
          <w:szCs w:val="24"/>
        </w:rPr>
        <w:t>, -is, -e</w:t>
      </w:r>
      <w:r w:rsidR="00DC7F20" w:rsidRPr="000F566F">
        <w:rPr>
          <w:rFonts w:eastAsia="Calibri" w:cs="Arial"/>
          <w:bCs/>
          <w:szCs w:val="24"/>
        </w:rPr>
        <w:tab/>
      </w:r>
      <w:r w:rsidR="00A25167">
        <w:rPr>
          <w:rFonts w:eastAsia="Calibri" w:cs="Arial"/>
          <w:bCs/>
          <w:szCs w:val="24"/>
        </w:rPr>
        <w:tab/>
      </w:r>
      <w:r w:rsidR="00A25167">
        <w:rPr>
          <w:rFonts w:eastAsia="Calibri" w:cs="Arial"/>
          <w:bCs/>
          <w:szCs w:val="24"/>
        </w:rPr>
        <w:tab/>
      </w:r>
      <w:r w:rsidR="00DC7F20" w:rsidRPr="000F566F">
        <w:rPr>
          <w:rFonts w:eastAsia="Calibri" w:cs="Arial"/>
          <w:bCs/>
          <w:szCs w:val="24"/>
        </w:rPr>
        <w:t>hässlich, schändlich</w:t>
      </w:r>
    </w:p>
    <w:p w14:paraId="42CDE422" w14:textId="77777777" w:rsidR="000F4C17" w:rsidRPr="000F566F" w:rsidRDefault="000F566F" w:rsidP="000F566F">
      <w:pPr>
        <w:suppressLineNumbers/>
        <w:spacing w:after="120" w:line="240" w:lineRule="auto"/>
        <w:rPr>
          <w:rFonts w:eastAsia="Calibri" w:cs="Arial"/>
          <w:bCs/>
          <w:szCs w:val="24"/>
        </w:rPr>
      </w:pPr>
      <w:r w:rsidRPr="00A25167">
        <w:rPr>
          <w:rFonts w:eastAsia="Calibri" w:cs="Arial"/>
          <w:b/>
          <w:bCs/>
          <w:szCs w:val="24"/>
        </w:rPr>
        <w:t>7</w:t>
      </w:r>
      <w:r w:rsidRPr="000F566F">
        <w:rPr>
          <w:rFonts w:eastAsia="Calibri" w:cs="Arial"/>
          <w:bCs/>
          <w:szCs w:val="24"/>
        </w:rPr>
        <w:t xml:space="preserve"> </w:t>
      </w:r>
      <w:r w:rsidRPr="000F566F">
        <w:rPr>
          <w:rFonts w:eastAsia="Calibri" w:cs="Arial"/>
          <w:bCs/>
          <w:szCs w:val="24"/>
        </w:rPr>
        <w:tab/>
      </w:r>
      <w:r w:rsidR="000F4C17" w:rsidRPr="00A25167">
        <w:rPr>
          <w:rFonts w:eastAsia="Calibri" w:cs="Arial"/>
          <w:b/>
          <w:bCs/>
          <w:szCs w:val="24"/>
        </w:rPr>
        <w:t>haerere</w:t>
      </w:r>
      <w:r w:rsidR="000F4C17" w:rsidRPr="000F566F">
        <w:rPr>
          <w:rFonts w:eastAsia="Calibri" w:cs="Arial"/>
          <w:bCs/>
          <w:szCs w:val="24"/>
        </w:rPr>
        <w:t>, haereo, haerui</w:t>
      </w:r>
      <w:r w:rsidR="000F4C17" w:rsidRPr="000F566F">
        <w:rPr>
          <w:rFonts w:eastAsia="Calibri" w:cs="Arial"/>
          <w:bCs/>
          <w:szCs w:val="24"/>
        </w:rPr>
        <w:tab/>
        <w:t>hängenbleiben</w:t>
      </w:r>
    </w:p>
    <w:p w14:paraId="6FB5BE65" w14:textId="77777777" w:rsidR="0074398A" w:rsidRPr="00135EAA" w:rsidRDefault="0074398A" w:rsidP="001A5864">
      <w:pPr>
        <w:suppressLineNumbers/>
        <w:spacing w:after="120" w:line="240" w:lineRule="auto"/>
        <w:rPr>
          <w:rFonts w:eastAsia="Calibri" w:cs="Arial"/>
          <w:bCs/>
          <w:sz w:val="28"/>
          <w:szCs w:val="28"/>
        </w:rPr>
      </w:pPr>
    </w:p>
    <w:p w14:paraId="2A5624ED" w14:textId="0263FAEB" w:rsidR="0074398A" w:rsidRDefault="0074398A" w:rsidP="00B15D82">
      <w:pPr>
        <w:pStyle w:val="Listenabsatz"/>
        <w:numPr>
          <w:ilvl w:val="0"/>
          <w:numId w:val="2"/>
        </w:numPr>
        <w:suppressLineNumbers/>
        <w:ind w:left="641" w:hanging="357"/>
        <w:contextualSpacing w:val="0"/>
        <w:rPr>
          <w:rFonts w:cs="Arial"/>
          <w:szCs w:val="24"/>
        </w:rPr>
      </w:pPr>
      <w:r w:rsidRPr="00B96FD1">
        <w:rPr>
          <w:rFonts w:cs="Arial"/>
          <w:szCs w:val="24"/>
        </w:rPr>
        <w:t>Arbeiten Sie aus dem lateinischen Text heraus, welche Ziele Lehrer verfolgen (sollen).</w:t>
      </w:r>
    </w:p>
    <w:p w14:paraId="098BDE82" w14:textId="4D6C0A04" w:rsidR="00135EAA" w:rsidRDefault="00135EAA" w:rsidP="00412859">
      <w:pPr>
        <w:suppressLineNumbers/>
        <w:rPr>
          <w:rFonts w:asciiTheme="majorHAnsi" w:hAnsiTheme="majorHAnsi"/>
          <w:b/>
          <w:sz w:val="32"/>
          <w:szCs w:val="32"/>
        </w:rPr>
      </w:pPr>
    </w:p>
    <w:p w14:paraId="4C0CAAAB" w14:textId="69430D25" w:rsidR="0079660D" w:rsidRDefault="00412859" w:rsidP="000F4C17">
      <w:pPr>
        <w:suppressLineNumbers/>
        <w:ind w:left="360"/>
        <w:contextualSpacing/>
        <w:rPr>
          <w:rFonts w:cs="Arial"/>
          <w:bCs/>
          <w:szCs w:val="24"/>
        </w:rPr>
      </w:pPr>
      <w:r w:rsidRPr="00CD3F6E">
        <w:rPr>
          <w:rFonts w:cs="Arial"/>
          <w:noProof/>
          <w:szCs w:val="24"/>
        </w:rPr>
        <w:drawing>
          <wp:anchor distT="0" distB="0" distL="114300" distR="114300" simplePos="0" relativeHeight="251660288" behindDoc="0" locked="0" layoutInCell="1" allowOverlap="1" wp14:anchorId="5B448C6A" wp14:editId="4CB715BC">
            <wp:simplePos x="0" y="0"/>
            <wp:positionH relativeFrom="margin">
              <wp:posOffset>1270</wp:posOffset>
            </wp:positionH>
            <wp:positionV relativeFrom="paragraph">
              <wp:posOffset>105410</wp:posOffset>
            </wp:positionV>
            <wp:extent cx="789940" cy="789940"/>
            <wp:effectExtent l="0" t="0" r="0" b="0"/>
            <wp:wrapSquare wrapText="bothSides"/>
            <wp:docPr id="4" name="Grafik 4" descr="Nach rechts zeigender Finger, Handrücken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ightPointingBackhandIndex.sv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89940" cy="789940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46A55C8" w14:textId="62015C69" w:rsidR="0079660D" w:rsidRDefault="0079660D" w:rsidP="000F4C17">
      <w:pPr>
        <w:suppressLineNumbers/>
        <w:ind w:left="360"/>
        <w:contextualSpacing/>
        <w:rPr>
          <w:rFonts w:cs="Arial"/>
          <w:bCs/>
          <w:szCs w:val="24"/>
        </w:rPr>
      </w:pPr>
    </w:p>
    <w:p w14:paraId="3EF2AB6A" w14:textId="327754CE" w:rsidR="00412859" w:rsidRDefault="00412859" w:rsidP="00412859">
      <w:pPr>
        <w:pStyle w:val="Listenabsatz"/>
        <w:suppressLineNumbers/>
        <w:spacing w:after="120"/>
        <w:ind w:left="644"/>
        <w:rPr>
          <w:rFonts w:cs="Arial"/>
          <w:szCs w:val="24"/>
        </w:rPr>
      </w:pPr>
    </w:p>
    <w:p w14:paraId="26FD2B85" w14:textId="77777777" w:rsidR="008F11B9" w:rsidRDefault="008F11B9" w:rsidP="00412859">
      <w:pPr>
        <w:pStyle w:val="Listenabsatz"/>
        <w:suppressLineNumbers/>
        <w:spacing w:after="120"/>
        <w:ind w:left="644"/>
        <w:rPr>
          <w:rFonts w:cs="Arial"/>
          <w:szCs w:val="24"/>
        </w:rPr>
      </w:pPr>
    </w:p>
    <w:p w14:paraId="5FFAD0DE" w14:textId="77777777" w:rsidR="00412859" w:rsidRPr="00632881" w:rsidRDefault="00412859" w:rsidP="00412859">
      <w:pPr>
        <w:pStyle w:val="Listenabsatz"/>
        <w:suppressLineNumbers/>
        <w:spacing w:after="120"/>
        <w:ind w:left="644"/>
        <w:rPr>
          <w:rFonts w:cs="Arial"/>
          <w:szCs w:val="24"/>
        </w:rPr>
      </w:pPr>
    </w:p>
    <w:p w14:paraId="49D05F58" w14:textId="090F89A5" w:rsidR="0079660D" w:rsidRDefault="0079660D" w:rsidP="00834C7B">
      <w:pPr>
        <w:pStyle w:val="Listenabsatz"/>
        <w:numPr>
          <w:ilvl w:val="0"/>
          <w:numId w:val="4"/>
        </w:numPr>
        <w:suppressLineNumbers/>
        <w:spacing w:after="120"/>
        <w:rPr>
          <w:rFonts w:cs="Arial"/>
          <w:szCs w:val="24"/>
        </w:rPr>
      </w:pPr>
      <w:r w:rsidRPr="00632881">
        <w:rPr>
          <w:rFonts w:cs="Arial"/>
          <w:szCs w:val="24"/>
        </w:rPr>
        <w:t>Der Text stammt von Philipp Melanchthon.</w:t>
      </w:r>
      <w:r w:rsidRPr="0079660D">
        <w:rPr>
          <w:rFonts w:cs="Arial"/>
          <w:szCs w:val="24"/>
        </w:rPr>
        <w:t xml:space="preserve"> Recherchieren Sie wichtige Daten, Ereignisse und Leistungen dieses Gelehrten und präsentieren Sie die Ergebnisse Ihrer Recherche</w:t>
      </w:r>
      <w:r w:rsidR="008A2A8A">
        <w:rPr>
          <w:rFonts w:cs="Arial"/>
          <w:szCs w:val="24"/>
        </w:rPr>
        <w:t xml:space="preserve"> in Ihrer Klasse/in Ihrem Kurs.</w:t>
      </w:r>
    </w:p>
    <w:p w14:paraId="3A04D666" w14:textId="77777777" w:rsidR="00AA06F9" w:rsidRDefault="00AA06F9" w:rsidP="00AA06F9">
      <w:pPr>
        <w:pStyle w:val="Listenabsatz"/>
        <w:suppressLineNumbers/>
        <w:spacing w:after="120"/>
        <w:ind w:left="644"/>
        <w:rPr>
          <w:rFonts w:cs="Arial"/>
          <w:szCs w:val="24"/>
        </w:rPr>
      </w:pPr>
      <w:bookmarkStart w:id="0" w:name="_GoBack"/>
      <w:bookmarkEnd w:id="0"/>
    </w:p>
    <w:p w14:paraId="293959C3" w14:textId="77777777" w:rsidR="00C615F9" w:rsidRDefault="0079660D" w:rsidP="00834C7B">
      <w:pPr>
        <w:pStyle w:val="berschrift1"/>
        <w:numPr>
          <w:ilvl w:val="0"/>
          <w:numId w:val="4"/>
        </w:numPr>
        <w:suppressLineNumbers/>
        <w:spacing w:before="0" w:beforeAutospacing="0" w:after="120" w:afterAutospacing="0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Hören Sie folgenden Beitrag von Heike Schmoll „</w:t>
      </w:r>
      <w:r w:rsidRPr="0079660D">
        <w:rPr>
          <w:rFonts w:ascii="Arial" w:hAnsi="Arial" w:cs="Arial"/>
          <w:b w:val="0"/>
          <w:sz w:val="24"/>
          <w:szCs w:val="24"/>
        </w:rPr>
        <w:t>Zur Aktualität von Melanchthons Bildungsreform</w:t>
      </w:r>
      <w:r>
        <w:rPr>
          <w:rFonts w:ascii="Arial" w:hAnsi="Arial" w:cs="Arial"/>
          <w:b w:val="0"/>
          <w:sz w:val="24"/>
          <w:szCs w:val="24"/>
        </w:rPr>
        <w:t xml:space="preserve">“ an: </w:t>
      </w:r>
      <w:hyperlink r:id="rId9" w:history="1">
        <w:r w:rsidR="00C615F9" w:rsidRPr="00C845BA">
          <w:rPr>
            <w:rStyle w:val="Hyperlink"/>
            <w:rFonts w:ascii="Arial" w:hAnsi="Arial" w:cs="Arial"/>
            <w:b w:val="0"/>
            <w:sz w:val="24"/>
            <w:szCs w:val="24"/>
          </w:rPr>
          <w:t>https://www.swr.de/swr2/wissen/Aula-Der-Lehrer-der-Deutschen-Zur-Aktualitaet-von-Melanchthons-Bildungsreform,aexavarticle-swr-41916.html</w:t>
        </w:r>
      </w:hyperlink>
    </w:p>
    <w:p w14:paraId="582D37FD" w14:textId="6CDEFE07" w:rsidR="0079660D" w:rsidRPr="0079660D" w:rsidRDefault="0079660D" w:rsidP="00834C7B">
      <w:pPr>
        <w:pStyle w:val="berschrift1"/>
        <w:suppressLineNumbers/>
        <w:spacing w:before="0" w:beforeAutospacing="0" w:after="120" w:afterAutospacing="0"/>
        <w:ind w:left="644"/>
        <w:rPr>
          <w:rFonts w:ascii="Arial" w:hAnsi="Arial" w:cs="Arial"/>
          <w:b w:val="0"/>
          <w:sz w:val="24"/>
          <w:szCs w:val="24"/>
        </w:rPr>
      </w:pPr>
      <w:r w:rsidRPr="00C615F9">
        <w:rPr>
          <w:rFonts w:ascii="Arial" w:hAnsi="Arial" w:cs="Arial"/>
          <w:b w:val="0"/>
          <w:sz w:val="24"/>
          <w:szCs w:val="24"/>
        </w:rPr>
        <w:t>Stellen Sie die wichtigsten Aussagen in eigenen Worten in der Klasse/im Kurs vor.</w:t>
      </w:r>
    </w:p>
    <w:p w14:paraId="4A152072" w14:textId="460FCBDF" w:rsidR="0079660D" w:rsidRDefault="0079660D" w:rsidP="000F4C17">
      <w:pPr>
        <w:suppressLineNumbers/>
        <w:ind w:left="360"/>
        <w:contextualSpacing/>
        <w:rPr>
          <w:rFonts w:asciiTheme="majorHAnsi" w:hAnsiTheme="majorHAnsi"/>
          <w:b/>
          <w:sz w:val="32"/>
          <w:szCs w:val="32"/>
        </w:rPr>
      </w:pPr>
    </w:p>
    <w:sectPr w:rsidR="0079660D" w:rsidSect="00E122E3">
      <w:headerReference w:type="default" r:id="rId10"/>
      <w:pgSz w:w="11906" w:h="16838"/>
      <w:pgMar w:top="1418" w:right="1134" w:bottom="851" w:left="1418" w:header="709" w:footer="709" w:gutter="0"/>
      <w:lnNumType w:countBy="5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C4335E" w14:textId="77777777" w:rsidR="0074081D" w:rsidRDefault="0074081D" w:rsidP="007872E2">
      <w:pPr>
        <w:spacing w:after="0" w:line="240" w:lineRule="auto"/>
      </w:pPr>
      <w:r>
        <w:separator/>
      </w:r>
    </w:p>
  </w:endnote>
  <w:endnote w:type="continuationSeparator" w:id="0">
    <w:p w14:paraId="11C6DDFB" w14:textId="77777777" w:rsidR="0074081D" w:rsidRDefault="0074081D" w:rsidP="00787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2ECCB6" w14:textId="77777777" w:rsidR="0074081D" w:rsidRDefault="0074081D" w:rsidP="007872E2">
      <w:pPr>
        <w:spacing w:after="0" w:line="240" w:lineRule="auto"/>
      </w:pPr>
      <w:r>
        <w:separator/>
      </w:r>
    </w:p>
  </w:footnote>
  <w:footnote w:type="continuationSeparator" w:id="0">
    <w:p w14:paraId="589BB670" w14:textId="77777777" w:rsidR="0074081D" w:rsidRDefault="0074081D" w:rsidP="00787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525B3B" w14:textId="77777777" w:rsidR="007872E2" w:rsidRDefault="00B60A39">
    <w:pPr>
      <w:pStyle w:val="Kopfzeile"/>
    </w:pPr>
    <w:r>
      <w:t>Melancht</w:t>
    </w:r>
    <w:r w:rsidR="009C0C3D">
      <w:t>h</w:t>
    </w:r>
    <w:r>
      <w:t xml:space="preserve">on, </w:t>
    </w:r>
    <w:r w:rsidRPr="00AF401A">
      <w:rPr>
        <w:i/>
        <w:iCs/>
      </w:rPr>
      <w:t>de miseriis paedagogorum</w:t>
    </w:r>
    <w:r>
      <w:t xml:space="preserve"> 1.</w:t>
    </w:r>
    <w:r w:rsidR="009C0C3D">
      <w:t xml:space="preserve"> </w:t>
    </w:r>
    <w:r>
      <w:t>3. 14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9A08DB"/>
    <w:multiLevelType w:val="hybridMultilevel"/>
    <w:tmpl w:val="4C305AE4"/>
    <w:lvl w:ilvl="0" w:tplc="99BE924E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433E5A"/>
    <w:multiLevelType w:val="hybridMultilevel"/>
    <w:tmpl w:val="6290C460"/>
    <w:lvl w:ilvl="0" w:tplc="27207468">
      <w:start w:val="1"/>
      <w:numFmt w:val="decimal"/>
      <w:lvlText w:val="%1."/>
      <w:lvlJc w:val="left"/>
      <w:pPr>
        <w:ind w:left="644" w:hanging="360"/>
      </w:pPr>
      <w:rPr>
        <w:rFonts w:ascii="Arial" w:eastAsiaTheme="minorHAnsi" w:hAnsi="Arial" w:cs="Arial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3BAB3F4D"/>
    <w:multiLevelType w:val="hybridMultilevel"/>
    <w:tmpl w:val="FFF4D946"/>
    <w:lvl w:ilvl="0" w:tplc="14E4C758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24" w:hanging="360"/>
      </w:pPr>
    </w:lvl>
    <w:lvl w:ilvl="2" w:tplc="0407001B" w:tentative="1">
      <w:start w:val="1"/>
      <w:numFmt w:val="lowerRoman"/>
      <w:lvlText w:val="%3."/>
      <w:lvlJc w:val="right"/>
      <w:pPr>
        <w:ind w:left="2444" w:hanging="180"/>
      </w:pPr>
    </w:lvl>
    <w:lvl w:ilvl="3" w:tplc="0407000F" w:tentative="1">
      <w:start w:val="1"/>
      <w:numFmt w:val="decimal"/>
      <w:lvlText w:val="%4."/>
      <w:lvlJc w:val="left"/>
      <w:pPr>
        <w:ind w:left="3164" w:hanging="360"/>
      </w:pPr>
    </w:lvl>
    <w:lvl w:ilvl="4" w:tplc="04070019" w:tentative="1">
      <w:start w:val="1"/>
      <w:numFmt w:val="lowerLetter"/>
      <w:lvlText w:val="%5."/>
      <w:lvlJc w:val="left"/>
      <w:pPr>
        <w:ind w:left="3884" w:hanging="360"/>
      </w:pPr>
    </w:lvl>
    <w:lvl w:ilvl="5" w:tplc="0407001B" w:tentative="1">
      <w:start w:val="1"/>
      <w:numFmt w:val="lowerRoman"/>
      <w:lvlText w:val="%6."/>
      <w:lvlJc w:val="right"/>
      <w:pPr>
        <w:ind w:left="4604" w:hanging="180"/>
      </w:pPr>
    </w:lvl>
    <w:lvl w:ilvl="6" w:tplc="0407000F" w:tentative="1">
      <w:start w:val="1"/>
      <w:numFmt w:val="decimal"/>
      <w:lvlText w:val="%7."/>
      <w:lvlJc w:val="left"/>
      <w:pPr>
        <w:ind w:left="5324" w:hanging="360"/>
      </w:pPr>
    </w:lvl>
    <w:lvl w:ilvl="7" w:tplc="04070019" w:tentative="1">
      <w:start w:val="1"/>
      <w:numFmt w:val="lowerLetter"/>
      <w:lvlText w:val="%8."/>
      <w:lvlJc w:val="left"/>
      <w:pPr>
        <w:ind w:left="6044" w:hanging="360"/>
      </w:pPr>
    </w:lvl>
    <w:lvl w:ilvl="8" w:tplc="040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6D9533B9"/>
    <w:multiLevelType w:val="hybridMultilevel"/>
    <w:tmpl w:val="B1E4E764"/>
    <w:lvl w:ilvl="0" w:tplc="0407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0F4C17"/>
    <w:rsid w:val="000157CA"/>
    <w:rsid w:val="000448BA"/>
    <w:rsid w:val="00086B58"/>
    <w:rsid w:val="00092E79"/>
    <w:rsid w:val="000A17CC"/>
    <w:rsid w:val="000A5224"/>
    <w:rsid w:val="000E4EA6"/>
    <w:rsid w:val="000F4C17"/>
    <w:rsid w:val="000F566F"/>
    <w:rsid w:val="00132410"/>
    <w:rsid w:val="00135EAA"/>
    <w:rsid w:val="00157316"/>
    <w:rsid w:val="001728AF"/>
    <w:rsid w:val="00181A3B"/>
    <w:rsid w:val="001A5864"/>
    <w:rsid w:val="001B780C"/>
    <w:rsid w:val="001D2000"/>
    <w:rsid w:val="00291F11"/>
    <w:rsid w:val="0032260B"/>
    <w:rsid w:val="003D3561"/>
    <w:rsid w:val="003F782F"/>
    <w:rsid w:val="00412859"/>
    <w:rsid w:val="00425836"/>
    <w:rsid w:val="00460FE7"/>
    <w:rsid w:val="004A580E"/>
    <w:rsid w:val="004D0C83"/>
    <w:rsid w:val="004D3326"/>
    <w:rsid w:val="004E5F6E"/>
    <w:rsid w:val="004F0C58"/>
    <w:rsid w:val="00517751"/>
    <w:rsid w:val="00530A6D"/>
    <w:rsid w:val="005B2FE1"/>
    <w:rsid w:val="00616FC5"/>
    <w:rsid w:val="00632881"/>
    <w:rsid w:val="00636A46"/>
    <w:rsid w:val="0074081D"/>
    <w:rsid w:val="0074398A"/>
    <w:rsid w:val="00771A3B"/>
    <w:rsid w:val="00785C95"/>
    <w:rsid w:val="007872E2"/>
    <w:rsid w:val="0079660D"/>
    <w:rsid w:val="007C5574"/>
    <w:rsid w:val="007D0732"/>
    <w:rsid w:val="007F07C2"/>
    <w:rsid w:val="00834C7B"/>
    <w:rsid w:val="0084682B"/>
    <w:rsid w:val="00897AC9"/>
    <w:rsid w:val="008A2A8A"/>
    <w:rsid w:val="008F11B9"/>
    <w:rsid w:val="00923EB2"/>
    <w:rsid w:val="009632B7"/>
    <w:rsid w:val="009C09E5"/>
    <w:rsid w:val="009C0C3D"/>
    <w:rsid w:val="00A231C5"/>
    <w:rsid w:val="00A25167"/>
    <w:rsid w:val="00A437D3"/>
    <w:rsid w:val="00A509CC"/>
    <w:rsid w:val="00A548D4"/>
    <w:rsid w:val="00A760AA"/>
    <w:rsid w:val="00AA06F9"/>
    <w:rsid w:val="00AD0492"/>
    <w:rsid w:val="00AF401A"/>
    <w:rsid w:val="00B15D82"/>
    <w:rsid w:val="00B27E0E"/>
    <w:rsid w:val="00B37FD1"/>
    <w:rsid w:val="00B47116"/>
    <w:rsid w:val="00B60A39"/>
    <w:rsid w:val="00B96FD1"/>
    <w:rsid w:val="00BD35BD"/>
    <w:rsid w:val="00C615F9"/>
    <w:rsid w:val="00C67643"/>
    <w:rsid w:val="00CA47DB"/>
    <w:rsid w:val="00CC0DD9"/>
    <w:rsid w:val="00D02C16"/>
    <w:rsid w:val="00D33839"/>
    <w:rsid w:val="00D5585A"/>
    <w:rsid w:val="00D76564"/>
    <w:rsid w:val="00DC7F20"/>
    <w:rsid w:val="00E122E3"/>
    <w:rsid w:val="00E64456"/>
    <w:rsid w:val="00E96D9B"/>
    <w:rsid w:val="00EC411F"/>
    <w:rsid w:val="00F54280"/>
    <w:rsid w:val="00F54534"/>
    <w:rsid w:val="00F84FDD"/>
    <w:rsid w:val="00FC4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3ACF8"/>
  <w15:chartTrackingRefBased/>
  <w15:docId w15:val="{1A7DA0A9-2B76-4F99-B2C2-8EFA4CE84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4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728AF"/>
  </w:style>
  <w:style w:type="paragraph" w:styleId="berschrift1">
    <w:name w:val="heading 1"/>
    <w:basedOn w:val="Standard"/>
    <w:link w:val="berschrift1Zchn"/>
    <w:uiPriority w:val="9"/>
    <w:qFormat/>
    <w:rsid w:val="007966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87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872E2"/>
  </w:style>
  <w:style w:type="paragraph" w:styleId="Fuzeile">
    <w:name w:val="footer"/>
    <w:basedOn w:val="Standard"/>
    <w:link w:val="FuzeileZchn"/>
    <w:uiPriority w:val="99"/>
    <w:unhideWhenUsed/>
    <w:rsid w:val="00787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872E2"/>
  </w:style>
  <w:style w:type="paragraph" w:styleId="Listenabsatz">
    <w:name w:val="List Paragraph"/>
    <w:basedOn w:val="Standard"/>
    <w:uiPriority w:val="34"/>
    <w:qFormat/>
    <w:rsid w:val="0074398A"/>
    <w:pPr>
      <w:ind w:left="720"/>
      <w:contextualSpacing/>
    </w:pPr>
  </w:style>
  <w:style w:type="character" w:styleId="Zeilennummer">
    <w:name w:val="line number"/>
    <w:basedOn w:val="Absatz-Standardschriftart"/>
    <w:uiPriority w:val="99"/>
    <w:semiHidden/>
    <w:unhideWhenUsed/>
    <w:rsid w:val="00E122E3"/>
  </w:style>
  <w:style w:type="character" w:customStyle="1" w:styleId="mw-mmv-title">
    <w:name w:val="mw-mmv-title"/>
    <w:basedOn w:val="Absatz-Standardschriftart"/>
    <w:rsid w:val="00530A6D"/>
  </w:style>
  <w:style w:type="character" w:styleId="Hyperlink">
    <w:name w:val="Hyperlink"/>
    <w:basedOn w:val="Absatz-Standardschriftart"/>
    <w:uiPriority w:val="99"/>
    <w:unhideWhenUsed/>
    <w:rsid w:val="00530A6D"/>
    <w:rPr>
      <w:color w:val="0000FF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85C95"/>
    <w:rPr>
      <w:color w:val="605E5C"/>
      <w:shd w:val="clear" w:color="auto" w:fill="E1DFDD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79660D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64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swr.de/swr2/wissen/Aula-Der-Lehrer-der-Deutschen-Zur-Aktualitaet-von-Melanchthons-Bildungsreform,aexavarticle-swr-41916.html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417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B. Keller</dc:creator>
  <cp:keywords/>
  <dc:description/>
  <cp:lastModifiedBy>Norman Keller</cp:lastModifiedBy>
  <cp:revision>69</cp:revision>
  <dcterms:created xsi:type="dcterms:W3CDTF">2018-12-06T18:18:00Z</dcterms:created>
  <dcterms:modified xsi:type="dcterms:W3CDTF">2019-11-07T17:40:00Z</dcterms:modified>
</cp:coreProperties>
</file>