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97DF" w14:textId="0919F377" w:rsidR="00B735A2" w:rsidRPr="00C60FCA" w:rsidRDefault="00C60FCA" w:rsidP="00C130E4">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mc:AlternateContent>
          <mc:Choice Requires="wps">
            <w:drawing>
              <wp:anchor distT="0" distB="0" distL="114300" distR="114300" simplePos="0" relativeHeight="251659264" behindDoc="0" locked="0" layoutInCell="1" allowOverlap="1" wp14:anchorId="5054DF46" wp14:editId="63065C5D">
                <wp:simplePos x="0" y="0"/>
                <wp:positionH relativeFrom="column">
                  <wp:posOffset>4387215</wp:posOffset>
                </wp:positionH>
                <wp:positionV relativeFrom="paragraph">
                  <wp:posOffset>-11513</wp:posOffset>
                </wp:positionV>
                <wp:extent cx="1709062" cy="270344"/>
                <wp:effectExtent l="0" t="0" r="18415" b="9525"/>
                <wp:wrapNone/>
                <wp:docPr id="2" name="Textfeld 2"/>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3434AEFF" w14:textId="17076531" w:rsidR="00C60FCA" w:rsidRPr="00C60FCA" w:rsidRDefault="0031019A" w:rsidP="00C60FCA">
                            <w:pPr>
                              <w:jc w:val="center"/>
                              <w:rPr>
                                <w:rFonts w:ascii="Arial Rounded MT Bold" w:hAnsi="Arial Rounded MT Bold"/>
                                <w:b/>
                                <w:bCs/>
                                <w:sz w:val="20"/>
                                <w:szCs w:val="20"/>
                              </w:rPr>
                            </w:pPr>
                            <w:r>
                              <w:rPr>
                                <w:rFonts w:ascii="Arial Rounded MT Bold" w:hAnsi="Arial Rounded MT Bold"/>
                                <w:b/>
                                <w:bCs/>
                                <w:sz w:val="20"/>
                                <w:szCs w:val="20"/>
                              </w:rPr>
                              <w:t>Ovid, met. IX 324-333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4DF46" id="_x0000_t202" coordsize="21600,21600" o:spt="202" path="m,l,21600r21600,l21600,xe">
                <v:stroke joinstyle="miter"/>
                <v:path gradientshapeok="t" o:connecttype="rect"/>
              </v:shapetype>
              <v:shape id="Textfeld 2" o:spid="_x0000_s1026" type="#_x0000_t202" style="position:absolute;margin-left:345.45pt;margin-top:-.9pt;width:134.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" fillcolor="black [3213]" strokeweight=".5pt">
                <v:textbox>
                  <w:txbxContent>
                    <w:p w14:paraId="3434AEFF" w14:textId="17076531" w:rsidR="00C60FCA" w:rsidRPr="00C60FCA" w:rsidRDefault="0031019A" w:rsidP="00C60FCA">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IX 324-333</w:t>
                      </w:r>
                    </w:p>
                  </w:txbxContent>
                </v:textbox>
              </v:shape>
            </w:pict>
          </mc:Fallback>
        </mc:AlternateContent>
      </w:r>
      <w:r w:rsidRPr="00C60FCA">
        <w:rPr>
          <w:rFonts w:ascii="Arial Rounded MT Bold" w:hAnsi="Arial Rounded MT Bold"/>
          <w:b/>
          <w:bCs/>
          <w:color w:val="000000" w:themeColor="text1"/>
          <w:sz w:val="28"/>
          <w:szCs w:val="28"/>
          <w:u w:val="single"/>
        </w:rPr>
        <w:t xml:space="preserve">Teil I: </w:t>
      </w:r>
      <w:r w:rsidR="00756A97">
        <w:rPr>
          <w:rFonts w:ascii="Arial Rounded MT Bold" w:hAnsi="Arial Rounded MT Bold"/>
          <w:b/>
          <w:bCs/>
          <w:color w:val="000000" w:themeColor="text1"/>
          <w:sz w:val="28"/>
          <w:szCs w:val="28"/>
          <w:u w:val="single"/>
        </w:rPr>
        <w:t>Einführung</w:t>
      </w:r>
    </w:p>
    <w:p w14:paraId="48B221CC" w14:textId="77777777" w:rsidR="00C60FCA" w:rsidRDefault="00C60FCA" w:rsidP="00C130E4">
      <w:pPr>
        <w:rPr>
          <w:rFonts w:ascii="Helvetica" w:hAnsi="Helvetica"/>
          <w:color w:val="000000" w:themeColor="text1"/>
          <w:sz w:val="20"/>
          <w:szCs w:val="20"/>
        </w:rPr>
      </w:pPr>
    </w:p>
    <w:p w14:paraId="74C77C80" w14:textId="23EA6C36" w:rsidR="00C60FCA" w:rsidRPr="00E130E7" w:rsidRDefault="00756A97" w:rsidP="00C130E4">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Nachdem Herkules‘ Mutter Alkmene ihrer Schwiegertochter Iole die traurige Geschichte der Dienerin Galanthis erzählt hatte, ergreift nun Iole selbst das Wort... </w:t>
      </w:r>
    </w:p>
    <w:p w14:paraId="24004232" w14:textId="77777777" w:rsidR="0007355F" w:rsidRPr="003044AC" w:rsidRDefault="0007355F" w:rsidP="00C130E4">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3044AC" w:rsidRPr="003044AC" w14:paraId="732D5B65" w14:textId="77777777" w:rsidTr="0031019A">
        <w:tc>
          <w:tcPr>
            <w:tcW w:w="567" w:type="dxa"/>
          </w:tcPr>
          <w:p w14:paraId="38F85035" w14:textId="77777777" w:rsidR="00C60FCA" w:rsidRDefault="00C60FCA" w:rsidP="00C60FCA">
            <w:pPr>
              <w:spacing w:line="360" w:lineRule="auto"/>
              <w:rPr>
                <w:rFonts w:ascii="Helvetica" w:hAnsi="Helvetica"/>
                <w:color w:val="000000" w:themeColor="text1"/>
                <w:sz w:val="20"/>
                <w:szCs w:val="20"/>
              </w:rPr>
            </w:pPr>
          </w:p>
          <w:p w14:paraId="2929C524" w14:textId="29288982" w:rsidR="003044AC" w:rsidRPr="003044AC" w:rsidRDefault="0031019A"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w:t>
            </w:r>
            <w:r w:rsidR="003044AC" w:rsidRPr="003044AC">
              <w:rPr>
                <w:rFonts w:ascii="Helvetica" w:hAnsi="Helvetica"/>
                <w:color w:val="000000" w:themeColor="text1"/>
                <w:sz w:val="20"/>
                <w:szCs w:val="20"/>
              </w:rPr>
              <w:t>24</w:t>
            </w:r>
          </w:p>
          <w:p w14:paraId="427CBF49" w14:textId="77777777" w:rsidR="003044AC" w:rsidRPr="003044AC" w:rsidRDefault="003044AC" w:rsidP="00C60FCA">
            <w:pPr>
              <w:spacing w:line="360" w:lineRule="auto"/>
              <w:rPr>
                <w:rFonts w:ascii="Helvetica" w:hAnsi="Helvetica"/>
                <w:color w:val="000000" w:themeColor="text1"/>
                <w:sz w:val="20"/>
                <w:szCs w:val="20"/>
              </w:rPr>
            </w:pPr>
          </w:p>
          <w:p w14:paraId="46C318C1" w14:textId="77777777" w:rsidR="003044AC" w:rsidRPr="003044AC" w:rsidRDefault="003044AC" w:rsidP="00C60FCA">
            <w:pPr>
              <w:spacing w:line="360" w:lineRule="auto"/>
              <w:rPr>
                <w:rFonts w:ascii="Helvetica" w:hAnsi="Helvetica"/>
                <w:color w:val="000000" w:themeColor="text1"/>
                <w:sz w:val="20"/>
                <w:szCs w:val="20"/>
              </w:rPr>
            </w:pPr>
          </w:p>
          <w:p w14:paraId="459977A9" w14:textId="34B00F04" w:rsidR="003044AC" w:rsidRPr="003044AC" w:rsidRDefault="0031019A"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w:t>
            </w:r>
            <w:r w:rsidR="003044AC" w:rsidRPr="003044AC">
              <w:rPr>
                <w:rFonts w:ascii="Helvetica" w:hAnsi="Helvetica"/>
                <w:color w:val="000000" w:themeColor="text1"/>
                <w:sz w:val="20"/>
                <w:szCs w:val="20"/>
              </w:rPr>
              <w:t>27</w:t>
            </w:r>
          </w:p>
          <w:p w14:paraId="2B90562D" w14:textId="77777777" w:rsidR="003044AC" w:rsidRPr="003044AC" w:rsidRDefault="003044AC" w:rsidP="00C60FCA">
            <w:pPr>
              <w:spacing w:line="360" w:lineRule="auto"/>
              <w:rPr>
                <w:rFonts w:ascii="Helvetica" w:hAnsi="Helvetica"/>
                <w:color w:val="000000" w:themeColor="text1"/>
                <w:sz w:val="20"/>
                <w:szCs w:val="20"/>
              </w:rPr>
            </w:pPr>
          </w:p>
          <w:p w14:paraId="5B46D6A3" w14:textId="77777777" w:rsidR="003044AC" w:rsidRPr="003044AC" w:rsidRDefault="003044AC" w:rsidP="00C60FCA">
            <w:pPr>
              <w:spacing w:line="360" w:lineRule="auto"/>
              <w:rPr>
                <w:rFonts w:ascii="Helvetica" w:hAnsi="Helvetica"/>
                <w:color w:val="000000" w:themeColor="text1"/>
                <w:sz w:val="20"/>
                <w:szCs w:val="20"/>
              </w:rPr>
            </w:pPr>
          </w:p>
          <w:p w14:paraId="54519671" w14:textId="77777777" w:rsidR="003044AC" w:rsidRDefault="0031019A"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w:t>
            </w:r>
            <w:r w:rsidR="003044AC" w:rsidRPr="003044AC">
              <w:rPr>
                <w:rFonts w:ascii="Helvetica" w:hAnsi="Helvetica"/>
                <w:color w:val="000000" w:themeColor="text1"/>
                <w:sz w:val="20"/>
                <w:szCs w:val="20"/>
              </w:rPr>
              <w:t>30</w:t>
            </w:r>
          </w:p>
          <w:p w14:paraId="3938991D" w14:textId="77777777" w:rsidR="0031019A" w:rsidRDefault="0031019A" w:rsidP="00C60FCA">
            <w:pPr>
              <w:spacing w:line="360" w:lineRule="auto"/>
              <w:rPr>
                <w:rFonts w:ascii="Helvetica" w:hAnsi="Helvetica"/>
                <w:color w:val="000000" w:themeColor="text1"/>
                <w:sz w:val="20"/>
                <w:szCs w:val="20"/>
              </w:rPr>
            </w:pPr>
          </w:p>
          <w:p w14:paraId="5BE65724" w14:textId="77777777" w:rsidR="0031019A" w:rsidRDefault="0031019A" w:rsidP="00C60FCA">
            <w:pPr>
              <w:spacing w:line="360" w:lineRule="auto"/>
              <w:rPr>
                <w:rFonts w:ascii="Helvetica" w:hAnsi="Helvetica"/>
                <w:color w:val="000000" w:themeColor="text1"/>
                <w:sz w:val="20"/>
                <w:szCs w:val="20"/>
              </w:rPr>
            </w:pPr>
          </w:p>
          <w:p w14:paraId="47A50055" w14:textId="573B630E" w:rsidR="0031019A" w:rsidRPr="003044AC" w:rsidRDefault="0031019A"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333</w:t>
            </w:r>
          </w:p>
        </w:tc>
        <w:tc>
          <w:tcPr>
            <w:tcW w:w="5103" w:type="dxa"/>
          </w:tcPr>
          <w:p w14:paraId="7B853109" w14:textId="77777777" w:rsidR="0031019A" w:rsidRPr="00E47F0C" w:rsidRDefault="0031019A" w:rsidP="0031019A">
            <w:pPr>
              <w:pStyle w:val="StandardWeb"/>
              <w:shd w:val="clear" w:color="auto" w:fill="FFFFFF"/>
              <w:spacing w:before="0" w:beforeAutospacing="0" w:after="0" w:afterAutospacing="0" w:line="360" w:lineRule="auto"/>
              <w:rPr>
                <w:rFonts w:ascii="Helvetica" w:hAnsi="Helvetica"/>
                <w:color w:val="000000" w:themeColor="text1"/>
                <w:sz w:val="20"/>
                <w:szCs w:val="20"/>
                <w:shd w:val="clear" w:color="auto" w:fill="FFFFFF"/>
                <w:lang w:val="en-US"/>
              </w:rPr>
            </w:pPr>
          </w:p>
          <w:p w14:paraId="6E4658FB" w14:textId="288F6201" w:rsidR="003044AC" w:rsidRPr="006F2EC6" w:rsidRDefault="0031019A" w:rsidP="0031019A">
            <w:pPr>
              <w:pStyle w:val="StandardWeb"/>
              <w:shd w:val="clear" w:color="auto" w:fill="FFFFFF"/>
              <w:spacing w:before="0" w:beforeAutospacing="0" w:after="0" w:afterAutospacing="0" w:line="360" w:lineRule="auto"/>
              <w:rPr>
                <w:rFonts w:ascii="Helvetica" w:hAnsi="Helvetica"/>
                <w:color w:val="000000" w:themeColor="text1"/>
                <w:sz w:val="20"/>
                <w:szCs w:val="20"/>
                <w:shd w:val="clear" w:color="auto" w:fill="FFFFFF"/>
                <w:lang w:val="en-US"/>
              </w:rPr>
            </w:pPr>
            <w:r w:rsidRPr="00E47F0C">
              <w:rPr>
                <w:rFonts w:ascii="Helvetica" w:hAnsi="Helvetica"/>
                <w:color w:val="000000" w:themeColor="text1"/>
                <w:sz w:val="20"/>
                <w:szCs w:val="20"/>
                <w:shd w:val="clear" w:color="auto" w:fill="FFFFFF"/>
                <w:lang w:val="en-US"/>
              </w:rPr>
              <w:t>Dixit</w:t>
            </w:r>
            <w:r w:rsidR="00756A97">
              <w:rPr>
                <w:rStyle w:val="Funotenzeichen"/>
                <w:rFonts w:ascii="Helvetica" w:hAnsi="Helvetica"/>
                <w:color w:val="000000" w:themeColor="text1"/>
                <w:sz w:val="20"/>
                <w:szCs w:val="20"/>
                <w:shd w:val="clear" w:color="auto" w:fill="FFFFFF"/>
              </w:rPr>
              <w:footnoteReference w:id="1"/>
            </w:r>
            <w:r w:rsidRPr="00E47F0C">
              <w:rPr>
                <w:rFonts w:ascii="Helvetica" w:hAnsi="Helvetica"/>
                <w:color w:val="000000" w:themeColor="text1"/>
                <w:sz w:val="20"/>
                <w:szCs w:val="20"/>
                <w:shd w:val="clear" w:color="auto" w:fill="FFFFFF"/>
                <w:lang w:val="en-US"/>
              </w:rPr>
              <w:t>, et admonitu veteris commota ministrae</w:t>
            </w:r>
            <w:r w:rsidRPr="00E47F0C">
              <w:rPr>
                <w:rFonts w:ascii="Helvetica" w:hAnsi="Helvetica"/>
                <w:color w:val="000000" w:themeColor="text1"/>
                <w:sz w:val="20"/>
                <w:szCs w:val="20"/>
                <w:lang w:val="en-US"/>
              </w:rPr>
              <w:br/>
            </w:r>
            <w:r w:rsidRPr="00E47F0C">
              <w:rPr>
                <w:rFonts w:ascii="Helvetica" w:hAnsi="Helvetica"/>
                <w:color w:val="000000" w:themeColor="text1"/>
                <w:sz w:val="20"/>
                <w:szCs w:val="20"/>
                <w:shd w:val="clear" w:color="auto" w:fill="FFFFFF"/>
                <w:lang w:val="en-US"/>
              </w:rPr>
              <w:t xml:space="preserve">ingemuit. </w:t>
            </w:r>
            <w:r w:rsidR="00554F6C">
              <w:rPr>
                <w:rFonts w:ascii="Helvetica" w:hAnsi="Helvetica"/>
                <w:color w:val="000000" w:themeColor="text1"/>
                <w:sz w:val="20"/>
                <w:szCs w:val="20"/>
                <w:shd w:val="clear" w:color="auto" w:fill="FFFFFF"/>
                <w:lang w:val="en-US"/>
              </w:rPr>
              <w:t>Q</w:t>
            </w:r>
            <w:r w:rsidRPr="00E47F0C">
              <w:rPr>
                <w:rFonts w:ascii="Helvetica" w:hAnsi="Helvetica"/>
                <w:color w:val="000000" w:themeColor="text1"/>
                <w:sz w:val="20"/>
                <w:szCs w:val="20"/>
                <w:shd w:val="clear" w:color="auto" w:fill="FFFFFF"/>
                <w:lang w:val="en-US"/>
              </w:rPr>
              <w:t>uam sic nurus est affata dolentem:</w:t>
            </w:r>
            <w:r w:rsidRPr="00E47F0C">
              <w:rPr>
                <w:rFonts w:ascii="Helvetica" w:hAnsi="Helvetica"/>
                <w:color w:val="000000" w:themeColor="text1"/>
                <w:sz w:val="20"/>
                <w:szCs w:val="20"/>
                <w:lang w:val="en-US"/>
              </w:rPr>
              <w:br/>
            </w:r>
            <w:r w:rsidR="00756A97" w:rsidRPr="00E47F0C">
              <w:rPr>
                <w:rFonts w:ascii="Helvetica" w:hAnsi="Helvetica"/>
                <w:color w:val="000000" w:themeColor="text1"/>
                <w:sz w:val="20"/>
                <w:szCs w:val="20"/>
                <w:shd w:val="clear" w:color="auto" w:fill="FFFFFF"/>
                <w:lang w:val="en-US"/>
              </w:rPr>
              <w:t>„T</w:t>
            </w:r>
            <w:r w:rsidRPr="00E47F0C">
              <w:rPr>
                <w:rFonts w:ascii="Helvetica" w:hAnsi="Helvetica"/>
                <w:color w:val="000000" w:themeColor="text1"/>
                <w:sz w:val="20"/>
                <w:szCs w:val="20"/>
                <w:shd w:val="clear" w:color="auto" w:fill="FFFFFF"/>
                <w:lang w:val="en-US"/>
              </w:rPr>
              <w:t>e tamen, o genetrix, alienae sanguine nostro</w:t>
            </w:r>
            <w:r w:rsidRPr="00E47F0C">
              <w:rPr>
                <w:rFonts w:ascii="Helvetica" w:hAnsi="Helvetica"/>
                <w:color w:val="000000" w:themeColor="text1"/>
                <w:sz w:val="20"/>
                <w:szCs w:val="20"/>
                <w:lang w:val="en-US"/>
              </w:rPr>
              <w:br/>
            </w:r>
            <w:r w:rsidRPr="00E47F0C">
              <w:rPr>
                <w:rFonts w:ascii="Helvetica" w:hAnsi="Helvetica"/>
                <w:color w:val="000000" w:themeColor="text1"/>
                <w:sz w:val="20"/>
                <w:szCs w:val="20"/>
                <w:shd w:val="clear" w:color="auto" w:fill="FFFFFF"/>
                <w:lang w:val="en-US"/>
              </w:rPr>
              <w:t xml:space="preserve">rapta movet facies. </w:t>
            </w:r>
            <w:r w:rsidR="006F2EC6" w:rsidRPr="00E47F0C">
              <w:rPr>
                <w:rFonts w:ascii="Helvetica" w:hAnsi="Helvetica"/>
                <w:color w:val="000000" w:themeColor="text1"/>
                <w:sz w:val="20"/>
                <w:szCs w:val="20"/>
                <w:shd w:val="clear" w:color="auto" w:fill="FFFFFF"/>
                <w:lang w:val="en-US"/>
              </w:rPr>
              <w:t>Q</w:t>
            </w:r>
            <w:r w:rsidRPr="00E47F0C">
              <w:rPr>
                <w:rFonts w:ascii="Helvetica" w:hAnsi="Helvetica"/>
                <w:color w:val="000000" w:themeColor="text1"/>
                <w:sz w:val="20"/>
                <w:szCs w:val="20"/>
                <w:shd w:val="clear" w:color="auto" w:fill="FFFFFF"/>
                <w:lang w:val="en-US"/>
              </w:rPr>
              <w:t>uid si tibi mira sororis</w:t>
            </w:r>
            <w:r w:rsidRPr="00E47F0C">
              <w:rPr>
                <w:rFonts w:ascii="Helvetica" w:hAnsi="Helvetica"/>
                <w:color w:val="000000" w:themeColor="text1"/>
                <w:sz w:val="20"/>
                <w:szCs w:val="20"/>
                <w:lang w:val="en-US"/>
              </w:rPr>
              <w:br/>
            </w:r>
            <w:r w:rsidRPr="00E47F0C">
              <w:rPr>
                <w:rFonts w:ascii="Helvetica" w:hAnsi="Helvetica"/>
                <w:color w:val="000000" w:themeColor="text1"/>
                <w:sz w:val="20"/>
                <w:szCs w:val="20"/>
                <w:shd w:val="clear" w:color="auto" w:fill="FFFFFF"/>
                <w:lang w:val="en-US"/>
              </w:rPr>
              <w:t xml:space="preserve">fata meae referam? </w:t>
            </w:r>
            <w:r w:rsidR="006F2EC6" w:rsidRPr="00E47F0C">
              <w:rPr>
                <w:rFonts w:ascii="Helvetica" w:hAnsi="Helvetica"/>
                <w:color w:val="000000" w:themeColor="text1"/>
                <w:sz w:val="20"/>
                <w:szCs w:val="20"/>
                <w:shd w:val="clear" w:color="auto" w:fill="FFFFFF"/>
                <w:lang w:val="en-US"/>
              </w:rPr>
              <w:t>Q</w:t>
            </w:r>
            <w:r w:rsidRPr="00E47F0C">
              <w:rPr>
                <w:rFonts w:ascii="Helvetica" w:hAnsi="Helvetica"/>
                <w:color w:val="000000" w:themeColor="text1"/>
                <w:sz w:val="20"/>
                <w:szCs w:val="20"/>
                <w:shd w:val="clear" w:color="auto" w:fill="FFFFFF"/>
                <w:lang w:val="en-US"/>
              </w:rPr>
              <w:t>uamquam lacrimaeque dolorque</w:t>
            </w:r>
            <w:r w:rsidRPr="00E47F0C">
              <w:rPr>
                <w:rFonts w:ascii="Helvetica" w:hAnsi="Helvetica"/>
                <w:color w:val="000000" w:themeColor="text1"/>
                <w:sz w:val="20"/>
                <w:szCs w:val="20"/>
                <w:lang w:val="en-US"/>
              </w:rPr>
              <w:br/>
            </w:r>
            <w:r w:rsidRPr="00E47F0C">
              <w:rPr>
                <w:rFonts w:ascii="Helvetica" w:hAnsi="Helvetica"/>
                <w:color w:val="000000" w:themeColor="text1"/>
                <w:sz w:val="20"/>
                <w:szCs w:val="20"/>
                <w:shd w:val="clear" w:color="auto" w:fill="FFFFFF"/>
                <w:lang w:val="en-US"/>
              </w:rPr>
              <w:t xml:space="preserve">impediunt, prohibentque loqui. </w:t>
            </w:r>
            <w:r w:rsidR="006F2EC6" w:rsidRPr="006F2EC6">
              <w:rPr>
                <w:rFonts w:ascii="Helvetica" w:hAnsi="Helvetica"/>
                <w:color w:val="000000" w:themeColor="text1"/>
                <w:sz w:val="20"/>
                <w:szCs w:val="20"/>
                <w:shd w:val="clear" w:color="auto" w:fill="FFFFFF"/>
                <w:lang w:val="en-US"/>
              </w:rPr>
              <w:t>F</w:t>
            </w:r>
            <w:r w:rsidRPr="006F2EC6">
              <w:rPr>
                <w:rFonts w:ascii="Helvetica" w:hAnsi="Helvetica"/>
                <w:color w:val="000000" w:themeColor="text1"/>
                <w:sz w:val="20"/>
                <w:szCs w:val="20"/>
                <w:shd w:val="clear" w:color="auto" w:fill="FFFFFF"/>
                <w:lang w:val="en-US"/>
              </w:rPr>
              <w:t>uit unica matri—</w:t>
            </w:r>
            <w:r w:rsidRPr="006F2EC6">
              <w:rPr>
                <w:rFonts w:ascii="Helvetica" w:hAnsi="Helvetica"/>
                <w:color w:val="000000" w:themeColor="text1"/>
                <w:sz w:val="20"/>
                <w:szCs w:val="20"/>
                <w:lang w:val="en-US"/>
              </w:rPr>
              <w:br/>
            </w:r>
            <w:r w:rsidRPr="006F2EC6">
              <w:rPr>
                <w:rFonts w:ascii="Helvetica" w:hAnsi="Helvetica"/>
                <w:color w:val="000000" w:themeColor="text1"/>
                <w:sz w:val="20"/>
                <w:szCs w:val="20"/>
                <w:shd w:val="clear" w:color="auto" w:fill="FFFFFF"/>
                <w:lang w:val="en-US"/>
              </w:rPr>
              <w:t>me pater ex alia genuit—notissima forma</w:t>
            </w:r>
            <w:r w:rsidRPr="006F2EC6">
              <w:rPr>
                <w:rFonts w:ascii="Helvetica" w:hAnsi="Helvetica"/>
                <w:color w:val="000000" w:themeColor="text1"/>
                <w:sz w:val="20"/>
                <w:szCs w:val="20"/>
                <w:lang w:val="en-US"/>
              </w:rPr>
              <w:br/>
            </w:r>
            <w:r w:rsidRPr="006F2EC6">
              <w:rPr>
                <w:rFonts w:ascii="Helvetica" w:hAnsi="Helvetica"/>
                <w:color w:val="000000" w:themeColor="text1"/>
                <w:sz w:val="20"/>
                <w:szCs w:val="20"/>
                <w:shd w:val="clear" w:color="auto" w:fill="FFFFFF"/>
                <w:lang w:val="en-US"/>
              </w:rPr>
              <w:t>Oechalidum</w:t>
            </w:r>
            <w:r w:rsidR="009C41B2">
              <w:rPr>
                <w:rStyle w:val="Funotenzeichen"/>
                <w:rFonts w:ascii="Helvetica" w:hAnsi="Helvetica"/>
                <w:color w:val="000000" w:themeColor="text1"/>
                <w:sz w:val="20"/>
                <w:szCs w:val="20"/>
                <w:shd w:val="clear" w:color="auto" w:fill="FFFFFF"/>
                <w:lang w:val="en-US"/>
              </w:rPr>
              <w:footnoteReference w:id="2"/>
            </w:r>
            <w:r w:rsidRPr="006F2EC6">
              <w:rPr>
                <w:rFonts w:ascii="Helvetica" w:hAnsi="Helvetica"/>
                <w:color w:val="000000" w:themeColor="text1"/>
                <w:sz w:val="20"/>
                <w:szCs w:val="20"/>
                <w:shd w:val="clear" w:color="auto" w:fill="FFFFFF"/>
                <w:lang w:val="en-US"/>
              </w:rPr>
              <w:t xml:space="preserve">, Dryope. </w:t>
            </w:r>
            <w:r w:rsidR="006F2EC6">
              <w:rPr>
                <w:rFonts w:ascii="Helvetica" w:hAnsi="Helvetica"/>
                <w:color w:val="000000" w:themeColor="text1"/>
                <w:sz w:val="20"/>
                <w:szCs w:val="20"/>
                <w:shd w:val="clear" w:color="auto" w:fill="FFFFFF"/>
                <w:lang w:val="en-US"/>
              </w:rPr>
              <w:t>Q</w:t>
            </w:r>
            <w:r w:rsidRPr="006F2EC6">
              <w:rPr>
                <w:rFonts w:ascii="Helvetica" w:hAnsi="Helvetica"/>
                <w:color w:val="000000" w:themeColor="text1"/>
                <w:sz w:val="20"/>
                <w:szCs w:val="20"/>
                <w:shd w:val="clear" w:color="auto" w:fill="FFFFFF"/>
                <w:lang w:val="en-US"/>
              </w:rPr>
              <w:t>uam virginitate carentem</w:t>
            </w:r>
            <w:r w:rsidRPr="006F2EC6">
              <w:rPr>
                <w:rFonts w:ascii="Helvetica" w:hAnsi="Helvetica"/>
                <w:color w:val="000000" w:themeColor="text1"/>
                <w:sz w:val="20"/>
                <w:szCs w:val="20"/>
                <w:lang w:val="en-US"/>
              </w:rPr>
              <w:br/>
            </w:r>
            <w:r w:rsidRPr="006F2EC6">
              <w:rPr>
                <w:rFonts w:ascii="Helvetica" w:hAnsi="Helvetica"/>
                <w:color w:val="000000" w:themeColor="text1"/>
                <w:sz w:val="20"/>
                <w:szCs w:val="20"/>
                <w:shd w:val="clear" w:color="auto" w:fill="FFFFFF"/>
                <w:lang w:val="en-US"/>
              </w:rPr>
              <w:t xml:space="preserve">vimque </w:t>
            </w:r>
            <w:r w:rsidR="00756A97" w:rsidRPr="006F2EC6">
              <w:rPr>
                <w:rFonts w:ascii="Helvetica" w:hAnsi="Helvetica"/>
                <w:color w:val="000000" w:themeColor="text1"/>
                <w:sz w:val="20"/>
                <w:szCs w:val="20"/>
                <w:shd w:val="clear" w:color="auto" w:fill="FFFFFF"/>
                <w:lang w:val="en-US"/>
              </w:rPr>
              <w:t>de</w:t>
            </w:r>
            <w:r w:rsidR="009C41B2">
              <w:rPr>
                <w:rFonts w:ascii="Helvetica" w:hAnsi="Helvetica"/>
                <w:color w:val="000000" w:themeColor="text1"/>
                <w:sz w:val="20"/>
                <w:szCs w:val="20"/>
                <w:shd w:val="clear" w:color="auto" w:fill="FFFFFF"/>
                <w:lang w:val="en-US"/>
              </w:rPr>
              <w:t>i</w:t>
            </w:r>
            <w:r w:rsidRPr="006F2EC6">
              <w:rPr>
                <w:rFonts w:ascii="Helvetica" w:hAnsi="Helvetica"/>
                <w:color w:val="000000" w:themeColor="text1"/>
                <w:sz w:val="20"/>
                <w:szCs w:val="20"/>
                <w:shd w:val="clear" w:color="auto" w:fill="FFFFFF"/>
                <w:lang w:val="en-US"/>
              </w:rPr>
              <w:t xml:space="preserve"> passam Delphos Delon</w:t>
            </w:r>
            <w:r w:rsidR="009C41B2">
              <w:rPr>
                <w:rStyle w:val="Funotenzeichen"/>
                <w:rFonts w:ascii="Helvetica" w:hAnsi="Helvetica"/>
                <w:color w:val="000000" w:themeColor="text1"/>
                <w:sz w:val="20"/>
                <w:szCs w:val="20"/>
                <w:shd w:val="clear" w:color="auto" w:fill="FFFFFF"/>
                <w:lang w:val="en-US"/>
              </w:rPr>
              <w:footnoteReference w:id="3"/>
            </w:r>
            <w:r w:rsidRPr="006F2EC6">
              <w:rPr>
                <w:rFonts w:ascii="Helvetica" w:hAnsi="Helvetica"/>
                <w:color w:val="000000" w:themeColor="text1"/>
                <w:sz w:val="20"/>
                <w:szCs w:val="20"/>
                <w:shd w:val="clear" w:color="auto" w:fill="FFFFFF"/>
                <w:lang w:val="en-US"/>
              </w:rPr>
              <w:t>que tenentis</w:t>
            </w:r>
            <w:r w:rsidRPr="006F2EC6">
              <w:rPr>
                <w:rFonts w:ascii="Helvetica" w:hAnsi="Helvetica"/>
                <w:color w:val="000000" w:themeColor="text1"/>
                <w:sz w:val="20"/>
                <w:szCs w:val="20"/>
                <w:lang w:val="en-US"/>
              </w:rPr>
              <w:br/>
            </w:r>
            <w:r w:rsidRPr="006F2EC6">
              <w:rPr>
                <w:rFonts w:ascii="Helvetica" w:hAnsi="Helvetica"/>
                <w:color w:val="000000" w:themeColor="text1"/>
                <w:sz w:val="20"/>
                <w:szCs w:val="20"/>
                <w:shd w:val="clear" w:color="auto" w:fill="FFFFFF"/>
                <w:lang w:val="en-US"/>
              </w:rPr>
              <w:t>excipit Andraemon</w:t>
            </w:r>
            <w:r w:rsidR="009C41B2">
              <w:rPr>
                <w:rStyle w:val="Funotenzeichen"/>
                <w:rFonts w:ascii="Helvetica" w:hAnsi="Helvetica"/>
                <w:color w:val="000000" w:themeColor="text1"/>
                <w:sz w:val="20"/>
                <w:szCs w:val="20"/>
                <w:shd w:val="clear" w:color="auto" w:fill="FFFFFF"/>
                <w:lang w:val="en-US"/>
              </w:rPr>
              <w:footnoteReference w:id="4"/>
            </w:r>
            <w:r w:rsidRPr="006F2EC6">
              <w:rPr>
                <w:rFonts w:ascii="Helvetica" w:hAnsi="Helvetica"/>
                <w:color w:val="000000" w:themeColor="text1"/>
                <w:sz w:val="20"/>
                <w:szCs w:val="20"/>
                <w:shd w:val="clear" w:color="auto" w:fill="FFFFFF"/>
                <w:lang w:val="en-US"/>
              </w:rPr>
              <w:t>, et habetur coniuge felix.</w:t>
            </w:r>
          </w:p>
          <w:p w14:paraId="2B1B881A" w14:textId="3FB718FC" w:rsidR="0031019A" w:rsidRPr="006F2EC6" w:rsidRDefault="0031019A" w:rsidP="0031019A">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536" w:type="dxa"/>
          </w:tcPr>
          <w:p w14:paraId="5A4110E1" w14:textId="77777777" w:rsidR="00C60FCA" w:rsidRPr="006F2EC6" w:rsidRDefault="00C60FCA" w:rsidP="0031019A">
            <w:pPr>
              <w:spacing w:line="360" w:lineRule="auto"/>
              <w:jc w:val="both"/>
              <w:rPr>
                <w:rFonts w:ascii="Helvetica Neue" w:hAnsi="Helvetica Neue" w:cs="Helvetica Neue"/>
                <w:i/>
                <w:iCs/>
                <w:color w:val="000000"/>
                <w:sz w:val="17"/>
                <w:szCs w:val="17"/>
                <w:lang w:val="en-US"/>
              </w:rPr>
            </w:pPr>
          </w:p>
          <w:p w14:paraId="6E901048" w14:textId="303F94A8" w:rsidR="0031019A" w:rsidRPr="0031019A" w:rsidRDefault="0031019A" w:rsidP="0031019A">
            <w:pPr>
              <w:autoSpaceDE w:val="0"/>
              <w:autoSpaceDN w:val="0"/>
              <w:adjustRightInd w:val="0"/>
              <w:spacing w:line="360" w:lineRule="auto"/>
              <w:jc w:val="both"/>
              <w:rPr>
                <w:rFonts w:ascii="Helvetica Neue" w:hAnsi="Helvetica Neue" w:cs="Helvetica Neue"/>
                <w:i/>
                <w:iCs/>
                <w:color w:val="000000"/>
                <w:sz w:val="17"/>
                <w:szCs w:val="17"/>
              </w:rPr>
            </w:pPr>
            <w:r w:rsidRPr="0031019A">
              <w:rPr>
                <w:rFonts w:ascii="Helvetica Neue" w:hAnsi="Helvetica Neue" w:cs="Helvetica Neue"/>
                <w:i/>
                <w:iCs/>
                <w:color w:val="000000"/>
                <w:sz w:val="17"/>
                <w:szCs w:val="17"/>
              </w:rPr>
              <w:t>So sprach sie und stöhnte bewegt auf in Gedenken an ihre alte Dienerin. Während sie noch trauerte, sprach sie ihre Schwiegertochter so an: „Dich bewegt tatsächlich, dass eine</w:t>
            </w:r>
            <w:r w:rsidR="00A55960">
              <w:rPr>
                <w:rFonts w:ascii="Helvetica Neue" w:hAnsi="Helvetica Neue" w:cs="Helvetica Neue"/>
                <w:i/>
                <w:iCs/>
                <w:color w:val="000000"/>
                <w:sz w:val="17"/>
                <w:szCs w:val="17"/>
              </w:rPr>
              <w:t>r</w:t>
            </w:r>
            <w:r w:rsidRPr="0031019A">
              <w:rPr>
                <w:rFonts w:ascii="Helvetica Neue" w:hAnsi="Helvetica Neue" w:cs="Helvetica Neue"/>
                <w:i/>
                <w:iCs/>
                <w:color w:val="000000"/>
                <w:sz w:val="17"/>
                <w:szCs w:val="17"/>
              </w:rPr>
              <w:t xml:space="preserve"> </w:t>
            </w:r>
            <w:r w:rsidR="00756A97">
              <w:rPr>
                <w:rFonts w:ascii="Helvetica Neue" w:hAnsi="Helvetica Neue" w:cs="Helvetica Neue"/>
                <w:i/>
                <w:iCs/>
                <w:color w:val="000000"/>
                <w:sz w:val="17"/>
                <w:szCs w:val="17"/>
              </w:rPr>
              <w:t>–</w:t>
            </w:r>
            <w:r w:rsidRPr="0031019A">
              <w:rPr>
                <w:rFonts w:ascii="Helvetica Neue" w:hAnsi="Helvetica Neue" w:cs="Helvetica Neue"/>
                <w:i/>
                <w:iCs/>
                <w:color w:val="000000"/>
                <w:sz w:val="17"/>
                <w:szCs w:val="17"/>
              </w:rPr>
              <w:t xml:space="preserve"> unserem Blut fremd </w:t>
            </w:r>
            <w:r w:rsidR="00756A97">
              <w:rPr>
                <w:rFonts w:ascii="Helvetica Neue" w:hAnsi="Helvetica Neue" w:cs="Helvetica Neue"/>
                <w:i/>
                <w:iCs/>
                <w:color w:val="000000"/>
                <w:sz w:val="17"/>
                <w:szCs w:val="17"/>
              </w:rPr>
              <w:t>–</w:t>
            </w:r>
            <w:r w:rsidRPr="0031019A">
              <w:rPr>
                <w:rFonts w:ascii="Helvetica Neue" w:hAnsi="Helvetica Neue" w:cs="Helvetica Neue"/>
                <w:i/>
                <w:iCs/>
                <w:color w:val="000000"/>
                <w:sz w:val="17"/>
                <w:szCs w:val="17"/>
              </w:rPr>
              <w:t xml:space="preserve"> ihre Gestalt geraubt wurde. Was wenn ich dir vom wunderlichen Schicksal meiner Schwester berichte? Obwohl mich die Tränen und der Schmerz zurückhalten und mich daran hindern zu reden. Die einzige Tochter der Mutter </w:t>
            </w:r>
            <w:r w:rsidR="00756A97">
              <w:rPr>
                <w:rFonts w:ascii="Helvetica Neue" w:hAnsi="Helvetica Neue" w:cs="Helvetica Neue"/>
                <w:i/>
                <w:iCs/>
                <w:color w:val="000000"/>
                <w:sz w:val="17"/>
                <w:szCs w:val="17"/>
              </w:rPr>
              <w:t>–</w:t>
            </w:r>
            <w:r w:rsidRPr="0031019A">
              <w:rPr>
                <w:rFonts w:ascii="Helvetica Neue" w:hAnsi="Helvetica Neue" w:cs="Helvetica Neue"/>
                <w:i/>
                <w:iCs/>
                <w:color w:val="000000"/>
                <w:sz w:val="17"/>
                <w:szCs w:val="17"/>
              </w:rPr>
              <w:t xml:space="preserve"> mich hat Vater mit einer anderen gezeugt </w:t>
            </w:r>
            <w:r w:rsidR="00756A97">
              <w:rPr>
                <w:rFonts w:ascii="Helvetica Neue" w:hAnsi="Helvetica Neue" w:cs="Helvetica Neue"/>
                <w:i/>
                <w:iCs/>
                <w:color w:val="000000"/>
                <w:sz w:val="17"/>
                <w:szCs w:val="17"/>
              </w:rPr>
              <w:t>–</w:t>
            </w:r>
            <w:r w:rsidRPr="0031019A">
              <w:rPr>
                <w:rFonts w:ascii="Helvetica Neue" w:hAnsi="Helvetica Neue" w:cs="Helvetica Neue"/>
                <w:i/>
                <w:iCs/>
                <w:color w:val="000000"/>
                <w:sz w:val="17"/>
                <w:szCs w:val="17"/>
              </w:rPr>
              <w:t xml:space="preserve"> war Dryope, durch ihre Schönheit sehr bekannt. Diese verlor ihre Jungfräulichkeit und litt unter der Gewalt des Gottes, der über Delphi und Delos herrscht; Andraemon nahm sie auf und galt durch seine Ehefrau als glücklich. </w:t>
            </w:r>
          </w:p>
          <w:p w14:paraId="3D369CE2" w14:textId="77777777" w:rsidR="00C60FCA" w:rsidRPr="0031019A" w:rsidRDefault="00C60FCA" w:rsidP="0031019A">
            <w:pPr>
              <w:spacing w:line="360" w:lineRule="auto"/>
              <w:jc w:val="both"/>
              <w:rPr>
                <w:rFonts w:ascii="Helvetica" w:hAnsi="Helvetica"/>
                <w:i/>
                <w:iCs/>
                <w:color w:val="000000" w:themeColor="text1"/>
                <w:sz w:val="17"/>
                <w:szCs w:val="17"/>
              </w:rPr>
            </w:pPr>
          </w:p>
        </w:tc>
      </w:tr>
    </w:tbl>
    <w:p w14:paraId="2E1834F8" w14:textId="77777777" w:rsidR="003044AC" w:rsidRDefault="003044AC" w:rsidP="00C130E4">
      <w:pPr>
        <w:rPr>
          <w:rFonts w:ascii="Helvetica" w:hAnsi="Helvetica"/>
          <w:color w:val="000000" w:themeColor="text1"/>
          <w:sz w:val="20"/>
          <w:szCs w:val="20"/>
        </w:rPr>
      </w:pPr>
    </w:p>
    <w:p w14:paraId="71B4CA8F" w14:textId="77777777" w:rsidR="00A00C05" w:rsidRDefault="00A00C05" w:rsidP="00C130E4">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D617FB" w14:paraId="799E5E58" w14:textId="77777777" w:rsidTr="0055157A">
        <w:trPr>
          <w:cantSplit/>
          <w:trHeight w:val="799"/>
        </w:trPr>
        <w:tc>
          <w:tcPr>
            <w:tcW w:w="477" w:type="dxa"/>
            <w:vMerge w:val="restart"/>
            <w:shd w:val="clear" w:color="auto" w:fill="AEAAAA" w:themeFill="background2" w:themeFillShade="BF"/>
            <w:textDirection w:val="btLr"/>
            <w:vAlign w:val="center"/>
          </w:tcPr>
          <w:p w14:paraId="3FCBC031" w14:textId="77777777" w:rsidR="00D617FB" w:rsidRPr="00D617FB" w:rsidRDefault="00D617FB" w:rsidP="00D617FB">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0698F58A" w14:textId="77777777" w:rsidR="00D617FB" w:rsidRPr="00D617FB" w:rsidRDefault="00D617FB" w:rsidP="00D617FB">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2C8F2588" w14:textId="77777777" w:rsidR="00D617FB" w:rsidRDefault="006F2EC6" w:rsidP="0035154B">
            <w:pPr>
              <w:rPr>
                <w:rFonts w:ascii="Helvetica" w:hAnsi="Helvetica"/>
                <w:color w:val="000000" w:themeColor="text1"/>
                <w:sz w:val="20"/>
                <w:szCs w:val="20"/>
              </w:rPr>
            </w:pPr>
            <w:r>
              <w:rPr>
                <w:rFonts w:ascii="Helvetica" w:hAnsi="Helvetica"/>
                <w:color w:val="000000" w:themeColor="text1"/>
                <w:sz w:val="20"/>
                <w:szCs w:val="20"/>
              </w:rPr>
              <w:t xml:space="preserve">Recherchieren Sie den genauen Inhalt der Vorgeschichte über die Dienerin </w:t>
            </w:r>
            <w:r w:rsidRPr="006F2EC6">
              <w:rPr>
                <w:rFonts w:ascii="Helvetica" w:hAnsi="Helvetica"/>
                <w:b/>
                <w:bCs/>
                <w:color w:val="000000" w:themeColor="text1"/>
                <w:sz w:val="20"/>
                <w:szCs w:val="20"/>
              </w:rPr>
              <w:t>Galanthis</w:t>
            </w:r>
            <w:r>
              <w:rPr>
                <w:rFonts w:ascii="Helvetica" w:hAnsi="Helvetica"/>
                <w:color w:val="000000" w:themeColor="text1"/>
                <w:sz w:val="20"/>
                <w:szCs w:val="20"/>
              </w:rPr>
              <w:t xml:space="preserve">. Bewerten Sie anschließend Ioles Aussage </w:t>
            </w:r>
            <w:r w:rsidRPr="006F2EC6">
              <w:rPr>
                <w:rFonts w:ascii="Helvetica" w:hAnsi="Helvetica"/>
                <w:b/>
                <w:bCs/>
                <w:i/>
                <w:iCs/>
                <w:color w:val="000000" w:themeColor="text1"/>
                <w:sz w:val="20"/>
                <w:szCs w:val="20"/>
              </w:rPr>
              <w:t>„alienae sanguine nostro“</w:t>
            </w:r>
            <w:r>
              <w:rPr>
                <w:rFonts w:ascii="Helvetica" w:hAnsi="Helvetica"/>
                <w:color w:val="000000" w:themeColor="text1"/>
                <w:sz w:val="20"/>
                <w:szCs w:val="20"/>
              </w:rPr>
              <w:t xml:space="preserve"> (V. 326). </w:t>
            </w:r>
          </w:p>
          <w:p w14:paraId="2B0A19C6" w14:textId="77777777" w:rsidR="003A66A6" w:rsidRDefault="003A66A6" w:rsidP="0035154B">
            <w:pPr>
              <w:rPr>
                <w:rFonts w:ascii="Helvetica" w:hAnsi="Helvetica"/>
                <w:color w:val="000000" w:themeColor="text1"/>
                <w:sz w:val="20"/>
                <w:szCs w:val="20"/>
              </w:rPr>
            </w:pPr>
          </w:p>
          <w:p w14:paraId="1F704031" w14:textId="60763C7F" w:rsidR="003A66A6" w:rsidRDefault="003A66A6" w:rsidP="0035154B">
            <w:pPr>
              <w:rPr>
                <w:rFonts w:ascii="Helvetica" w:hAnsi="Helvetica"/>
                <w:i/>
                <w:iCs/>
                <w:color w:val="000000" w:themeColor="text1"/>
                <w:sz w:val="20"/>
                <w:szCs w:val="20"/>
              </w:rPr>
            </w:pPr>
            <w:r>
              <w:rPr>
                <w:rFonts w:ascii="Helvetica" w:hAnsi="Helvetica"/>
                <w:i/>
                <w:iCs/>
                <w:color w:val="000000" w:themeColor="text1"/>
                <w:sz w:val="20"/>
                <w:szCs w:val="20"/>
              </w:rPr>
              <w:t xml:space="preserve">Die Geschichte der Galanthis findet sich direkt vor der Dryope-Episode (III 273-323). Im </w:t>
            </w:r>
            <w:hyperlink r:id="rId7" w:history="1">
              <w:r w:rsidRPr="003A66A6">
                <w:rPr>
                  <w:rStyle w:val="Hyperlink"/>
                  <w:rFonts w:ascii="Helvetica" w:hAnsi="Helvetica"/>
                  <w:i/>
                  <w:iCs/>
                  <w:sz w:val="20"/>
                  <w:szCs w:val="20"/>
                </w:rPr>
                <w:t>Wikipedia-Artikel</w:t>
              </w:r>
            </w:hyperlink>
            <w:r>
              <w:rPr>
                <w:rFonts w:ascii="Helvetica" w:hAnsi="Helvetica"/>
                <w:i/>
                <w:iCs/>
                <w:color w:val="000000" w:themeColor="text1"/>
                <w:sz w:val="20"/>
                <w:szCs w:val="20"/>
              </w:rPr>
              <w:t xml:space="preserve"> läss</w:t>
            </w:r>
            <w:r w:rsidR="00233611">
              <w:rPr>
                <w:rFonts w:ascii="Helvetica" w:hAnsi="Helvetica"/>
                <w:i/>
                <w:iCs/>
                <w:color w:val="000000" w:themeColor="text1"/>
                <w:sz w:val="20"/>
                <w:szCs w:val="20"/>
              </w:rPr>
              <w:t>t</w:t>
            </w:r>
            <w:r>
              <w:rPr>
                <w:rFonts w:ascii="Helvetica" w:hAnsi="Helvetica"/>
                <w:i/>
                <w:iCs/>
                <w:color w:val="000000" w:themeColor="text1"/>
                <w:sz w:val="20"/>
                <w:szCs w:val="20"/>
              </w:rPr>
              <w:t xml:space="preserve"> sich Galanthis‘ traurige</w:t>
            </w:r>
            <w:r w:rsidR="00233611">
              <w:rPr>
                <w:rFonts w:ascii="Helvetica" w:hAnsi="Helvetica"/>
                <w:i/>
                <w:iCs/>
                <w:color w:val="000000" w:themeColor="text1"/>
                <w:sz w:val="20"/>
                <w:szCs w:val="20"/>
              </w:rPr>
              <w:t>s</w:t>
            </w:r>
            <w:r>
              <w:rPr>
                <w:rFonts w:ascii="Helvetica" w:hAnsi="Helvetica"/>
                <w:i/>
                <w:iCs/>
                <w:color w:val="000000" w:themeColor="text1"/>
                <w:sz w:val="20"/>
                <w:szCs w:val="20"/>
              </w:rPr>
              <w:t xml:space="preserve"> Schicksal kurz zusammen gefasst nachlesen. Etwas ausführlicher</w:t>
            </w:r>
            <w:r w:rsidR="00233611">
              <w:rPr>
                <w:rFonts w:ascii="Helvetica" w:hAnsi="Helvetica"/>
                <w:i/>
                <w:iCs/>
                <w:color w:val="000000" w:themeColor="text1"/>
                <w:sz w:val="20"/>
                <w:szCs w:val="20"/>
              </w:rPr>
              <w:t xml:space="preserve">e Informationen sind in einem </w:t>
            </w:r>
            <w:hyperlink r:id="rId8" w:history="1">
              <w:r w:rsidR="00233611" w:rsidRPr="00233611">
                <w:rPr>
                  <w:rStyle w:val="Hyperlink"/>
                  <w:rFonts w:ascii="Helvetica" w:hAnsi="Helvetica"/>
                  <w:i/>
                  <w:iCs/>
                  <w:sz w:val="20"/>
                  <w:szCs w:val="20"/>
                </w:rPr>
                <w:t>Artikel</w:t>
              </w:r>
            </w:hyperlink>
            <w:r w:rsidR="00233611">
              <w:rPr>
                <w:rFonts w:ascii="Helvetica" w:hAnsi="Helvetica"/>
                <w:i/>
                <w:iCs/>
                <w:color w:val="000000" w:themeColor="text1"/>
                <w:sz w:val="20"/>
                <w:szCs w:val="20"/>
              </w:rPr>
              <w:t xml:space="preserve"> von Hubert Petersmann</w:t>
            </w:r>
            <w:r w:rsidR="00233611">
              <w:rPr>
                <w:rStyle w:val="Funotenzeichen"/>
                <w:rFonts w:ascii="Helvetica" w:hAnsi="Helvetica"/>
                <w:i/>
                <w:iCs/>
                <w:color w:val="000000" w:themeColor="text1"/>
                <w:sz w:val="20"/>
                <w:szCs w:val="20"/>
              </w:rPr>
              <w:footnoteReference w:id="5"/>
            </w:r>
            <w:r w:rsidR="00233611">
              <w:rPr>
                <w:rFonts w:ascii="Helvetica" w:hAnsi="Helvetica"/>
                <w:i/>
                <w:iCs/>
                <w:color w:val="000000" w:themeColor="text1"/>
                <w:sz w:val="20"/>
                <w:szCs w:val="20"/>
              </w:rPr>
              <w:t xml:space="preserve"> über Geburtsgottheiten zusammengetragen. </w:t>
            </w:r>
          </w:p>
          <w:p w14:paraId="35106B87" w14:textId="00DF0521" w:rsidR="00233611" w:rsidRPr="003A66A6" w:rsidRDefault="00233611" w:rsidP="0035154B">
            <w:pPr>
              <w:rPr>
                <w:rFonts w:ascii="Helvetica" w:hAnsi="Helvetica"/>
                <w:i/>
                <w:iCs/>
                <w:color w:val="000000" w:themeColor="text1"/>
                <w:sz w:val="20"/>
                <w:szCs w:val="20"/>
              </w:rPr>
            </w:pPr>
            <w:r>
              <w:rPr>
                <w:rFonts w:ascii="Helvetica" w:hAnsi="Helvetica"/>
                <w:i/>
                <w:iCs/>
                <w:color w:val="000000" w:themeColor="text1"/>
                <w:sz w:val="20"/>
                <w:szCs w:val="20"/>
              </w:rPr>
              <w:t xml:space="preserve">Ioles Aussage scheint etwas arrogant. Galanthis hatte es doch immerhin gewagt, bewusst eine Göttin zu täuschen, um Alkmenes Geburt zu ermöglichen. </w:t>
            </w:r>
            <w:r w:rsidR="006D2FD6">
              <w:rPr>
                <w:rFonts w:ascii="Helvetica" w:hAnsi="Helvetica"/>
                <w:i/>
                <w:iCs/>
                <w:color w:val="000000" w:themeColor="text1"/>
                <w:sz w:val="20"/>
                <w:szCs w:val="20"/>
              </w:rPr>
              <w:t xml:space="preserve">Auch wenn Galanthis nicht zur engen Familie gehört, ist es an dieser Stelle des Texts verwunderlich, wie Iole ihr Schicksal so verharmlost. Man rechnet nun mit einer noch viel schlimmeren Geschichte und einem schlimmeren Ausgang. </w:t>
            </w:r>
          </w:p>
        </w:tc>
        <w:tc>
          <w:tcPr>
            <w:tcW w:w="1134" w:type="dxa"/>
            <w:tcBorders>
              <w:left w:val="nil"/>
              <w:bottom w:val="single" w:sz="4" w:space="0" w:color="auto"/>
            </w:tcBorders>
            <w:vAlign w:val="center"/>
          </w:tcPr>
          <w:p w14:paraId="51F9DCF4" w14:textId="2B8E392F" w:rsidR="00D617FB" w:rsidRDefault="0007206B" w:rsidP="0035154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A3497E5" wp14:editId="1EB3DB2C">
                  <wp:extent cx="342900" cy="299357"/>
                  <wp:effectExtent l="0" t="0" r="0" b="571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234" cy="307505"/>
                          </a:xfrm>
                          <a:prstGeom prst="rect">
                            <a:avLst/>
                          </a:prstGeom>
                        </pic:spPr>
                      </pic:pic>
                    </a:graphicData>
                  </a:graphic>
                </wp:inline>
              </w:drawing>
            </w:r>
          </w:p>
        </w:tc>
      </w:tr>
      <w:tr w:rsidR="00D617FB" w14:paraId="744C1A40" w14:textId="77777777" w:rsidTr="0055157A">
        <w:trPr>
          <w:trHeight w:val="799"/>
        </w:trPr>
        <w:tc>
          <w:tcPr>
            <w:tcW w:w="477" w:type="dxa"/>
            <w:vMerge/>
            <w:shd w:val="clear" w:color="auto" w:fill="AEAAAA" w:themeFill="background2" w:themeFillShade="BF"/>
          </w:tcPr>
          <w:p w14:paraId="4B9650C7" w14:textId="77777777" w:rsidR="00D617FB" w:rsidRDefault="00D617FB" w:rsidP="00C130E4">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60A5B10A" w14:textId="2E243BE9" w:rsidR="00D617FB" w:rsidRPr="00D617FB" w:rsidRDefault="00D617FB" w:rsidP="0035154B">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2232D5A5" w14:textId="77777777" w:rsidR="00D617FB" w:rsidRDefault="006F2EC6" w:rsidP="0035154B">
            <w:pPr>
              <w:rPr>
                <w:rFonts w:ascii="Helvetica" w:hAnsi="Helvetica"/>
                <w:color w:val="000000" w:themeColor="text1"/>
                <w:sz w:val="20"/>
                <w:szCs w:val="20"/>
              </w:rPr>
            </w:pPr>
            <w:r>
              <w:rPr>
                <w:rFonts w:ascii="Helvetica" w:hAnsi="Helvetica"/>
                <w:color w:val="000000" w:themeColor="text1"/>
                <w:sz w:val="20"/>
                <w:szCs w:val="20"/>
              </w:rPr>
              <w:t xml:space="preserve">In diesem Textabschnitt kann man schon einiges über die Protagonistin </w:t>
            </w:r>
            <w:r w:rsidRPr="00554F6C">
              <w:rPr>
                <w:rFonts w:ascii="Helvetica" w:hAnsi="Helvetica"/>
                <w:b/>
                <w:bCs/>
                <w:color w:val="000000" w:themeColor="text1"/>
                <w:sz w:val="20"/>
                <w:szCs w:val="20"/>
              </w:rPr>
              <w:t>Dryope</w:t>
            </w:r>
            <w:r>
              <w:rPr>
                <w:rFonts w:ascii="Helvetica" w:hAnsi="Helvetica"/>
                <w:color w:val="000000" w:themeColor="text1"/>
                <w:sz w:val="20"/>
                <w:szCs w:val="20"/>
              </w:rPr>
              <w:t xml:space="preserve"> erfahren. Stellen Sie alle Informationen über sie zusammen. </w:t>
            </w:r>
          </w:p>
          <w:p w14:paraId="54131943" w14:textId="77777777" w:rsidR="00233611" w:rsidRDefault="00233611" w:rsidP="0035154B">
            <w:pPr>
              <w:rPr>
                <w:rFonts w:ascii="Helvetica" w:hAnsi="Helvetica"/>
                <w:color w:val="000000" w:themeColor="text1"/>
                <w:sz w:val="20"/>
                <w:szCs w:val="20"/>
              </w:rPr>
            </w:pPr>
          </w:p>
          <w:p w14:paraId="500CB156" w14:textId="77777777" w:rsidR="006D2FD6" w:rsidRDefault="006D2FD6" w:rsidP="006D2FD6">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Schwester der Iole (sororis meae, V. 327/328)</w:t>
            </w:r>
          </w:p>
          <w:p w14:paraId="188278CD" w14:textId="77777777" w:rsidR="006D2FD6" w:rsidRDefault="006D2FD6" w:rsidP="006D2FD6">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einzige Tochter ihrer leiblichen Eltern (unica, V. 329)</w:t>
            </w:r>
          </w:p>
          <w:p w14:paraId="2562CA5B" w14:textId="77777777" w:rsidR="006D2FD6" w:rsidRDefault="006D2FD6" w:rsidP="006D2FD6">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wunderschön (notissima forma, V. 330)</w:t>
            </w:r>
          </w:p>
          <w:p w14:paraId="5D2246FC" w14:textId="77777777" w:rsidR="006D2FD6" w:rsidRDefault="006D2FD6" w:rsidP="006D2FD6">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von Apollo vergewaltigt(virginitate carentem vimque die, V. 331/332)</w:t>
            </w:r>
          </w:p>
          <w:p w14:paraId="4F85C92A" w14:textId="0D6DB47A" w:rsidR="00233611" w:rsidRPr="006D2FD6" w:rsidRDefault="006D2FD6" w:rsidP="006D2FD6">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jetzt glücklich mit Andra</w:t>
            </w:r>
            <w:r w:rsidR="00977A89">
              <w:rPr>
                <w:rFonts w:ascii="Helvetica" w:hAnsi="Helvetica"/>
                <w:i/>
                <w:iCs/>
                <w:color w:val="000000" w:themeColor="text1"/>
                <w:sz w:val="20"/>
                <w:szCs w:val="20"/>
              </w:rPr>
              <w:t>e</w:t>
            </w:r>
            <w:r>
              <w:rPr>
                <w:rFonts w:ascii="Helvetica" w:hAnsi="Helvetica"/>
                <w:i/>
                <w:iCs/>
                <w:color w:val="000000" w:themeColor="text1"/>
                <w:sz w:val="20"/>
                <w:szCs w:val="20"/>
              </w:rPr>
              <w:t>mon verheiratet (Andraemon ... coniuge felix, V. 333)</w:t>
            </w:r>
          </w:p>
        </w:tc>
        <w:tc>
          <w:tcPr>
            <w:tcW w:w="1134" w:type="dxa"/>
            <w:tcBorders>
              <w:top w:val="single" w:sz="4" w:space="0" w:color="auto"/>
              <w:left w:val="nil"/>
              <w:bottom w:val="single" w:sz="4" w:space="0" w:color="auto"/>
            </w:tcBorders>
            <w:vAlign w:val="center"/>
          </w:tcPr>
          <w:p w14:paraId="5A8325C0" w14:textId="0BF61E15" w:rsidR="00D617FB" w:rsidRDefault="0007206B" w:rsidP="0035154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7BECC6AB" wp14:editId="458E936B">
                  <wp:extent cx="338455" cy="316966"/>
                  <wp:effectExtent l="0" t="0" r="4445" b="63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D617FB" w14:paraId="006C3C03" w14:textId="77777777" w:rsidTr="0055157A">
        <w:trPr>
          <w:trHeight w:val="951"/>
        </w:trPr>
        <w:tc>
          <w:tcPr>
            <w:tcW w:w="477" w:type="dxa"/>
            <w:vMerge/>
            <w:shd w:val="clear" w:color="auto" w:fill="AEAAAA" w:themeFill="background2" w:themeFillShade="BF"/>
          </w:tcPr>
          <w:p w14:paraId="269811D9" w14:textId="77777777" w:rsidR="00D617FB" w:rsidRDefault="00D617FB" w:rsidP="00D617FB">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32F16A67" w14:textId="409B3F59" w:rsidR="00D617FB" w:rsidRPr="00D617FB" w:rsidRDefault="00E47F0C" w:rsidP="00D617FB">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4D5EA9DA" w14:textId="29012C64" w:rsidR="00D617FB" w:rsidRDefault="001A6198" w:rsidP="00D617FB">
            <w:pPr>
              <w:rPr>
                <w:rFonts w:ascii="Helvetica" w:hAnsi="Helvetica"/>
                <w:color w:val="000000" w:themeColor="text1"/>
                <w:sz w:val="20"/>
                <w:szCs w:val="20"/>
              </w:rPr>
            </w:pPr>
            <w:r>
              <w:rPr>
                <w:rFonts w:ascii="Helvetica" w:hAnsi="Helvetica"/>
                <w:color w:val="000000" w:themeColor="text1"/>
                <w:sz w:val="20"/>
                <w:szCs w:val="20"/>
              </w:rPr>
              <w:t xml:space="preserve">Nicht nur über Dryope selbst, sondern auch über ihr </w:t>
            </w:r>
            <w:r w:rsidRPr="00554F6C">
              <w:rPr>
                <w:rFonts w:ascii="Helvetica" w:hAnsi="Helvetica"/>
                <w:b/>
                <w:bCs/>
                <w:color w:val="000000" w:themeColor="text1"/>
                <w:sz w:val="20"/>
                <w:szCs w:val="20"/>
              </w:rPr>
              <w:t>Schicksal</w:t>
            </w:r>
            <w:r>
              <w:rPr>
                <w:rFonts w:ascii="Helvetica" w:hAnsi="Helvetica"/>
                <w:color w:val="000000" w:themeColor="text1"/>
                <w:sz w:val="20"/>
                <w:szCs w:val="20"/>
              </w:rPr>
              <w:t xml:space="preserve"> lässt sich in diesem Textabschnitt etwas herausfinden. </w:t>
            </w:r>
            <w:r w:rsidR="00A31CF6">
              <w:rPr>
                <w:rFonts w:ascii="Helvetica" w:hAnsi="Helvetica"/>
                <w:color w:val="000000" w:themeColor="text1"/>
                <w:sz w:val="20"/>
                <w:szCs w:val="20"/>
              </w:rPr>
              <w:t>Nennen und deuten Sie die Stellen</w:t>
            </w:r>
            <w:r w:rsidR="00E47F0C">
              <w:rPr>
                <w:rFonts w:ascii="Helvetica" w:hAnsi="Helvetica"/>
                <w:color w:val="000000" w:themeColor="text1"/>
                <w:sz w:val="20"/>
                <w:szCs w:val="20"/>
              </w:rPr>
              <w:t>,</w:t>
            </w:r>
            <w:r w:rsidR="006007EF">
              <w:rPr>
                <w:rFonts w:ascii="Helvetica" w:hAnsi="Helvetica"/>
                <w:color w:val="000000" w:themeColor="text1"/>
                <w:sz w:val="20"/>
                <w:szCs w:val="20"/>
              </w:rPr>
              <w:t xml:space="preserve"> </w:t>
            </w:r>
            <w:r w:rsidR="00E47F0C">
              <w:rPr>
                <w:rFonts w:ascii="Helvetica" w:hAnsi="Helvetica"/>
                <w:color w:val="000000" w:themeColor="text1"/>
                <w:sz w:val="20"/>
                <w:szCs w:val="20"/>
              </w:rPr>
              <w:t xml:space="preserve">die diese Aussage bekräftigen, </w:t>
            </w:r>
            <w:r w:rsidR="006007EF">
              <w:rPr>
                <w:rFonts w:ascii="Helvetica" w:hAnsi="Helvetica"/>
                <w:color w:val="000000" w:themeColor="text1"/>
                <w:sz w:val="20"/>
                <w:szCs w:val="20"/>
              </w:rPr>
              <w:t xml:space="preserve">aus </w:t>
            </w:r>
            <w:r w:rsidR="006007EF" w:rsidRPr="00554F6C">
              <w:rPr>
                <w:rFonts w:ascii="Helvetica" w:hAnsi="Helvetica"/>
                <w:b/>
                <w:bCs/>
                <w:color w:val="000000" w:themeColor="text1"/>
                <w:sz w:val="20"/>
                <w:szCs w:val="20"/>
              </w:rPr>
              <w:t>zeitnarratologischer</w:t>
            </w:r>
            <w:r w:rsidR="006007EF">
              <w:rPr>
                <w:rFonts w:ascii="Helvetica" w:hAnsi="Helvetica"/>
                <w:color w:val="000000" w:themeColor="text1"/>
                <w:sz w:val="20"/>
                <w:szCs w:val="20"/>
              </w:rPr>
              <w:t xml:space="preserve"> </w:t>
            </w:r>
            <w:r w:rsidR="006007EF" w:rsidRPr="00554F6C">
              <w:rPr>
                <w:rFonts w:ascii="Helvetica" w:hAnsi="Helvetica"/>
                <w:b/>
                <w:bCs/>
                <w:color w:val="000000" w:themeColor="text1"/>
                <w:sz w:val="20"/>
                <w:szCs w:val="20"/>
              </w:rPr>
              <w:t>Perspektive</w:t>
            </w:r>
            <w:r w:rsidR="00A31CF6">
              <w:rPr>
                <w:rFonts w:ascii="Helvetica" w:hAnsi="Helvetica"/>
                <w:color w:val="000000" w:themeColor="text1"/>
                <w:sz w:val="20"/>
                <w:szCs w:val="20"/>
              </w:rPr>
              <w:t xml:space="preserve">. </w:t>
            </w:r>
          </w:p>
          <w:p w14:paraId="746A7894" w14:textId="77777777" w:rsidR="006D2FD6" w:rsidRDefault="006D2FD6" w:rsidP="00D617FB">
            <w:pPr>
              <w:rPr>
                <w:rFonts w:ascii="Helvetica" w:hAnsi="Helvetica"/>
                <w:color w:val="000000" w:themeColor="text1"/>
                <w:sz w:val="20"/>
                <w:szCs w:val="20"/>
              </w:rPr>
            </w:pPr>
          </w:p>
          <w:p w14:paraId="728BD093" w14:textId="4D60C173" w:rsidR="006D2FD6" w:rsidRPr="006D2FD6" w:rsidRDefault="006D2FD6" w:rsidP="00D617FB">
            <w:pPr>
              <w:rPr>
                <w:rFonts w:ascii="Helvetica" w:hAnsi="Helvetica"/>
                <w:i/>
                <w:iCs/>
                <w:color w:val="000000" w:themeColor="text1"/>
                <w:sz w:val="20"/>
                <w:szCs w:val="20"/>
              </w:rPr>
            </w:pPr>
            <w:r>
              <w:rPr>
                <w:rFonts w:ascii="Helvetica" w:hAnsi="Helvetica"/>
                <w:i/>
                <w:iCs/>
                <w:color w:val="000000" w:themeColor="text1"/>
                <w:sz w:val="20"/>
                <w:szCs w:val="20"/>
              </w:rPr>
              <w:lastRenderedPageBreak/>
              <w:t xml:space="preserve">Im vorliegenden Textabschnitt wird mit Rückblicken und Vorausdeutungen gearbeitet. </w:t>
            </w:r>
            <w:r w:rsidR="00CB63C5">
              <w:rPr>
                <w:rFonts w:ascii="Helvetica" w:hAnsi="Helvetica"/>
                <w:i/>
                <w:iCs/>
                <w:color w:val="000000" w:themeColor="text1"/>
                <w:sz w:val="20"/>
                <w:szCs w:val="20"/>
              </w:rPr>
              <w:t xml:space="preserve">Die Analepse bezieht sich </w:t>
            </w:r>
            <w:r w:rsidR="00977A89">
              <w:rPr>
                <w:rFonts w:ascii="Helvetica" w:hAnsi="Helvetica"/>
                <w:i/>
                <w:iCs/>
                <w:color w:val="000000" w:themeColor="text1"/>
                <w:sz w:val="20"/>
                <w:szCs w:val="20"/>
              </w:rPr>
              <w:t xml:space="preserve">auf </w:t>
            </w:r>
            <w:r w:rsidR="00CB63C5">
              <w:rPr>
                <w:rFonts w:ascii="Helvetica" w:hAnsi="Helvetica"/>
                <w:i/>
                <w:iCs/>
                <w:color w:val="000000" w:themeColor="text1"/>
                <w:sz w:val="20"/>
                <w:szCs w:val="20"/>
              </w:rPr>
              <w:t>Galanthis</w:t>
            </w:r>
            <w:r w:rsidR="00977A89">
              <w:rPr>
                <w:rFonts w:ascii="Helvetica" w:hAnsi="Helvetica"/>
                <w:i/>
                <w:iCs/>
                <w:color w:val="000000" w:themeColor="text1"/>
                <w:sz w:val="20"/>
                <w:szCs w:val="20"/>
              </w:rPr>
              <w:t>‘</w:t>
            </w:r>
            <w:r w:rsidR="00CB63C5">
              <w:rPr>
                <w:rFonts w:ascii="Helvetica" w:hAnsi="Helvetica"/>
                <w:i/>
                <w:iCs/>
                <w:color w:val="000000" w:themeColor="text1"/>
                <w:sz w:val="20"/>
                <w:szCs w:val="20"/>
              </w:rPr>
              <w:t xml:space="preserve"> Schicksal, die Prolepse auf das von Dryope. Iole </w:t>
            </w:r>
            <w:r w:rsidR="007F119C">
              <w:rPr>
                <w:rFonts w:ascii="Helvetica" w:hAnsi="Helvetica"/>
                <w:i/>
                <w:iCs/>
                <w:color w:val="000000" w:themeColor="text1"/>
                <w:sz w:val="20"/>
                <w:szCs w:val="20"/>
              </w:rPr>
              <w:t xml:space="preserve">lässt </w:t>
            </w:r>
            <w:r w:rsidR="00CB63C5">
              <w:rPr>
                <w:rFonts w:ascii="Helvetica" w:hAnsi="Helvetica"/>
                <w:i/>
                <w:iCs/>
                <w:color w:val="000000" w:themeColor="text1"/>
                <w:sz w:val="20"/>
                <w:szCs w:val="20"/>
              </w:rPr>
              <w:t xml:space="preserve">dann </w:t>
            </w:r>
            <w:r w:rsidR="007F119C">
              <w:rPr>
                <w:rFonts w:ascii="Helvetica" w:hAnsi="Helvetica"/>
                <w:i/>
                <w:iCs/>
                <w:color w:val="000000" w:themeColor="text1"/>
                <w:sz w:val="20"/>
                <w:szCs w:val="20"/>
              </w:rPr>
              <w:t xml:space="preserve">in einem weiteren Rückblick wichtige Ereignisse im Leben ihrer Schwester Revue passieren. </w:t>
            </w:r>
          </w:p>
        </w:tc>
        <w:tc>
          <w:tcPr>
            <w:tcW w:w="1134" w:type="dxa"/>
            <w:tcBorders>
              <w:top w:val="single" w:sz="4" w:space="0" w:color="auto"/>
              <w:left w:val="nil"/>
              <w:bottom w:val="single" w:sz="4" w:space="0" w:color="auto"/>
            </w:tcBorders>
            <w:vAlign w:val="center"/>
          </w:tcPr>
          <w:p w14:paraId="78CD8B77" w14:textId="037F75DD" w:rsidR="00D617FB" w:rsidRDefault="0007206B" w:rsidP="00D617FB">
            <w:pPr>
              <w:jc w:val="center"/>
              <w:rPr>
                <w:rFonts w:ascii="Helvetica" w:hAnsi="Helvetica"/>
                <w:color w:val="000000" w:themeColor="text1"/>
                <w:sz w:val="20"/>
                <w:szCs w:val="20"/>
              </w:rPr>
            </w:pPr>
            <w:r w:rsidRPr="007E0687">
              <w:rPr>
                <w:rFonts w:ascii="Helvetica" w:hAnsi="Helvetica"/>
                <w:noProof/>
                <w:color w:val="000000" w:themeColor="text1"/>
                <w:sz w:val="20"/>
                <w:szCs w:val="20"/>
              </w:rPr>
              <w:lastRenderedPageBreak/>
              <w:drawing>
                <wp:inline distT="0" distB="0" distL="0" distR="0" wp14:anchorId="4BD94F50" wp14:editId="6AC49A75">
                  <wp:extent cx="336542" cy="331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542" cy="331200"/>
                          </a:xfrm>
                          <a:prstGeom prst="rect">
                            <a:avLst/>
                          </a:prstGeom>
                        </pic:spPr>
                      </pic:pic>
                    </a:graphicData>
                  </a:graphic>
                </wp:inline>
              </w:drawing>
            </w:r>
          </w:p>
        </w:tc>
      </w:tr>
      <w:tr w:rsidR="00D617FB" w14:paraId="1E9690E9" w14:textId="77777777" w:rsidTr="0055157A">
        <w:trPr>
          <w:trHeight w:val="799"/>
        </w:trPr>
        <w:tc>
          <w:tcPr>
            <w:tcW w:w="477" w:type="dxa"/>
            <w:vMerge/>
            <w:shd w:val="clear" w:color="auto" w:fill="AEAAAA" w:themeFill="background2" w:themeFillShade="BF"/>
          </w:tcPr>
          <w:p w14:paraId="5346E23B" w14:textId="77777777" w:rsidR="00D617FB" w:rsidRDefault="00D617FB" w:rsidP="00D617FB">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6161D28A" w14:textId="77777777" w:rsidR="00D617FB" w:rsidRPr="00D617FB" w:rsidRDefault="00D617FB" w:rsidP="00D617FB">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40836630" w14:textId="77777777" w:rsidR="00D617FB" w:rsidRDefault="00E47F0C" w:rsidP="00D617FB">
            <w:pPr>
              <w:rPr>
                <w:rFonts w:ascii="Helvetica" w:hAnsi="Helvetica"/>
                <w:color w:val="000000" w:themeColor="text1"/>
                <w:sz w:val="20"/>
                <w:szCs w:val="20"/>
              </w:rPr>
            </w:pPr>
            <w:r>
              <w:rPr>
                <w:rFonts w:ascii="Helvetica" w:hAnsi="Helvetica"/>
                <w:color w:val="000000" w:themeColor="text1"/>
                <w:sz w:val="20"/>
                <w:szCs w:val="20"/>
              </w:rPr>
              <w:t xml:space="preserve">Zu V. 328f.: Bewerten Sie </w:t>
            </w:r>
            <w:r w:rsidRPr="00BC3FD7">
              <w:rPr>
                <w:rFonts w:ascii="Helvetica" w:hAnsi="Helvetica"/>
                <w:b/>
                <w:bCs/>
                <w:color w:val="000000" w:themeColor="text1"/>
                <w:sz w:val="20"/>
                <w:szCs w:val="20"/>
              </w:rPr>
              <w:t>Ioles Aussage</w:t>
            </w:r>
            <w:r>
              <w:rPr>
                <w:rFonts w:ascii="Helvetica" w:hAnsi="Helvetica"/>
                <w:color w:val="000000" w:themeColor="text1"/>
                <w:sz w:val="20"/>
                <w:szCs w:val="20"/>
              </w:rPr>
              <w:t xml:space="preserve"> im Hinblick auf die Tatsache, dass sie ja trotzdem die Geschichte ihrer Schwester erzählen wird. </w:t>
            </w:r>
          </w:p>
          <w:p w14:paraId="2BF6A76F" w14:textId="77777777" w:rsidR="007F119C" w:rsidRDefault="007F119C" w:rsidP="00D617FB">
            <w:pPr>
              <w:rPr>
                <w:rFonts w:ascii="Helvetica" w:hAnsi="Helvetica"/>
                <w:color w:val="000000" w:themeColor="text1"/>
                <w:sz w:val="20"/>
                <w:szCs w:val="20"/>
              </w:rPr>
            </w:pPr>
          </w:p>
          <w:p w14:paraId="00D6ED06" w14:textId="752A3C53" w:rsidR="007F119C" w:rsidRPr="007F119C" w:rsidRDefault="0047282A" w:rsidP="00D617FB">
            <w:pPr>
              <w:rPr>
                <w:rFonts w:ascii="Helvetica" w:hAnsi="Helvetica"/>
                <w:i/>
                <w:iCs/>
                <w:color w:val="000000" w:themeColor="text1"/>
                <w:sz w:val="20"/>
                <w:szCs w:val="20"/>
              </w:rPr>
            </w:pPr>
            <w:r>
              <w:rPr>
                <w:rFonts w:ascii="Helvetica" w:hAnsi="Helvetica"/>
                <w:i/>
                <w:iCs/>
                <w:color w:val="000000" w:themeColor="text1"/>
                <w:sz w:val="20"/>
                <w:szCs w:val="20"/>
              </w:rPr>
              <w:t xml:space="preserve">Es wird hier schon deutlich, dass Iole die Erzählerin der Metamorphose sein wird. Da es sich damit also um eine fortdauernde wörtliche Rede handeln wird, ist die narrative Distanz sehr gering. Wir werden Dryopes Schicksal sozusagen aus erster Hand, nämlich von einer Augenzeugin erfahren. Der Hinweis „quamquam lacrimaeque dolorque impediunt prohibentque loqui“ (V. 328/329) gibt dem Leser den Hinweis, dass eine hochemotionale Erzählung folgen wird, da Iole schließlich die Schwester der Dryope ist. </w:t>
            </w:r>
          </w:p>
        </w:tc>
        <w:tc>
          <w:tcPr>
            <w:tcW w:w="1134" w:type="dxa"/>
            <w:tcBorders>
              <w:top w:val="single" w:sz="4" w:space="0" w:color="auto"/>
              <w:left w:val="nil"/>
              <w:bottom w:val="single" w:sz="4" w:space="0" w:color="auto"/>
            </w:tcBorders>
            <w:vAlign w:val="center"/>
          </w:tcPr>
          <w:p w14:paraId="504FC071" w14:textId="40C13CAD" w:rsidR="00D617FB" w:rsidRDefault="00A70EAB" w:rsidP="00D617F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50418EDD" wp14:editId="7E12A234">
                  <wp:extent cx="340200" cy="291600"/>
                  <wp:effectExtent l="0" t="0" r="3175" b="63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200" cy="291600"/>
                          </a:xfrm>
                          <a:prstGeom prst="rect">
                            <a:avLst/>
                          </a:prstGeom>
                        </pic:spPr>
                      </pic:pic>
                    </a:graphicData>
                  </a:graphic>
                </wp:inline>
              </w:drawing>
            </w:r>
          </w:p>
        </w:tc>
      </w:tr>
    </w:tbl>
    <w:p w14:paraId="7CFDF3B8" w14:textId="77777777" w:rsidR="002D0308" w:rsidRDefault="002D0308" w:rsidP="00C130E4">
      <w:pPr>
        <w:rPr>
          <w:rFonts w:ascii="Helvetica" w:hAnsi="Helvetica"/>
          <w:color w:val="000000" w:themeColor="text1"/>
          <w:sz w:val="20"/>
          <w:szCs w:val="20"/>
        </w:rPr>
      </w:pPr>
    </w:p>
    <w:p w14:paraId="357BE284" w14:textId="77777777" w:rsidR="002D0308" w:rsidRDefault="002D0308" w:rsidP="00A636FB">
      <w:pPr>
        <w:jc w:val="center"/>
        <w:rPr>
          <w:rFonts w:ascii="Helvetica" w:hAnsi="Helvetica"/>
          <w:color w:val="000000" w:themeColor="text1"/>
          <w:sz w:val="20"/>
          <w:szCs w:val="20"/>
        </w:rPr>
      </w:pPr>
    </w:p>
    <w:p w14:paraId="6CADA16A" w14:textId="77777777" w:rsidR="002D0308" w:rsidRDefault="002D0308" w:rsidP="00C130E4">
      <w:pPr>
        <w:rPr>
          <w:rFonts w:ascii="Helvetica" w:hAnsi="Helvetica"/>
          <w:color w:val="000000" w:themeColor="text1"/>
          <w:sz w:val="20"/>
          <w:szCs w:val="20"/>
        </w:rPr>
      </w:pPr>
    </w:p>
    <w:p w14:paraId="4D337429" w14:textId="439DD70D" w:rsidR="002D0308" w:rsidRDefault="002D0308" w:rsidP="00C130E4">
      <w:pPr>
        <w:rPr>
          <w:rFonts w:ascii="Helvetica" w:hAnsi="Helvetica"/>
          <w:color w:val="000000" w:themeColor="text1"/>
          <w:sz w:val="20"/>
          <w:szCs w:val="20"/>
        </w:rPr>
      </w:pPr>
    </w:p>
    <w:p w14:paraId="194FD7C1" w14:textId="6F3F3538" w:rsidR="00756A97" w:rsidRDefault="00756A97" w:rsidP="00C130E4">
      <w:pPr>
        <w:rPr>
          <w:rFonts w:ascii="Helvetica" w:hAnsi="Helvetica"/>
          <w:color w:val="000000" w:themeColor="text1"/>
          <w:sz w:val="20"/>
          <w:szCs w:val="20"/>
        </w:rPr>
      </w:pPr>
    </w:p>
    <w:p w14:paraId="66E9870C" w14:textId="27EED22B" w:rsidR="00756A97" w:rsidRDefault="00756A97" w:rsidP="00C130E4">
      <w:pPr>
        <w:rPr>
          <w:rFonts w:ascii="Helvetica" w:hAnsi="Helvetica"/>
          <w:color w:val="000000" w:themeColor="text1"/>
          <w:sz w:val="20"/>
          <w:szCs w:val="20"/>
        </w:rPr>
      </w:pPr>
    </w:p>
    <w:p w14:paraId="10018A4D" w14:textId="262354CF" w:rsidR="00756A97" w:rsidRDefault="00756A97" w:rsidP="00C130E4">
      <w:pPr>
        <w:rPr>
          <w:rFonts w:ascii="Helvetica" w:hAnsi="Helvetica"/>
          <w:color w:val="000000" w:themeColor="text1"/>
          <w:sz w:val="20"/>
          <w:szCs w:val="20"/>
        </w:rPr>
      </w:pPr>
    </w:p>
    <w:p w14:paraId="347962D1" w14:textId="2FD0A8B2" w:rsidR="00756A97" w:rsidRDefault="00756A97" w:rsidP="00C130E4">
      <w:pPr>
        <w:rPr>
          <w:rFonts w:ascii="Helvetica" w:hAnsi="Helvetica"/>
          <w:color w:val="000000" w:themeColor="text1"/>
          <w:sz w:val="20"/>
          <w:szCs w:val="20"/>
        </w:rPr>
      </w:pPr>
    </w:p>
    <w:p w14:paraId="72E4740D" w14:textId="41450A30" w:rsidR="00756A97" w:rsidRDefault="00756A97" w:rsidP="00C130E4">
      <w:pPr>
        <w:rPr>
          <w:rFonts w:ascii="Helvetica" w:hAnsi="Helvetica"/>
          <w:color w:val="000000" w:themeColor="text1"/>
          <w:sz w:val="20"/>
          <w:szCs w:val="20"/>
        </w:rPr>
      </w:pPr>
    </w:p>
    <w:p w14:paraId="10A4A9D5" w14:textId="09577050" w:rsidR="00756A97" w:rsidRDefault="00756A97" w:rsidP="00C130E4">
      <w:pPr>
        <w:rPr>
          <w:rFonts w:ascii="Helvetica" w:hAnsi="Helvetica"/>
          <w:color w:val="000000" w:themeColor="text1"/>
          <w:sz w:val="20"/>
          <w:szCs w:val="20"/>
        </w:rPr>
      </w:pPr>
    </w:p>
    <w:p w14:paraId="7A7C5D03" w14:textId="54C514A3" w:rsidR="00432ECD" w:rsidRDefault="00432ECD" w:rsidP="00C130E4">
      <w:pPr>
        <w:rPr>
          <w:rFonts w:ascii="Helvetica" w:hAnsi="Helvetica"/>
          <w:color w:val="000000" w:themeColor="text1"/>
          <w:sz w:val="20"/>
          <w:szCs w:val="20"/>
        </w:rPr>
      </w:pPr>
    </w:p>
    <w:p w14:paraId="27B584E9" w14:textId="79B8B45C" w:rsidR="00432ECD" w:rsidRDefault="00432ECD" w:rsidP="00C130E4">
      <w:pPr>
        <w:rPr>
          <w:rFonts w:ascii="Helvetica" w:hAnsi="Helvetica"/>
          <w:color w:val="000000" w:themeColor="text1"/>
          <w:sz w:val="20"/>
          <w:szCs w:val="20"/>
        </w:rPr>
      </w:pPr>
    </w:p>
    <w:p w14:paraId="3DEC25D5" w14:textId="77777777" w:rsidR="00432ECD" w:rsidRDefault="00432ECD" w:rsidP="00C130E4">
      <w:pPr>
        <w:rPr>
          <w:rFonts w:ascii="Helvetica" w:hAnsi="Helvetica"/>
          <w:color w:val="000000" w:themeColor="text1"/>
          <w:sz w:val="20"/>
          <w:szCs w:val="20"/>
        </w:rPr>
      </w:pPr>
    </w:p>
    <w:p w14:paraId="555FFDA6" w14:textId="77777777" w:rsidR="00756A97" w:rsidRDefault="00756A97" w:rsidP="00C130E4">
      <w:pPr>
        <w:rPr>
          <w:rFonts w:ascii="Helvetica" w:hAnsi="Helvetica"/>
          <w:color w:val="000000" w:themeColor="text1"/>
          <w:sz w:val="20"/>
          <w:szCs w:val="20"/>
        </w:rPr>
      </w:pPr>
    </w:p>
    <w:p w14:paraId="49FC2BE0" w14:textId="77777777" w:rsidR="002D0308" w:rsidRDefault="002D0308" w:rsidP="00C130E4">
      <w:pPr>
        <w:rPr>
          <w:rFonts w:ascii="Helvetica" w:hAnsi="Helvetica"/>
          <w:color w:val="000000" w:themeColor="text1"/>
          <w:sz w:val="20"/>
          <w:szCs w:val="20"/>
        </w:rPr>
      </w:pPr>
    </w:p>
    <w:p w14:paraId="6A2C0830" w14:textId="77777777" w:rsidR="002521AE" w:rsidRDefault="002521AE" w:rsidP="00C130E4">
      <w:pPr>
        <w:rPr>
          <w:rFonts w:ascii="Helvetica" w:hAnsi="Helvetica"/>
          <w:color w:val="000000" w:themeColor="text1"/>
          <w:sz w:val="20"/>
          <w:szCs w:val="20"/>
        </w:rPr>
      </w:pPr>
    </w:p>
    <w:p w14:paraId="253EE687" w14:textId="77777777" w:rsidR="005749DF" w:rsidRDefault="005749DF" w:rsidP="002521AE">
      <w:pPr>
        <w:rPr>
          <w:rFonts w:ascii="Arial Rounded MT Bold" w:hAnsi="Arial Rounded MT Bold"/>
          <w:b/>
          <w:bCs/>
          <w:color w:val="000000" w:themeColor="text1"/>
          <w:sz w:val="28"/>
          <w:szCs w:val="28"/>
          <w:u w:val="single"/>
        </w:rPr>
      </w:pPr>
    </w:p>
    <w:p w14:paraId="26D46FDB" w14:textId="77777777" w:rsidR="005749DF" w:rsidRDefault="005749DF" w:rsidP="002521AE">
      <w:pPr>
        <w:rPr>
          <w:rFonts w:ascii="Arial Rounded MT Bold" w:hAnsi="Arial Rounded MT Bold"/>
          <w:b/>
          <w:bCs/>
          <w:color w:val="000000" w:themeColor="text1"/>
          <w:sz w:val="28"/>
          <w:szCs w:val="28"/>
          <w:u w:val="single"/>
        </w:rPr>
      </w:pPr>
    </w:p>
    <w:p w14:paraId="604D205A" w14:textId="77777777" w:rsidR="005749DF" w:rsidRDefault="005749DF" w:rsidP="002521AE">
      <w:pPr>
        <w:rPr>
          <w:rFonts w:ascii="Arial Rounded MT Bold" w:hAnsi="Arial Rounded MT Bold"/>
          <w:b/>
          <w:bCs/>
          <w:color w:val="000000" w:themeColor="text1"/>
          <w:sz w:val="28"/>
          <w:szCs w:val="28"/>
          <w:u w:val="single"/>
        </w:rPr>
      </w:pPr>
    </w:p>
    <w:p w14:paraId="4E78BFD5" w14:textId="77777777" w:rsidR="005749DF" w:rsidRDefault="005749DF" w:rsidP="002521AE">
      <w:pPr>
        <w:rPr>
          <w:rFonts w:ascii="Arial Rounded MT Bold" w:hAnsi="Arial Rounded MT Bold"/>
          <w:b/>
          <w:bCs/>
          <w:color w:val="000000" w:themeColor="text1"/>
          <w:sz w:val="28"/>
          <w:szCs w:val="28"/>
          <w:u w:val="single"/>
        </w:rPr>
      </w:pPr>
    </w:p>
    <w:p w14:paraId="613CCB77" w14:textId="77777777" w:rsidR="005749DF" w:rsidRDefault="005749DF" w:rsidP="002521AE">
      <w:pPr>
        <w:rPr>
          <w:rFonts w:ascii="Arial Rounded MT Bold" w:hAnsi="Arial Rounded MT Bold"/>
          <w:b/>
          <w:bCs/>
          <w:color w:val="000000" w:themeColor="text1"/>
          <w:sz w:val="28"/>
          <w:szCs w:val="28"/>
          <w:u w:val="single"/>
        </w:rPr>
      </w:pPr>
    </w:p>
    <w:p w14:paraId="33B52F9B" w14:textId="77777777" w:rsidR="005749DF" w:rsidRDefault="005749DF" w:rsidP="002521AE">
      <w:pPr>
        <w:rPr>
          <w:rFonts w:ascii="Arial Rounded MT Bold" w:hAnsi="Arial Rounded MT Bold"/>
          <w:b/>
          <w:bCs/>
          <w:color w:val="000000" w:themeColor="text1"/>
          <w:sz w:val="28"/>
          <w:szCs w:val="28"/>
          <w:u w:val="single"/>
        </w:rPr>
      </w:pPr>
    </w:p>
    <w:p w14:paraId="41232294" w14:textId="77777777" w:rsidR="005749DF" w:rsidRDefault="005749DF" w:rsidP="002521AE">
      <w:pPr>
        <w:rPr>
          <w:rFonts w:ascii="Arial Rounded MT Bold" w:hAnsi="Arial Rounded MT Bold"/>
          <w:b/>
          <w:bCs/>
          <w:color w:val="000000" w:themeColor="text1"/>
          <w:sz w:val="28"/>
          <w:szCs w:val="28"/>
          <w:u w:val="single"/>
        </w:rPr>
      </w:pPr>
    </w:p>
    <w:p w14:paraId="1D328200" w14:textId="77777777" w:rsidR="005749DF" w:rsidRDefault="005749DF" w:rsidP="002521AE">
      <w:pPr>
        <w:rPr>
          <w:rFonts w:ascii="Arial Rounded MT Bold" w:hAnsi="Arial Rounded MT Bold"/>
          <w:b/>
          <w:bCs/>
          <w:color w:val="000000" w:themeColor="text1"/>
          <w:sz w:val="28"/>
          <w:szCs w:val="28"/>
          <w:u w:val="single"/>
        </w:rPr>
      </w:pPr>
    </w:p>
    <w:p w14:paraId="07042695" w14:textId="77777777" w:rsidR="005749DF" w:rsidRDefault="005749DF" w:rsidP="002521AE">
      <w:pPr>
        <w:rPr>
          <w:rFonts w:ascii="Arial Rounded MT Bold" w:hAnsi="Arial Rounded MT Bold"/>
          <w:b/>
          <w:bCs/>
          <w:color w:val="000000" w:themeColor="text1"/>
          <w:sz w:val="28"/>
          <w:szCs w:val="28"/>
          <w:u w:val="single"/>
        </w:rPr>
      </w:pPr>
    </w:p>
    <w:p w14:paraId="145A4274" w14:textId="77777777" w:rsidR="005749DF" w:rsidRDefault="005749DF" w:rsidP="002521AE">
      <w:pPr>
        <w:rPr>
          <w:rFonts w:ascii="Arial Rounded MT Bold" w:hAnsi="Arial Rounded MT Bold"/>
          <w:b/>
          <w:bCs/>
          <w:color w:val="000000" w:themeColor="text1"/>
          <w:sz w:val="28"/>
          <w:szCs w:val="28"/>
          <w:u w:val="single"/>
        </w:rPr>
      </w:pPr>
    </w:p>
    <w:p w14:paraId="46BF7DF8" w14:textId="77777777" w:rsidR="005749DF" w:rsidRDefault="005749DF" w:rsidP="002521AE">
      <w:pPr>
        <w:rPr>
          <w:rFonts w:ascii="Arial Rounded MT Bold" w:hAnsi="Arial Rounded MT Bold"/>
          <w:b/>
          <w:bCs/>
          <w:color w:val="000000" w:themeColor="text1"/>
          <w:sz w:val="28"/>
          <w:szCs w:val="28"/>
          <w:u w:val="single"/>
        </w:rPr>
      </w:pPr>
    </w:p>
    <w:p w14:paraId="16B22709" w14:textId="77777777" w:rsidR="005749DF" w:rsidRDefault="005749DF" w:rsidP="002521AE">
      <w:pPr>
        <w:rPr>
          <w:rFonts w:ascii="Arial Rounded MT Bold" w:hAnsi="Arial Rounded MT Bold"/>
          <w:b/>
          <w:bCs/>
          <w:color w:val="000000" w:themeColor="text1"/>
          <w:sz w:val="28"/>
          <w:szCs w:val="28"/>
          <w:u w:val="single"/>
        </w:rPr>
      </w:pPr>
    </w:p>
    <w:p w14:paraId="772A66E2" w14:textId="77777777" w:rsidR="005749DF" w:rsidRDefault="005749DF" w:rsidP="002521AE">
      <w:pPr>
        <w:rPr>
          <w:rFonts w:ascii="Arial Rounded MT Bold" w:hAnsi="Arial Rounded MT Bold"/>
          <w:b/>
          <w:bCs/>
          <w:color w:val="000000" w:themeColor="text1"/>
          <w:sz w:val="28"/>
          <w:szCs w:val="28"/>
          <w:u w:val="single"/>
        </w:rPr>
      </w:pPr>
    </w:p>
    <w:p w14:paraId="65E51284" w14:textId="77777777" w:rsidR="005749DF" w:rsidRDefault="005749DF" w:rsidP="002521AE">
      <w:pPr>
        <w:rPr>
          <w:rFonts w:ascii="Arial Rounded MT Bold" w:hAnsi="Arial Rounded MT Bold"/>
          <w:b/>
          <w:bCs/>
          <w:color w:val="000000" w:themeColor="text1"/>
          <w:sz w:val="28"/>
          <w:szCs w:val="28"/>
          <w:u w:val="single"/>
        </w:rPr>
      </w:pPr>
    </w:p>
    <w:p w14:paraId="5BE2B2FA" w14:textId="77777777" w:rsidR="005749DF" w:rsidRDefault="005749DF" w:rsidP="002521AE">
      <w:pPr>
        <w:rPr>
          <w:rFonts w:ascii="Arial Rounded MT Bold" w:hAnsi="Arial Rounded MT Bold"/>
          <w:b/>
          <w:bCs/>
          <w:color w:val="000000" w:themeColor="text1"/>
          <w:sz w:val="28"/>
          <w:szCs w:val="28"/>
          <w:u w:val="single"/>
        </w:rPr>
      </w:pPr>
    </w:p>
    <w:p w14:paraId="458C8D5E" w14:textId="77777777" w:rsidR="005749DF" w:rsidRDefault="005749DF" w:rsidP="002521AE">
      <w:pPr>
        <w:rPr>
          <w:rFonts w:ascii="Arial Rounded MT Bold" w:hAnsi="Arial Rounded MT Bold"/>
          <w:b/>
          <w:bCs/>
          <w:color w:val="000000" w:themeColor="text1"/>
          <w:sz w:val="28"/>
          <w:szCs w:val="28"/>
          <w:u w:val="single"/>
        </w:rPr>
      </w:pPr>
    </w:p>
    <w:p w14:paraId="0584A81D" w14:textId="77777777" w:rsidR="005749DF" w:rsidRDefault="005749DF" w:rsidP="002521AE">
      <w:pPr>
        <w:rPr>
          <w:rFonts w:ascii="Arial Rounded MT Bold" w:hAnsi="Arial Rounded MT Bold"/>
          <w:b/>
          <w:bCs/>
          <w:color w:val="000000" w:themeColor="text1"/>
          <w:sz w:val="28"/>
          <w:szCs w:val="28"/>
          <w:u w:val="single"/>
        </w:rPr>
      </w:pPr>
    </w:p>
    <w:p w14:paraId="13C3B973" w14:textId="77777777" w:rsidR="005749DF" w:rsidRDefault="005749DF" w:rsidP="002521AE">
      <w:pPr>
        <w:rPr>
          <w:rFonts w:ascii="Arial Rounded MT Bold" w:hAnsi="Arial Rounded MT Bold"/>
          <w:b/>
          <w:bCs/>
          <w:color w:val="000000" w:themeColor="text1"/>
          <w:sz w:val="28"/>
          <w:szCs w:val="28"/>
          <w:u w:val="single"/>
        </w:rPr>
      </w:pPr>
    </w:p>
    <w:p w14:paraId="70CE8D80" w14:textId="77777777" w:rsidR="005749DF" w:rsidRDefault="005749DF" w:rsidP="002521AE">
      <w:pPr>
        <w:rPr>
          <w:rFonts w:ascii="Arial Rounded MT Bold" w:hAnsi="Arial Rounded MT Bold"/>
          <w:b/>
          <w:bCs/>
          <w:color w:val="000000" w:themeColor="text1"/>
          <w:sz w:val="28"/>
          <w:szCs w:val="28"/>
          <w:u w:val="single"/>
        </w:rPr>
      </w:pPr>
    </w:p>
    <w:p w14:paraId="7CECF8FF" w14:textId="77777777" w:rsidR="005749DF" w:rsidRDefault="005749DF" w:rsidP="002521AE">
      <w:pPr>
        <w:rPr>
          <w:rFonts w:ascii="Arial Rounded MT Bold" w:hAnsi="Arial Rounded MT Bold"/>
          <w:b/>
          <w:bCs/>
          <w:color w:val="000000" w:themeColor="text1"/>
          <w:sz w:val="28"/>
          <w:szCs w:val="28"/>
          <w:u w:val="single"/>
        </w:rPr>
      </w:pPr>
    </w:p>
    <w:p w14:paraId="295F6F81" w14:textId="77777777" w:rsidR="005749DF" w:rsidRDefault="005749DF" w:rsidP="002521AE">
      <w:pPr>
        <w:rPr>
          <w:rFonts w:ascii="Arial Rounded MT Bold" w:hAnsi="Arial Rounded MT Bold"/>
          <w:b/>
          <w:bCs/>
          <w:color w:val="000000" w:themeColor="text1"/>
          <w:sz w:val="28"/>
          <w:szCs w:val="28"/>
          <w:u w:val="single"/>
        </w:rPr>
      </w:pPr>
    </w:p>
    <w:p w14:paraId="36431525" w14:textId="2A19585B" w:rsidR="002521AE" w:rsidRPr="00C60FCA" w:rsidRDefault="002521AE" w:rsidP="002521AE">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68480" behindDoc="0" locked="0" layoutInCell="1" allowOverlap="1" wp14:anchorId="5350A7DA" wp14:editId="584430A2">
                <wp:simplePos x="0" y="0"/>
                <wp:positionH relativeFrom="column">
                  <wp:posOffset>4387215</wp:posOffset>
                </wp:positionH>
                <wp:positionV relativeFrom="paragraph">
                  <wp:posOffset>-11513</wp:posOffset>
                </wp:positionV>
                <wp:extent cx="1709062" cy="270344"/>
                <wp:effectExtent l="0" t="0" r="18415" b="9525"/>
                <wp:wrapNone/>
                <wp:docPr id="17" name="Textfeld 17"/>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2CAE9D6E" w14:textId="1CEDED1E"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Ovid, met. IX 334-348</w:t>
                            </w:r>
                          </w:p>
                          <w:p w14:paraId="441B10C9" w14:textId="6C69AA13" w:rsidR="002521AE" w:rsidRPr="00C60FCA" w:rsidRDefault="002521AE" w:rsidP="002521AE">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0A7DA" id="Textfeld 17" o:spid="_x0000_s1027" type="#_x0000_t202" style="position:absolute;margin-left:345.45pt;margin-top:-.9pt;width:134.5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" fillcolor="black [3213]" strokeweight=".5pt">
                <v:textbox>
                  <w:txbxContent>
                    <w:p w14:paraId="2CAE9D6E" w14:textId="1CEDED1E"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IX 334-348</w:t>
                      </w:r>
                    </w:p>
                    <w:p w14:paraId="441B10C9" w14:textId="6C69AA13" w:rsidR="002521AE" w:rsidRPr="00C60FCA" w:rsidRDefault="002521AE" w:rsidP="002521AE">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II</w:t>
      </w:r>
      <w:r w:rsidRPr="00C60FCA">
        <w:rPr>
          <w:rFonts w:ascii="Arial Rounded MT Bold" w:hAnsi="Arial Rounded MT Bold"/>
          <w:b/>
          <w:bCs/>
          <w:color w:val="000000" w:themeColor="text1"/>
          <w:sz w:val="28"/>
          <w:szCs w:val="28"/>
          <w:u w:val="single"/>
        </w:rPr>
        <w:t xml:space="preserve">: </w:t>
      </w:r>
      <w:r w:rsidR="00E051CE">
        <w:rPr>
          <w:rFonts w:ascii="Arial Rounded MT Bold" w:hAnsi="Arial Rounded MT Bold"/>
          <w:b/>
          <w:bCs/>
          <w:color w:val="000000" w:themeColor="text1"/>
          <w:sz w:val="28"/>
          <w:szCs w:val="28"/>
          <w:u w:val="single"/>
        </w:rPr>
        <w:t>Der See</w:t>
      </w:r>
    </w:p>
    <w:p w14:paraId="468F0202" w14:textId="37DA3C96" w:rsidR="002521AE" w:rsidRDefault="002521AE" w:rsidP="002521AE">
      <w:pPr>
        <w:rPr>
          <w:rFonts w:ascii="Helvetica" w:hAnsi="Helvetica"/>
          <w:color w:val="000000" w:themeColor="text1"/>
          <w:sz w:val="20"/>
          <w:szCs w:val="20"/>
        </w:rPr>
      </w:pPr>
    </w:p>
    <w:p w14:paraId="4A532128" w14:textId="73114254" w:rsidR="00A55960" w:rsidRPr="00A55960" w:rsidRDefault="00A55960" w:rsidP="002521AE">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Iole beginnt ihre Geschichte von Dryope.</w:t>
      </w:r>
    </w:p>
    <w:p w14:paraId="5DCE0FA3" w14:textId="77777777" w:rsidR="002521AE" w:rsidRPr="003044AC" w:rsidRDefault="002521AE" w:rsidP="002521A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2521AE" w:rsidRPr="003044AC" w14:paraId="45DBE9F3" w14:textId="77777777" w:rsidTr="00254BBA">
        <w:tc>
          <w:tcPr>
            <w:tcW w:w="567" w:type="dxa"/>
          </w:tcPr>
          <w:p w14:paraId="453ABF73" w14:textId="77777777" w:rsidR="002521AE" w:rsidRDefault="002521AE" w:rsidP="00254BBA">
            <w:pPr>
              <w:spacing w:line="360" w:lineRule="auto"/>
              <w:rPr>
                <w:rFonts w:ascii="Helvetica" w:hAnsi="Helvetica"/>
                <w:color w:val="000000" w:themeColor="text1"/>
                <w:sz w:val="20"/>
                <w:szCs w:val="20"/>
              </w:rPr>
            </w:pPr>
          </w:p>
          <w:p w14:paraId="79CF7371" w14:textId="5330AEC9" w:rsidR="002521AE" w:rsidRPr="003044AC" w:rsidRDefault="0040730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334</w:t>
            </w:r>
          </w:p>
          <w:p w14:paraId="268CBFFF" w14:textId="77777777" w:rsidR="002521AE" w:rsidRPr="003044AC" w:rsidRDefault="002521AE" w:rsidP="00254BBA">
            <w:pPr>
              <w:spacing w:line="360" w:lineRule="auto"/>
              <w:rPr>
                <w:rFonts w:ascii="Helvetica" w:hAnsi="Helvetica"/>
                <w:color w:val="000000" w:themeColor="text1"/>
                <w:sz w:val="20"/>
                <w:szCs w:val="20"/>
              </w:rPr>
            </w:pPr>
          </w:p>
          <w:p w14:paraId="00AE5C8D" w14:textId="77777777" w:rsidR="002521AE" w:rsidRPr="003044AC" w:rsidRDefault="002521AE" w:rsidP="00254BBA">
            <w:pPr>
              <w:spacing w:line="360" w:lineRule="auto"/>
              <w:rPr>
                <w:rFonts w:ascii="Helvetica" w:hAnsi="Helvetica"/>
                <w:color w:val="000000" w:themeColor="text1"/>
                <w:sz w:val="20"/>
                <w:szCs w:val="20"/>
              </w:rPr>
            </w:pPr>
          </w:p>
          <w:p w14:paraId="00D84403" w14:textId="77777777" w:rsidR="002521AE" w:rsidRDefault="0040730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337</w:t>
            </w:r>
          </w:p>
          <w:p w14:paraId="739FD20F" w14:textId="77777777" w:rsidR="00407305" w:rsidRDefault="00407305" w:rsidP="00254BBA">
            <w:pPr>
              <w:spacing w:line="360" w:lineRule="auto"/>
              <w:rPr>
                <w:rFonts w:ascii="Helvetica" w:hAnsi="Helvetica"/>
                <w:color w:val="000000" w:themeColor="text1"/>
                <w:sz w:val="20"/>
                <w:szCs w:val="20"/>
              </w:rPr>
            </w:pPr>
          </w:p>
          <w:p w14:paraId="280999E0" w14:textId="77777777" w:rsidR="00407305" w:rsidRDefault="00407305" w:rsidP="00254BBA">
            <w:pPr>
              <w:spacing w:line="360" w:lineRule="auto"/>
              <w:rPr>
                <w:rFonts w:ascii="Helvetica" w:hAnsi="Helvetica"/>
                <w:color w:val="000000" w:themeColor="text1"/>
                <w:sz w:val="20"/>
                <w:szCs w:val="20"/>
              </w:rPr>
            </w:pPr>
          </w:p>
          <w:p w14:paraId="1595B905" w14:textId="77777777" w:rsidR="00407305" w:rsidRDefault="0040730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340</w:t>
            </w:r>
          </w:p>
          <w:p w14:paraId="737A7C88" w14:textId="77777777" w:rsidR="00407305" w:rsidRDefault="00407305" w:rsidP="00254BBA">
            <w:pPr>
              <w:spacing w:line="360" w:lineRule="auto"/>
              <w:rPr>
                <w:rFonts w:ascii="Helvetica" w:hAnsi="Helvetica"/>
                <w:color w:val="000000" w:themeColor="text1"/>
                <w:sz w:val="20"/>
                <w:szCs w:val="20"/>
              </w:rPr>
            </w:pPr>
          </w:p>
          <w:p w14:paraId="07CF0682" w14:textId="77777777" w:rsidR="00407305" w:rsidRDefault="00407305" w:rsidP="00254BBA">
            <w:pPr>
              <w:spacing w:line="360" w:lineRule="auto"/>
              <w:rPr>
                <w:rFonts w:ascii="Helvetica" w:hAnsi="Helvetica"/>
                <w:color w:val="000000" w:themeColor="text1"/>
                <w:sz w:val="20"/>
                <w:szCs w:val="20"/>
              </w:rPr>
            </w:pPr>
          </w:p>
          <w:p w14:paraId="4A3B4555" w14:textId="77777777" w:rsidR="00407305" w:rsidRDefault="0040730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343</w:t>
            </w:r>
          </w:p>
          <w:p w14:paraId="43326689" w14:textId="77777777" w:rsidR="00407305" w:rsidRDefault="00407305" w:rsidP="00254BBA">
            <w:pPr>
              <w:spacing w:line="360" w:lineRule="auto"/>
              <w:rPr>
                <w:rFonts w:ascii="Helvetica" w:hAnsi="Helvetica"/>
                <w:color w:val="000000" w:themeColor="text1"/>
                <w:sz w:val="20"/>
                <w:szCs w:val="20"/>
              </w:rPr>
            </w:pPr>
          </w:p>
          <w:p w14:paraId="7D2B7E19" w14:textId="77777777" w:rsidR="00407305" w:rsidRDefault="00407305" w:rsidP="00254BBA">
            <w:pPr>
              <w:spacing w:line="360" w:lineRule="auto"/>
              <w:rPr>
                <w:rFonts w:ascii="Helvetica" w:hAnsi="Helvetica"/>
                <w:color w:val="000000" w:themeColor="text1"/>
                <w:sz w:val="20"/>
                <w:szCs w:val="20"/>
              </w:rPr>
            </w:pPr>
          </w:p>
          <w:p w14:paraId="28A00888" w14:textId="32AA0160" w:rsidR="00407305" w:rsidRPr="003044AC" w:rsidRDefault="0040730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346</w:t>
            </w:r>
          </w:p>
        </w:tc>
        <w:tc>
          <w:tcPr>
            <w:tcW w:w="4962" w:type="dxa"/>
          </w:tcPr>
          <w:p w14:paraId="1E7404AD" w14:textId="77777777" w:rsidR="002521AE" w:rsidRPr="00407305" w:rsidRDefault="002521AE" w:rsidP="002521AE">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6948511A" w14:textId="051D9437" w:rsidR="002521AE" w:rsidRPr="00407305" w:rsidRDefault="00407305" w:rsidP="002521AE">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shd w:val="clear" w:color="auto" w:fill="FFFFFF"/>
                <w:lang w:val="en-US"/>
              </w:rPr>
              <w:t>E</w:t>
            </w:r>
            <w:r w:rsidRPr="00407305">
              <w:rPr>
                <w:rFonts w:ascii="Helvetica" w:hAnsi="Helvetica"/>
                <w:color w:val="000000" w:themeColor="text1"/>
                <w:sz w:val="20"/>
                <w:szCs w:val="20"/>
                <w:shd w:val="clear" w:color="auto" w:fill="FFFFFF"/>
                <w:lang w:val="en-US"/>
              </w:rPr>
              <w:t>st lacus, adclivis devexo margine formam</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litoris efficiens, summum myrteta coronant.</w:t>
            </w:r>
            <w:r w:rsidRPr="00407305">
              <w:rPr>
                <w:rFonts w:ascii="Helvetica" w:hAnsi="Helvetica"/>
                <w:color w:val="000000" w:themeColor="text1"/>
                <w:sz w:val="20"/>
                <w:szCs w:val="20"/>
                <w:lang w:val="en-US"/>
              </w:rPr>
              <w:t xml:space="preserve"> </w:t>
            </w:r>
            <w:r w:rsidRPr="00407305">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V</w:t>
            </w:r>
            <w:r w:rsidRPr="00407305">
              <w:rPr>
                <w:rFonts w:ascii="Helvetica" w:hAnsi="Helvetica"/>
                <w:color w:val="000000" w:themeColor="text1"/>
                <w:sz w:val="20"/>
                <w:szCs w:val="20"/>
                <w:shd w:val="clear" w:color="auto" w:fill="FFFFFF"/>
                <w:lang w:val="en-US"/>
              </w:rPr>
              <w:t>enerat huc Dryope fatorum nescia, quoque</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indignere magis, nymphis latura coronas,</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inque sinu puerum, qui nondum impleverat annum,</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dulce ferebat onus tepidique ope lactis alebat.</w:t>
            </w:r>
            <w:r w:rsidRPr="00407305">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H</w:t>
            </w:r>
            <w:r w:rsidRPr="00407305">
              <w:rPr>
                <w:rFonts w:ascii="Helvetica" w:hAnsi="Helvetica"/>
                <w:color w:val="000000" w:themeColor="text1"/>
                <w:sz w:val="20"/>
                <w:szCs w:val="20"/>
                <w:shd w:val="clear" w:color="auto" w:fill="FFFFFF"/>
                <w:lang w:val="en-US"/>
              </w:rPr>
              <w:t>aud procul a stagno Tyrios imitata colores</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in spem bacarum florebat aquatica lotos.</w:t>
            </w:r>
            <w:r w:rsidRPr="00407305">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C</w:t>
            </w:r>
            <w:r w:rsidRPr="00407305">
              <w:rPr>
                <w:rFonts w:ascii="Helvetica" w:hAnsi="Helvetica"/>
                <w:color w:val="000000" w:themeColor="text1"/>
                <w:sz w:val="20"/>
                <w:szCs w:val="20"/>
                <w:shd w:val="clear" w:color="auto" w:fill="FFFFFF"/>
                <w:lang w:val="en-US"/>
              </w:rPr>
              <w:t>arpserat hinc Dryope, quos oblectamina nato</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porrigeret, flores, et idem factura videbar—</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namque aderam—vidi guttas e flore cruentas</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decidere et tremulo ramos horrore moveri.</w:t>
            </w:r>
            <w:r w:rsidRPr="00407305">
              <w:rPr>
                <w:rFonts w:ascii="Helvetica" w:hAnsi="Helvetica"/>
                <w:color w:val="000000" w:themeColor="text1"/>
                <w:sz w:val="20"/>
                <w:szCs w:val="20"/>
                <w:lang w:val="en-US"/>
              </w:rPr>
              <w:t xml:space="preserve"> </w:t>
            </w:r>
            <w:r w:rsidRPr="00407305">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S</w:t>
            </w:r>
            <w:r w:rsidRPr="00407305">
              <w:rPr>
                <w:rFonts w:ascii="Helvetica" w:hAnsi="Helvetica"/>
                <w:color w:val="000000" w:themeColor="text1"/>
                <w:sz w:val="20"/>
                <w:szCs w:val="20"/>
                <w:shd w:val="clear" w:color="auto" w:fill="FFFFFF"/>
                <w:lang w:val="en-US"/>
              </w:rPr>
              <w:t>cilicet, ut referunt tardi nunc denique agrestes,</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Lotis</w:t>
            </w:r>
            <w:r w:rsidR="00A55960">
              <w:rPr>
                <w:rStyle w:val="Funotenzeichen"/>
                <w:rFonts w:ascii="Helvetica" w:hAnsi="Helvetica"/>
                <w:color w:val="000000" w:themeColor="text1"/>
                <w:sz w:val="20"/>
                <w:szCs w:val="20"/>
                <w:shd w:val="clear" w:color="auto" w:fill="FFFFFF"/>
                <w:lang w:val="en-US"/>
              </w:rPr>
              <w:footnoteReference w:id="6"/>
            </w:r>
            <w:r w:rsidRPr="00407305">
              <w:rPr>
                <w:rFonts w:ascii="Helvetica" w:hAnsi="Helvetica"/>
                <w:color w:val="000000" w:themeColor="text1"/>
                <w:sz w:val="20"/>
                <w:szCs w:val="20"/>
                <w:shd w:val="clear" w:color="auto" w:fill="FFFFFF"/>
                <w:lang w:val="en-US"/>
              </w:rPr>
              <w:t xml:space="preserve"> in hanc nymphe, fugiens obscena Priapi</w:t>
            </w:r>
            <w:r w:rsidR="00A55960">
              <w:rPr>
                <w:rStyle w:val="Funotenzeichen"/>
                <w:rFonts w:ascii="Helvetica" w:hAnsi="Helvetica"/>
                <w:color w:val="000000" w:themeColor="text1"/>
                <w:sz w:val="20"/>
                <w:szCs w:val="20"/>
                <w:shd w:val="clear" w:color="auto" w:fill="FFFFFF"/>
                <w:lang w:val="en-US"/>
              </w:rPr>
              <w:footnoteReference w:id="7"/>
            </w:r>
            <w:r w:rsidRPr="00407305">
              <w:rPr>
                <w:rFonts w:ascii="Helvetica" w:hAnsi="Helvetica"/>
                <w:color w:val="000000" w:themeColor="text1"/>
                <w:sz w:val="20"/>
                <w:szCs w:val="20"/>
                <w:shd w:val="clear" w:color="auto" w:fill="FFFFFF"/>
                <w:lang w:val="en-US"/>
              </w:rPr>
              <w:t>,</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contulerat versos, servato nomine, vultus.</w:t>
            </w:r>
          </w:p>
        </w:tc>
        <w:tc>
          <w:tcPr>
            <w:tcW w:w="4677" w:type="dxa"/>
          </w:tcPr>
          <w:p w14:paraId="165C2F96" w14:textId="77777777" w:rsidR="002521AE" w:rsidRPr="00407305" w:rsidRDefault="002521AE" w:rsidP="00407305">
            <w:pPr>
              <w:spacing w:line="276" w:lineRule="auto"/>
              <w:jc w:val="both"/>
              <w:rPr>
                <w:rFonts w:ascii="Helvetica Neue" w:hAnsi="Helvetica Neue" w:cs="Helvetica Neue"/>
                <w:i/>
                <w:iCs/>
                <w:color w:val="000000"/>
                <w:lang w:val="en-US"/>
              </w:rPr>
            </w:pPr>
          </w:p>
          <w:p w14:paraId="5C766A61" w14:textId="65863BB7" w:rsidR="002521AE" w:rsidRPr="00407305" w:rsidRDefault="00407305" w:rsidP="00407305">
            <w:pPr>
              <w:spacing w:line="276" w:lineRule="auto"/>
              <w:jc w:val="both"/>
              <w:rPr>
                <w:rFonts w:ascii="Helvetica Neue" w:hAnsi="Helvetica Neue"/>
                <w:i/>
                <w:iCs/>
                <w:color w:val="000000" w:themeColor="text1"/>
                <w:sz w:val="19"/>
                <w:szCs w:val="19"/>
              </w:rPr>
            </w:pPr>
            <w:r w:rsidRPr="00407305">
              <w:rPr>
                <w:rFonts w:ascii="Helvetica Neue" w:hAnsi="Helvetica Neue" w:cs="Helvetica Neue"/>
                <w:i/>
                <w:iCs/>
                <w:color w:val="000000"/>
                <w:sz w:val="19"/>
                <w:szCs w:val="19"/>
              </w:rPr>
              <w:t xml:space="preserve">Es gibt einen See, dessen abschüssiges Ufer einen ansteigenden Strand formt, ganz oben thront ein Myrtenwäldchen. Hierhin war Dryope ohne Kenntnis ihres Schicksals gekommen, um </w:t>
            </w:r>
            <w:r w:rsidR="00554F6C">
              <w:rPr>
                <w:rFonts w:ascii="Helvetica Neue" w:hAnsi="Helvetica Neue" w:cs="Helvetica Neue"/>
                <w:i/>
                <w:iCs/>
                <w:color w:val="000000"/>
                <w:sz w:val="19"/>
                <w:szCs w:val="19"/>
              </w:rPr>
              <w:t>– a</w:t>
            </w:r>
            <w:r w:rsidRPr="00407305">
              <w:rPr>
                <w:rFonts w:ascii="Helvetica Neue" w:hAnsi="Helvetica Neue" w:cs="Helvetica Neue"/>
                <w:i/>
                <w:iCs/>
                <w:color w:val="000000"/>
                <w:sz w:val="19"/>
                <w:szCs w:val="19"/>
              </w:rPr>
              <w:t xml:space="preserve">uch du empörst dich sehr darüber </w:t>
            </w:r>
            <w:r w:rsidR="00554F6C">
              <w:rPr>
                <w:rFonts w:ascii="Helvetica Neue" w:hAnsi="Helvetica Neue" w:cs="Helvetica Neue"/>
                <w:i/>
                <w:iCs/>
                <w:color w:val="000000"/>
                <w:sz w:val="19"/>
                <w:szCs w:val="19"/>
              </w:rPr>
              <w:t>–</w:t>
            </w:r>
            <w:r w:rsidRPr="00407305">
              <w:rPr>
                <w:rFonts w:ascii="Helvetica Neue" w:hAnsi="Helvetica Neue" w:cs="Helvetica Neue"/>
                <w:i/>
                <w:iCs/>
                <w:color w:val="000000"/>
                <w:sz w:val="19"/>
                <w:szCs w:val="19"/>
              </w:rPr>
              <w:t xml:space="preserve"> den Nymphen Kränze zu bringen, und an ihrer Brust trug sie einen Jungen, der noch nicht ein Jahr vollendet hatte, als süße Last und nährte ihn mit warmer Milch. Nicht weit weg von dem See blühte der wasserreiche Lotus, der purpurfarben Hoffnung auf Beeren machte. Hiervon hatte Dryope Blüten gepflückt, die sie ihrem Sohn zum Vergnügen darreichte, und ich schien gerade dasselbe tun zu wollen </w:t>
            </w:r>
            <w:r w:rsidR="00554F6C">
              <w:rPr>
                <w:rFonts w:ascii="Helvetica Neue" w:hAnsi="Helvetica Neue" w:cs="Helvetica Neue"/>
                <w:i/>
                <w:iCs/>
                <w:color w:val="000000"/>
                <w:sz w:val="19"/>
                <w:szCs w:val="19"/>
              </w:rPr>
              <w:t>–</w:t>
            </w:r>
            <w:r w:rsidRPr="00407305">
              <w:rPr>
                <w:rFonts w:ascii="Helvetica Neue" w:hAnsi="Helvetica Neue" w:cs="Helvetica Neue"/>
                <w:i/>
                <w:iCs/>
                <w:color w:val="000000"/>
                <w:sz w:val="19"/>
                <w:szCs w:val="19"/>
              </w:rPr>
              <w:t xml:space="preserve"> denn ich war auch da </w:t>
            </w:r>
            <w:r w:rsidR="00554F6C">
              <w:rPr>
                <w:rFonts w:ascii="Helvetica Neue" w:hAnsi="Helvetica Neue" w:cs="Helvetica Neue"/>
                <w:i/>
                <w:iCs/>
                <w:color w:val="000000"/>
                <w:sz w:val="19"/>
                <w:szCs w:val="19"/>
              </w:rPr>
              <w:t xml:space="preserve">– </w:t>
            </w:r>
            <w:r w:rsidRPr="00407305">
              <w:rPr>
                <w:rFonts w:ascii="Helvetica Neue" w:hAnsi="Helvetica Neue" w:cs="Helvetica Neue"/>
                <w:i/>
                <w:iCs/>
                <w:color w:val="000000"/>
                <w:sz w:val="19"/>
                <w:szCs w:val="19"/>
              </w:rPr>
              <w:t>, da sah ich,</w:t>
            </w:r>
            <w:r w:rsidR="00756A97">
              <w:rPr>
                <w:rFonts w:ascii="Helvetica Neue" w:hAnsi="Helvetica Neue" w:cs="Helvetica Neue"/>
                <w:i/>
                <w:iCs/>
                <w:color w:val="000000"/>
                <w:sz w:val="19"/>
                <w:szCs w:val="19"/>
              </w:rPr>
              <w:t xml:space="preserve"> </w:t>
            </w:r>
            <w:r w:rsidRPr="00407305">
              <w:rPr>
                <w:rFonts w:ascii="Helvetica Neue" w:hAnsi="Helvetica Neue" w:cs="Helvetica Neue"/>
                <w:i/>
                <w:iCs/>
                <w:color w:val="000000"/>
                <w:sz w:val="19"/>
                <w:szCs w:val="19"/>
              </w:rPr>
              <w:t xml:space="preserve">dass blutige Tropfen aus der Blüte herabfielen und dass sich die Zweige mit zitterndem Schauder bewegten. Offensichtlich, wie die Bauern </w:t>
            </w:r>
            <w:r w:rsidR="00554F6C">
              <w:rPr>
                <w:rFonts w:ascii="Helvetica Neue" w:hAnsi="Helvetica Neue" w:cs="Helvetica Neue"/>
                <w:i/>
                <w:iCs/>
                <w:color w:val="000000"/>
                <w:sz w:val="19"/>
                <w:szCs w:val="19"/>
              </w:rPr>
              <w:t>–</w:t>
            </w:r>
            <w:r w:rsidRPr="00407305">
              <w:rPr>
                <w:rFonts w:ascii="Helvetica Neue" w:hAnsi="Helvetica Neue" w:cs="Helvetica Neue"/>
                <w:i/>
                <w:iCs/>
                <w:color w:val="000000"/>
                <w:sz w:val="19"/>
                <w:szCs w:val="19"/>
              </w:rPr>
              <w:t xml:space="preserve"> jetzt aber zu spät </w:t>
            </w:r>
            <w:r w:rsidR="00554F6C">
              <w:rPr>
                <w:rFonts w:ascii="Helvetica Neue" w:hAnsi="Helvetica Neue" w:cs="Helvetica Neue"/>
                <w:i/>
                <w:iCs/>
                <w:color w:val="000000"/>
                <w:sz w:val="19"/>
                <w:szCs w:val="19"/>
              </w:rPr>
              <w:t>–</w:t>
            </w:r>
            <w:r w:rsidRPr="00407305">
              <w:rPr>
                <w:rFonts w:ascii="Helvetica Neue" w:hAnsi="Helvetica Neue" w:cs="Helvetica Neue"/>
                <w:i/>
                <w:iCs/>
                <w:color w:val="000000"/>
                <w:sz w:val="19"/>
                <w:szCs w:val="19"/>
              </w:rPr>
              <w:t xml:space="preserve"> berichten, hatte sich die Nymphe Lotis das Unheil erahnend auf der Flucht vor Priapus in diesem (Baum) die verwandelte Gestalt geborgen, wobe</w:t>
            </w:r>
            <w:r w:rsidR="006E4D39">
              <w:rPr>
                <w:rFonts w:ascii="Helvetica Neue" w:hAnsi="Helvetica Neue" w:cs="Helvetica Neue"/>
                <w:i/>
                <w:iCs/>
                <w:color w:val="000000"/>
                <w:sz w:val="19"/>
                <w:szCs w:val="19"/>
              </w:rPr>
              <w:t xml:space="preserve">i </w:t>
            </w:r>
            <w:r w:rsidRPr="00407305">
              <w:rPr>
                <w:rFonts w:ascii="Helvetica Neue" w:hAnsi="Helvetica Neue" w:cs="Helvetica Neue"/>
                <w:i/>
                <w:iCs/>
                <w:color w:val="000000"/>
                <w:sz w:val="19"/>
                <w:szCs w:val="19"/>
              </w:rPr>
              <w:t>de</w:t>
            </w:r>
            <w:r w:rsidR="006E4D39">
              <w:rPr>
                <w:rFonts w:ascii="Helvetica Neue" w:hAnsi="Helvetica Neue" w:cs="Helvetica Neue"/>
                <w:i/>
                <w:iCs/>
                <w:color w:val="000000"/>
                <w:sz w:val="19"/>
                <w:szCs w:val="19"/>
              </w:rPr>
              <w:t>r</w:t>
            </w:r>
            <w:r w:rsidRPr="00407305">
              <w:rPr>
                <w:rFonts w:ascii="Helvetica Neue" w:hAnsi="Helvetica Neue" w:cs="Helvetica Neue"/>
                <w:i/>
                <w:iCs/>
                <w:color w:val="000000"/>
                <w:sz w:val="19"/>
                <w:szCs w:val="19"/>
              </w:rPr>
              <w:t xml:space="preserve"> Namen </w:t>
            </w:r>
            <w:r w:rsidR="006E4D39">
              <w:rPr>
                <w:rFonts w:ascii="Helvetica Neue" w:hAnsi="Helvetica Neue" w:cs="Helvetica Neue"/>
                <w:i/>
                <w:iCs/>
                <w:color w:val="000000"/>
                <w:sz w:val="19"/>
                <w:szCs w:val="19"/>
              </w:rPr>
              <w:t>erhalten blieb.</w:t>
            </w:r>
          </w:p>
        </w:tc>
      </w:tr>
    </w:tbl>
    <w:p w14:paraId="20AAD989" w14:textId="77777777" w:rsidR="002521AE" w:rsidRDefault="002521AE" w:rsidP="002521AE">
      <w:pPr>
        <w:rPr>
          <w:rFonts w:ascii="Helvetica" w:hAnsi="Helvetica"/>
          <w:color w:val="000000" w:themeColor="text1"/>
          <w:sz w:val="20"/>
          <w:szCs w:val="20"/>
        </w:rPr>
      </w:pPr>
    </w:p>
    <w:p w14:paraId="55681078" w14:textId="77777777" w:rsidR="002521AE" w:rsidRDefault="002521AE" w:rsidP="002521AE">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2521AE" w14:paraId="3DA60C0C" w14:textId="77777777" w:rsidTr="004A4302">
        <w:trPr>
          <w:cantSplit/>
          <w:trHeight w:val="799"/>
        </w:trPr>
        <w:tc>
          <w:tcPr>
            <w:tcW w:w="477" w:type="dxa"/>
            <w:vMerge w:val="restart"/>
            <w:shd w:val="clear" w:color="auto" w:fill="AEAAAA" w:themeFill="background2" w:themeFillShade="BF"/>
            <w:textDirection w:val="btLr"/>
            <w:vAlign w:val="center"/>
          </w:tcPr>
          <w:p w14:paraId="144CB22C" w14:textId="77777777" w:rsidR="002521AE" w:rsidRPr="00D617FB" w:rsidRDefault="002521AE" w:rsidP="00254BBA">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5D5C0F02" w14:textId="77777777" w:rsidR="002521AE" w:rsidRPr="00D617FB" w:rsidRDefault="002521AE" w:rsidP="00254BB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7CE15B54" w14:textId="77777777" w:rsidR="002521AE" w:rsidRDefault="0030305F" w:rsidP="00254BBA">
            <w:pPr>
              <w:rPr>
                <w:rFonts w:ascii="Helvetica" w:hAnsi="Helvetica"/>
                <w:color w:val="000000" w:themeColor="text1"/>
                <w:sz w:val="20"/>
                <w:szCs w:val="20"/>
              </w:rPr>
            </w:pPr>
            <w:r>
              <w:rPr>
                <w:rFonts w:ascii="Helvetica" w:hAnsi="Helvetica"/>
                <w:color w:val="000000" w:themeColor="text1"/>
                <w:sz w:val="20"/>
                <w:szCs w:val="20"/>
              </w:rPr>
              <w:t xml:space="preserve">Gliedern Sie den Text anhand von sprachlichen Merkmalen </w:t>
            </w:r>
            <w:r w:rsidR="00106A2D">
              <w:rPr>
                <w:rFonts w:ascii="Helvetica" w:hAnsi="Helvetica"/>
                <w:color w:val="000000" w:themeColor="text1"/>
                <w:sz w:val="20"/>
                <w:szCs w:val="20"/>
              </w:rPr>
              <w:t xml:space="preserve">(insbes. Sachfelder) </w:t>
            </w:r>
            <w:r>
              <w:rPr>
                <w:rFonts w:ascii="Helvetica" w:hAnsi="Helvetica"/>
                <w:color w:val="000000" w:themeColor="text1"/>
                <w:sz w:val="20"/>
                <w:szCs w:val="20"/>
              </w:rPr>
              <w:t xml:space="preserve">in zwei Abschnitte. </w:t>
            </w:r>
            <w:r w:rsidR="007A0890">
              <w:rPr>
                <w:rFonts w:ascii="Helvetica" w:hAnsi="Helvetica"/>
                <w:color w:val="000000" w:themeColor="text1"/>
                <w:sz w:val="20"/>
                <w:szCs w:val="20"/>
              </w:rPr>
              <w:t>Nennen Sie dazu Belege aus dem lateinischen Text.</w:t>
            </w:r>
          </w:p>
          <w:p w14:paraId="11CEB5E8" w14:textId="77777777" w:rsidR="005749DF" w:rsidRDefault="005749DF" w:rsidP="00254BBA">
            <w:pPr>
              <w:rPr>
                <w:rFonts w:ascii="Helvetica" w:hAnsi="Helvetica"/>
                <w:color w:val="000000" w:themeColor="text1"/>
                <w:sz w:val="20"/>
                <w:szCs w:val="20"/>
              </w:rPr>
            </w:pPr>
          </w:p>
          <w:p w14:paraId="041627A0" w14:textId="388BE830" w:rsidR="005749DF" w:rsidRDefault="00B94CB3" w:rsidP="00B94CB3">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 xml:space="preserve">V. 334-339: </w:t>
            </w:r>
          </w:p>
          <w:p w14:paraId="6A57494F" w14:textId="25C0C98C" w:rsidR="00B94CB3" w:rsidRDefault="00B94CB3" w:rsidP="00B94CB3">
            <w:pPr>
              <w:pStyle w:val="Listenabsatz"/>
              <w:ind w:left="360"/>
              <w:rPr>
                <w:rFonts w:ascii="Helvetica" w:hAnsi="Helvetica"/>
                <w:i/>
                <w:iCs/>
                <w:color w:val="000000" w:themeColor="text1"/>
                <w:sz w:val="20"/>
                <w:szCs w:val="20"/>
              </w:rPr>
            </w:pPr>
            <w:r>
              <w:rPr>
                <w:rFonts w:ascii="Helvetica" w:hAnsi="Helvetica"/>
                <w:i/>
                <w:iCs/>
                <w:color w:val="000000" w:themeColor="text1"/>
                <w:sz w:val="20"/>
                <w:szCs w:val="20"/>
              </w:rPr>
              <w:t xml:space="preserve">Im ersten Abschnitt wird zum einen der See und seine Umgebung vorgestellt (lacus, adclivis litoris, summum myrteta), zum anderen Dryopes Absicht, mit ihrem Sohn im Gepäck hier den Nymphen Kränze darzubringen. </w:t>
            </w:r>
          </w:p>
          <w:p w14:paraId="7000D307" w14:textId="5C7A3FE1" w:rsidR="00B94CB3" w:rsidRDefault="00B94CB3" w:rsidP="00B94CB3">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 xml:space="preserve">V. 340-348: </w:t>
            </w:r>
          </w:p>
          <w:p w14:paraId="2FB8B571" w14:textId="26D1A6CB" w:rsidR="00B94CB3" w:rsidRPr="00B94CB3" w:rsidRDefault="00B94CB3" w:rsidP="002B7CB9">
            <w:pPr>
              <w:pStyle w:val="Listenabsatz"/>
              <w:ind w:left="360"/>
              <w:rPr>
                <w:rFonts w:ascii="Helvetica" w:hAnsi="Helvetica"/>
                <w:i/>
                <w:iCs/>
                <w:color w:val="000000" w:themeColor="text1"/>
                <w:sz w:val="20"/>
                <w:szCs w:val="20"/>
              </w:rPr>
            </w:pPr>
            <w:r>
              <w:rPr>
                <w:rFonts w:ascii="Helvetica" w:hAnsi="Helvetica"/>
                <w:i/>
                <w:iCs/>
                <w:color w:val="000000" w:themeColor="text1"/>
                <w:sz w:val="20"/>
                <w:szCs w:val="20"/>
              </w:rPr>
              <w:t xml:space="preserve">In Abschnitt </w:t>
            </w:r>
            <w:r w:rsidR="005D0603">
              <w:rPr>
                <w:rFonts w:ascii="Helvetica" w:hAnsi="Helvetica"/>
                <w:i/>
                <w:iCs/>
                <w:color w:val="000000" w:themeColor="text1"/>
                <w:sz w:val="20"/>
                <w:szCs w:val="20"/>
              </w:rPr>
              <w:t>zwei wird nun der Lotusbaum beschrieben, d.h. man findet zahlreiche Wörter dazu (florebat, aquatica, flore, ramos</w:t>
            </w:r>
            <w:r w:rsidR="002B7CB9">
              <w:rPr>
                <w:rFonts w:ascii="Helvetica" w:hAnsi="Helvetica"/>
                <w:i/>
                <w:iCs/>
                <w:color w:val="000000" w:themeColor="text1"/>
                <w:sz w:val="20"/>
                <w:szCs w:val="20"/>
              </w:rPr>
              <w:t xml:space="preserve">). </w:t>
            </w:r>
            <w:r w:rsidR="005D0603">
              <w:rPr>
                <w:rFonts w:ascii="Helvetica" w:hAnsi="Helvetica"/>
                <w:i/>
                <w:iCs/>
                <w:color w:val="000000" w:themeColor="text1"/>
                <w:sz w:val="20"/>
                <w:szCs w:val="20"/>
              </w:rPr>
              <w:t xml:space="preserve"> </w:t>
            </w:r>
          </w:p>
        </w:tc>
        <w:tc>
          <w:tcPr>
            <w:tcW w:w="1134" w:type="dxa"/>
            <w:tcBorders>
              <w:left w:val="nil"/>
              <w:bottom w:val="single" w:sz="4" w:space="0" w:color="auto"/>
            </w:tcBorders>
            <w:vAlign w:val="center"/>
          </w:tcPr>
          <w:p w14:paraId="5C15713D" w14:textId="77777777" w:rsidR="002521AE" w:rsidRDefault="002521AE" w:rsidP="00254BBA">
            <w:pPr>
              <w:jc w:val="center"/>
              <w:rPr>
                <w:rFonts w:ascii="Helvetica" w:hAnsi="Helvetica"/>
                <w:color w:val="000000" w:themeColor="text1"/>
                <w:sz w:val="20"/>
                <w:szCs w:val="20"/>
              </w:rPr>
            </w:pPr>
          </w:p>
        </w:tc>
      </w:tr>
      <w:tr w:rsidR="00B4653C" w14:paraId="4FBFCCB2" w14:textId="77777777" w:rsidTr="004A4302">
        <w:trPr>
          <w:cantSplit/>
          <w:trHeight w:val="799"/>
        </w:trPr>
        <w:tc>
          <w:tcPr>
            <w:tcW w:w="477" w:type="dxa"/>
            <w:vMerge/>
            <w:shd w:val="clear" w:color="auto" w:fill="AEAAAA" w:themeFill="background2" w:themeFillShade="BF"/>
            <w:textDirection w:val="btLr"/>
            <w:vAlign w:val="center"/>
          </w:tcPr>
          <w:p w14:paraId="26290EDD" w14:textId="77777777" w:rsidR="00B4653C" w:rsidRDefault="00B4653C" w:rsidP="00B4653C">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102BFA59" w14:textId="77777777" w:rsidR="00B4653C" w:rsidRPr="00D617FB" w:rsidRDefault="00B4653C" w:rsidP="00B4653C">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r>
              <w:rPr>
                <w:rFonts w:ascii="Arial Rounded MT Bold" w:hAnsi="Arial Rounded MT Bold"/>
                <w:b/>
                <w:bCs/>
                <w:color w:val="000000" w:themeColor="text1"/>
                <w:sz w:val="22"/>
                <w:szCs w:val="22"/>
              </w:rPr>
              <w:t>.1</w:t>
            </w:r>
          </w:p>
        </w:tc>
        <w:tc>
          <w:tcPr>
            <w:tcW w:w="8030" w:type="dxa"/>
            <w:tcBorders>
              <w:top w:val="single" w:sz="4" w:space="0" w:color="auto"/>
              <w:left w:val="nil"/>
              <w:bottom w:val="single" w:sz="4" w:space="0" w:color="auto"/>
              <w:right w:val="nil"/>
            </w:tcBorders>
            <w:vAlign w:val="center"/>
          </w:tcPr>
          <w:p w14:paraId="7EADBC6A" w14:textId="77777777" w:rsidR="00B4653C" w:rsidRDefault="00497BFB" w:rsidP="00B4653C">
            <w:pPr>
              <w:rPr>
                <w:rFonts w:ascii="Helvetica" w:hAnsi="Helvetica"/>
                <w:color w:val="000000" w:themeColor="text1"/>
                <w:sz w:val="20"/>
                <w:szCs w:val="20"/>
              </w:rPr>
            </w:pPr>
            <w:r>
              <w:rPr>
                <w:rFonts w:ascii="Helvetica" w:hAnsi="Helvetica"/>
                <w:color w:val="000000" w:themeColor="text1"/>
                <w:sz w:val="20"/>
                <w:szCs w:val="20"/>
              </w:rPr>
              <w:t xml:space="preserve">Analysieren Sie den Textabschnitt unter </w:t>
            </w:r>
            <w:r w:rsidRPr="00554F6C">
              <w:rPr>
                <w:rFonts w:ascii="Helvetica" w:hAnsi="Helvetica"/>
                <w:b/>
                <w:bCs/>
                <w:color w:val="000000" w:themeColor="text1"/>
                <w:sz w:val="20"/>
                <w:szCs w:val="20"/>
              </w:rPr>
              <w:t>raumnarratologischer</w:t>
            </w:r>
            <w:r>
              <w:rPr>
                <w:rFonts w:ascii="Helvetica" w:hAnsi="Helvetica"/>
                <w:color w:val="000000" w:themeColor="text1"/>
                <w:sz w:val="20"/>
                <w:szCs w:val="20"/>
              </w:rPr>
              <w:t xml:space="preserve"> </w:t>
            </w:r>
            <w:r w:rsidRPr="00554F6C">
              <w:rPr>
                <w:rFonts w:ascii="Helvetica" w:hAnsi="Helvetica"/>
                <w:b/>
                <w:bCs/>
                <w:color w:val="000000" w:themeColor="text1"/>
                <w:sz w:val="20"/>
                <w:szCs w:val="20"/>
              </w:rPr>
              <w:t>Perspektive</w:t>
            </w:r>
            <w:r>
              <w:rPr>
                <w:rFonts w:ascii="Helvetica" w:hAnsi="Helvetica"/>
                <w:color w:val="000000" w:themeColor="text1"/>
                <w:sz w:val="20"/>
                <w:szCs w:val="20"/>
              </w:rPr>
              <w:t xml:space="preserve">. </w:t>
            </w:r>
            <w:r w:rsidR="005D7F39">
              <w:rPr>
                <w:rFonts w:ascii="Helvetica" w:hAnsi="Helvetica"/>
                <w:color w:val="000000" w:themeColor="text1"/>
                <w:sz w:val="20"/>
                <w:szCs w:val="20"/>
              </w:rPr>
              <w:t xml:space="preserve">Finden Sie Hinweise auf den </w:t>
            </w:r>
            <w:r w:rsidR="005D7F39" w:rsidRPr="00554F6C">
              <w:rPr>
                <w:rFonts w:ascii="Helvetica" w:hAnsi="Helvetica"/>
                <w:b/>
                <w:bCs/>
                <w:color w:val="000000" w:themeColor="text1"/>
                <w:sz w:val="20"/>
                <w:szCs w:val="20"/>
              </w:rPr>
              <w:t>gestimmten Raum</w:t>
            </w:r>
            <w:r w:rsidR="005D7F39">
              <w:rPr>
                <w:rFonts w:ascii="Helvetica" w:hAnsi="Helvetica"/>
                <w:color w:val="000000" w:themeColor="text1"/>
                <w:sz w:val="20"/>
                <w:szCs w:val="20"/>
              </w:rPr>
              <w:t xml:space="preserve">. </w:t>
            </w:r>
          </w:p>
          <w:p w14:paraId="3DDF5CFF" w14:textId="77777777" w:rsidR="002B7CB9" w:rsidRDefault="002B7CB9" w:rsidP="00B4653C">
            <w:pPr>
              <w:rPr>
                <w:rFonts w:ascii="Helvetica" w:hAnsi="Helvetica"/>
                <w:color w:val="000000" w:themeColor="text1"/>
                <w:sz w:val="20"/>
                <w:szCs w:val="20"/>
              </w:rPr>
            </w:pPr>
          </w:p>
          <w:p w14:paraId="022FD571" w14:textId="1C11B8A6" w:rsidR="002B7CB9" w:rsidRPr="002B7CB9" w:rsidRDefault="002B7CB9" w:rsidP="00B4653C">
            <w:pPr>
              <w:rPr>
                <w:rFonts w:ascii="Helvetica" w:hAnsi="Helvetica"/>
                <w:i/>
                <w:iCs/>
                <w:color w:val="000000" w:themeColor="text1"/>
                <w:sz w:val="20"/>
                <w:szCs w:val="20"/>
              </w:rPr>
            </w:pPr>
            <w:r>
              <w:rPr>
                <w:rFonts w:ascii="Helvetica" w:hAnsi="Helvetica"/>
                <w:i/>
                <w:iCs/>
                <w:color w:val="000000" w:themeColor="text1"/>
                <w:sz w:val="20"/>
                <w:szCs w:val="20"/>
              </w:rPr>
              <w:t xml:space="preserve">Wie schon von Iole in ihrem Vorspruch angedeutet, ist das Schicksal der Dryope kein glückliches. Der narratologische Raum (See und Lotusbaum) ist deshalb eher negativ gestimmt. Nicht nur die purpurfarbenen Beeren deuten auf </w:t>
            </w:r>
            <w:r w:rsidR="002F59D6">
              <w:rPr>
                <w:rFonts w:ascii="Helvetica" w:hAnsi="Helvetica"/>
                <w:i/>
                <w:iCs/>
                <w:color w:val="000000" w:themeColor="text1"/>
                <w:sz w:val="20"/>
                <w:szCs w:val="20"/>
              </w:rPr>
              <w:t xml:space="preserve">die Farbe von Blut hin (Tyrios colores, V. 340), sondern die Blüten lassen sogar blutige Tropfen fallen (guttas e flore cruentas, V. 344). Die vor Schauder zitternden Zweige (tremulo ramos horrore, V. 345) </w:t>
            </w:r>
            <w:r w:rsidR="00CC6097">
              <w:rPr>
                <w:rFonts w:ascii="Helvetica" w:hAnsi="Helvetica"/>
                <w:i/>
                <w:iCs/>
                <w:color w:val="000000" w:themeColor="text1"/>
                <w:sz w:val="20"/>
                <w:szCs w:val="20"/>
              </w:rPr>
              <w:t xml:space="preserve">runden das </w:t>
            </w:r>
            <w:r w:rsidR="00977A89">
              <w:rPr>
                <w:rFonts w:ascii="Helvetica" w:hAnsi="Helvetica"/>
                <w:i/>
                <w:iCs/>
                <w:color w:val="000000" w:themeColor="text1"/>
                <w:sz w:val="20"/>
                <w:szCs w:val="20"/>
              </w:rPr>
              <w:t>schauerliche</w:t>
            </w:r>
            <w:r w:rsidR="00CC6097">
              <w:rPr>
                <w:rFonts w:ascii="Helvetica" w:hAnsi="Helvetica"/>
                <w:i/>
                <w:iCs/>
                <w:color w:val="000000" w:themeColor="text1"/>
                <w:sz w:val="20"/>
                <w:szCs w:val="20"/>
              </w:rPr>
              <w:t xml:space="preserve"> Bild ab. </w:t>
            </w:r>
            <w:r w:rsidR="00D1200E">
              <w:rPr>
                <w:rFonts w:ascii="Helvetica" w:hAnsi="Helvetica"/>
                <w:i/>
                <w:iCs/>
                <w:color w:val="000000" w:themeColor="text1"/>
                <w:sz w:val="20"/>
                <w:szCs w:val="20"/>
              </w:rPr>
              <w:t xml:space="preserve">Auch die Tatsache, dass die Bauern (leider zu spät) vom unheilbringenden Baum berichteten lassen Böses erahnen. </w:t>
            </w:r>
          </w:p>
        </w:tc>
        <w:tc>
          <w:tcPr>
            <w:tcW w:w="1134" w:type="dxa"/>
            <w:tcBorders>
              <w:top w:val="single" w:sz="4" w:space="0" w:color="auto"/>
              <w:left w:val="nil"/>
              <w:bottom w:val="single" w:sz="4" w:space="0" w:color="auto"/>
            </w:tcBorders>
            <w:vAlign w:val="center"/>
          </w:tcPr>
          <w:p w14:paraId="001C10DE" w14:textId="7262D633" w:rsidR="00B4653C" w:rsidRDefault="0007206B"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54C05CBC" wp14:editId="72B27C06">
                  <wp:extent cx="338503" cy="349250"/>
                  <wp:effectExtent l="0" t="0" r="444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875" cy="370269"/>
                          </a:xfrm>
                          <a:prstGeom prst="rect">
                            <a:avLst/>
                          </a:prstGeom>
                        </pic:spPr>
                      </pic:pic>
                    </a:graphicData>
                  </a:graphic>
                </wp:inline>
              </w:drawing>
            </w:r>
          </w:p>
        </w:tc>
      </w:tr>
      <w:tr w:rsidR="00B4653C" w14:paraId="7D8F8E62" w14:textId="77777777" w:rsidTr="004A4302">
        <w:trPr>
          <w:trHeight w:val="498"/>
        </w:trPr>
        <w:tc>
          <w:tcPr>
            <w:tcW w:w="477" w:type="dxa"/>
            <w:vMerge/>
            <w:shd w:val="clear" w:color="auto" w:fill="AEAAAA" w:themeFill="background2" w:themeFillShade="BF"/>
          </w:tcPr>
          <w:p w14:paraId="0C1CB469" w14:textId="77777777" w:rsidR="00B4653C" w:rsidRDefault="00B4653C" w:rsidP="00B4653C">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4441CB01" w14:textId="77777777" w:rsidR="00B4653C" w:rsidRPr="00D617FB" w:rsidRDefault="00B4653C" w:rsidP="00B4653C">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2.2</w:t>
            </w:r>
          </w:p>
        </w:tc>
        <w:tc>
          <w:tcPr>
            <w:tcW w:w="8030" w:type="dxa"/>
            <w:tcBorders>
              <w:top w:val="single" w:sz="4" w:space="0" w:color="auto"/>
              <w:left w:val="nil"/>
              <w:bottom w:val="single" w:sz="4" w:space="0" w:color="auto"/>
              <w:right w:val="nil"/>
            </w:tcBorders>
            <w:vAlign w:val="center"/>
          </w:tcPr>
          <w:p w14:paraId="10C90F56" w14:textId="77777777" w:rsidR="00B4653C" w:rsidRDefault="00975DAC" w:rsidP="00B4653C">
            <w:pPr>
              <w:rPr>
                <w:rFonts w:ascii="Helvetica" w:hAnsi="Helvetica"/>
                <w:color w:val="000000" w:themeColor="text1"/>
                <w:sz w:val="20"/>
                <w:szCs w:val="20"/>
              </w:rPr>
            </w:pPr>
            <w:r>
              <w:rPr>
                <w:rFonts w:ascii="Helvetica" w:hAnsi="Helvetica"/>
                <w:color w:val="000000" w:themeColor="text1"/>
                <w:sz w:val="20"/>
                <w:szCs w:val="20"/>
              </w:rPr>
              <w:t xml:space="preserve">In diesem Text lässt sich eine </w:t>
            </w:r>
            <w:r w:rsidRPr="00554F6C">
              <w:rPr>
                <w:rFonts w:ascii="Helvetica" w:hAnsi="Helvetica"/>
                <w:b/>
                <w:bCs/>
                <w:color w:val="000000" w:themeColor="text1"/>
                <w:sz w:val="20"/>
                <w:szCs w:val="20"/>
              </w:rPr>
              <w:t>Grenzüberschreitung</w:t>
            </w:r>
            <w:r>
              <w:rPr>
                <w:rFonts w:ascii="Helvetica" w:hAnsi="Helvetica"/>
                <w:color w:val="000000" w:themeColor="text1"/>
                <w:sz w:val="20"/>
                <w:szCs w:val="20"/>
              </w:rPr>
              <w:t xml:space="preserve"> feststellen. </w:t>
            </w:r>
            <w:r w:rsidR="00D50F19">
              <w:rPr>
                <w:rFonts w:ascii="Helvetica" w:hAnsi="Helvetica"/>
                <w:color w:val="000000" w:themeColor="text1"/>
                <w:sz w:val="20"/>
                <w:szCs w:val="20"/>
              </w:rPr>
              <w:t xml:space="preserve">Belegen Sie dies am lateinischen Text. </w:t>
            </w:r>
          </w:p>
          <w:p w14:paraId="0E7F6B54" w14:textId="77777777" w:rsidR="00CC6097" w:rsidRDefault="00CC6097" w:rsidP="00B4653C">
            <w:pPr>
              <w:rPr>
                <w:rFonts w:ascii="Helvetica" w:hAnsi="Helvetica"/>
                <w:color w:val="000000" w:themeColor="text1"/>
                <w:sz w:val="20"/>
                <w:szCs w:val="20"/>
              </w:rPr>
            </w:pPr>
          </w:p>
          <w:p w14:paraId="2B15BB4F" w14:textId="38C9CB29" w:rsidR="00DA1CD2" w:rsidRPr="00CC6097" w:rsidRDefault="00504B02" w:rsidP="00B4653C">
            <w:pPr>
              <w:rPr>
                <w:rFonts w:ascii="Helvetica" w:hAnsi="Helvetica"/>
                <w:i/>
                <w:iCs/>
                <w:color w:val="000000" w:themeColor="text1"/>
                <w:sz w:val="20"/>
                <w:szCs w:val="20"/>
              </w:rPr>
            </w:pPr>
            <w:r>
              <w:rPr>
                <w:rFonts w:ascii="Helvetica" w:hAnsi="Helvetica"/>
                <w:i/>
                <w:iCs/>
                <w:color w:val="000000" w:themeColor="text1"/>
                <w:sz w:val="20"/>
                <w:szCs w:val="20"/>
              </w:rPr>
              <w:t xml:space="preserve">Die Grenzüberschreitung geschieht durch das Pflücken der Blüten (carpserat in Spitzenstellung, V. 342). Dryope kam zum See (Ursprung), um die Nymphen zu ehren </w:t>
            </w:r>
            <w:r>
              <w:rPr>
                <w:rFonts w:ascii="Helvetica" w:hAnsi="Helvetica"/>
                <w:i/>
                <w:iCs/>
                <w:color w:val="000000" w:themeColor="text1"/>
                <w:sz w:val="20"/>
                <w:szCs w:val="20"/>
              </w:rPr>
              <w:lastRenderedPageBreak/>
              <w:t>(Ziel). Die komplementären Gegensätze sind von semantischer Natur</w:t>
            </w:r>
            <w:r w:rsidR="00DA1CD2">
              <w:rPr>
                <w:rFonts w:ascii="Helvetica" w:hAnsi="Helvetica"/>
                <w:i/>
                <w:iCs/>
                <w:color w:val="000000" w:themeColor="text1"/>
                <w:sz w:val="20"/>
                <w:szCs w:val="20"/>
              </w:rPr>
              <w:t xml:space="preserve">: Die Blüten des Baums sind vor Dryopes Aktion positiv (spem, V. 341), danach durch die blutigen Tropfen negativ belegt (guttas e flore cruentas, V. 344). </w:t>
            </w:r>
          </w:p>
        </w:tc>
        <w:tc>
          <w:tcPr>
            <w:tcW w:w="1134" w:type="dxa"/>
            <w:tcBorders>
              <w:top w:val="single" w:sz="4" w:space="0" w:color="auto"/>
              <w:left w:val="nil"/>
              <w:bottom w:val="single" w:sz="4" w:space="0" w:color="auto"/>
            </w:tcBorders>
            <w:vAlign w:val="center"/>
          </w:tcPr>
          <w:p w14:paraId="7BBF8649" w14:textId="754B72C2" w:rsidR="00B4653C" w:rsidRDefault="0007206B"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lastRenderedPageBreak/>
              <w:drawing>
                <wp:inline distT="0" distB="0" distL="0" distR="0" wp14:anchorId="6A7E7376" wp14:editId="102060CB">
                  <wp:extent cx="338503" cy="349250"/>
                  <wp:effectExtent l="0" t="0" r="444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875" cy="370269"/>
                          </a:xfrm>
                          <a:prstGeom prst="rect">
                            <a:avLst/>
                          </a:prstGeom>
                        </pic:spPr>
                      </pic:pic>
                    </a:graphicData>
                  </a:graphic>
                </wp:inline>
              </w:drawing>
            </w:r>
          </w:p>
        </w:tc>
      </w:tr>
      <w:tr w:rsidR="00B4653C" w14:paraId="5177F03E" w14:textId="77777777" w:rsidTr="004A4302">
        <w:trPr>
          <w:trHeight w:val="1302"/>
        </w:trPr>
        <w:tc>
          <w:tcPr>
            <w:tcW w:w="477" w:type="dxa"/>
            <w:vMerge/>
            <w:shd w:val="clear" w:color="auto" w:fill="AEAAAA" w:themeFill="background2" w:themeFillShade="BF"/>
          </w:tcPr>
          <w:p w14:paraId="07564D27" w14:textId="77777777" w:rsidR="00B4653C" w:rsidRDefault="00B4653C" w:rsidP="00B4653C">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14DA74E9" w14:textId="77777777" w:rsidR="00B4653C" w:rsidRPr="00D617FB" w:rsidRDefault="00B4653C" w:rsidP="00B4653C">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79F2546C" w14:textId="627FDEEF" w:rsidR="00B4653C" w:rsidRDefault="00667414" w:rsidP="00B4653C">
            <w:pPr>
              <w:rPr>
                <w:rFonts w:ascii="Helvetica" w:hAnsi="Helvetica"/>
                <w:color w:val="000000" w:themeColor="text1"/>
                <w:sz w:val="20"/>
                <w:szCs w:val="20"/>
              </w:rPr>
            </w:pPr>
            <w:r>
              <w:rPr>
                <w:rFonts w:ascii="Helvetica" w:hAnsi="Helvetica"/>
                <w:color w:val="000000" w:themeColor="text1"/>
                <w:sz w:val="20"/>
                <w:szCs w:val="20"/>
              </w:rPr>
              <w:t xml:space="preserve">Ovid </w:t>
            </w:r>
            <w:r w:rsidR="00227157">
              <w:rPr>
                <w:rFonts w:ascii="Helvetica" w:hAnsi="Helvetica"/>
                <w:color w:val="000000" w:themeColor="text1"/>
                <w:sz w:val="20"/>
                <w:szCs w:val="20"/>
              </w:rPr>
              <w:t>zeigt sich hier mal wieder als wahrer Künstler. Er lässt seine Sprecherin, die auch noch mit der Hauptfigur verwandtschaftlich eng ver</w:t>
            </w:r>
            <w:r w:rsidR="00950DA5">
              <w:rPr>
                <w:rFonts w:ascii="Helvetica" w:hAnsi="Helvetica"/>
                <w:color w:val="000000" w:themeColor="text1"/>
                <w:sz w:val="20"/>
                <w:szCs w:val="20"/>
              </w:rPr>
              <w:t>b</w:t>
            </w:r>
            <w:r w:rsidR="00227157">
              <w:rPr>
                <w:rFonts w:ascii="Helvetica" w:hAnsi="Helvetica"/>
                <w:color w:val="000000" w:themeColor="text1"/>
                <w:sz w:val="20"/>
                <w:szCs w:val="20"/>
              </w:rPr>
              <w:t xml:space="preserve">andelt ist, </w:t>
            </w:r>
            <w:r w:rsidR="00DB5169" w:rsidRPr="00FC4483">
              <w:rPr>
                <w:rFonts w:ascii="Helvetica" w:hAnsi="Helvetica"/>
                <w:b/>
                <w:bCs/>
                <w:color w:val="000000" w:themeColor="text1"/>
                <w:sz w:val="20"/>
                <w:szCs w:val="20"/>
              </w:rPr>
              <w:t>ironisch</w:t>
            </w:r>
            <w:r w:rsidR="00DB5169">
              <w:rPr>
                <w:rFonts w:ascii="Helvetica" w:hAnsi="Helvetica"/>
                <w:color w:val="000000" w:themeColor="text1"/>
                <w:sz w:val="20"/>
                <w:szCs w:val="20"/>
              </w:rPr>
              <w:t xml:space="preserve"> werden. Arbeiten Sie die Stelle heraus, </w:t>
            </w:r>
            <w:r w:rsidR="00A70B32">
              <w:rPr>
                <w:rFonts w:ascii="Helvetica" w:hAnsi="Helvetica"/>
                <w:color w:val="000000" w:themeColor="text1"/>
                <w:sz w:val="20"/>
                <w:szCs w:val="20"/>
              </w:rPr>
              <w:t>an der</w:t>
            </w:r>
            <w:r w:rsidR="00DB5169">
              <w:rPr>
                <w:rFonts w:ascii="Helvetica" w:hAnsi="Helvetica"/>
                <w:color w:val="000000" w:themeColor="text1"/>
                <w:sz w:val="20"/>
                <w:szCs w:val="20"/>
              </w:rPr>
              <w:t xml:space="preserve"> dieser Sachverhalt nachgewiesen werden kann. </w:t>
            </w:r>
          </w:p>
          <w:p w14:paraId="2DB8FE21" w14:textId="77777777" w:rsidR="00EB0D6E" w:rsidRDefault="00EB0D6E" w:rsidP="00B4653C">
            <w:pPr>
              <w:rPr>
                <w:rFonts w:ascii="Helvetica" w:hAnsi="Helvetica"/>
                <w:color w:val="000000" w:themeColor="text1"/>
                <w:sz w:val="20"/>
                <w:szCs w:val="20"/>
              </w:rPr>
            </w:pPr>
            <w:r>
              <w:rPr>
                <w:rFonts w:ascii="Helvetica" w:hAnsi="Helvetica"/>
                <w:color w:val="000000" w:themeColor="text1"/>
                <w:sz w:val="20"/>
                <w:szCs w:val="20"/>
              </w:rPr>
              <w:t xml:space="preserve">Bewerten Sie darüber </w:t>
            </w:r>
            <w:r w:rsidR="00950DA5">
              <w:rPr>
                <w:rFonts w:ascii="Helvetica" w:hAnsi="Helvetica"/>
                <w:color w:val="000000" w:themeColor="text1"/>
                <w:sz w:val="20"/>
                <w:szCs w:val="20"/>
              </w:rPr>
              <w:t xml:space="preserve">hinaus </w:t>
            </w:r>
            <w:r>
              <w:rPr>
                <w:rFonts w:ascii="Helvetica" w:hAnsi="Helvetica"/>
                <w:color w:val="000000" w:themeColor="text1"/>
                <w:sz w:val="20"/>
                <w:szCs w:val="20"/>
              </w:rPr>
              <w:t xml:space="preserve">den Effekt, den diese Stelle auf den Fortlauf der Erzählung hat. </w:t>
            </w:r>
          </w:p>
          <w:p w14:paraId="10D58054" w14:textId="77777777" w:rsidR="00DA1CD2" w:rsidRDefault="00DA1CD2" w:rsidP="00B4653C">
            <w:pPr>
              <w:rPr>
                <w:rFonts w:ascii="Helvetica" w:hAnsi="Helvetica"/>
                <w:color w:val="000000" w:themeColor="text1"/>
                <w:sz w:val="20"/>
                <w:szCs w:val="20"/>
              </w:rPr>
            </w:pPr>
          </w:p>
          <w:p w14:paraId="1BC3DAC6" w14:textId="2E339B40" w:rsidR="00DA1CD2" w:rsidRPr="00DA1CD2" w:rsidRDefault="006B6235" w:rsidP="00B4653C">
            <w:pPr>
              <w:rPr>
                <w:rFonts w:ascii="Helvetica" w:hAnsi="Helvetica"/>
                <w:i/>
                <w:iCs/>
                <w:color w:val="000000" w:themeColor="text1"/>
                <w:sz w:val="20"/>
                <w:szCs w:val="20"/>
              </w:rPr>
            </w:pPr>
            <w:r>
              <w:rPr>
                <w:rFonts w:ascii="Helvetica" w:hAnsi="Helvetica"/>
                <w:i/>
                <w:iCs/>
                <w:color w:val="000000" w:themeColor="text1"/>
                <w:sz w:val="20"/>
                <w:szCs w:val="20"/>
              </w:rPr>
              <w:t>Iole behauptet zu Anfang ihres Berichts, dass sie vor lauter Tränen und Schmerz kaum sprechen kann (vgl. V. 328). Jetzt schlägt sie einen anderen Ton an</w:t>
            </w:r>
            <w:r w:rsidR="00A70B32">
              <w:rPr>
                <w:rFonts w:ascii="Helvetica" w:hAnsi="Helvetica"/>
                <w:i/>
                <w:iCs/>
                <w:color w:val="000000" w:themeColor="text1"/>
                <w:sz w:val="20"/>
                <w:szCs w:val="20"/>
              </w:rPr>
              <w:t xml:space="preserve">. Sie bezeichnet ihre Halbschwester als unwissend (fatorum nescia, V. 336), man könnte sogar sagen als naiv. Ioles Einschätzung wird durch das folgende verstärkt. Dryope wagt es (wie dumm kann man sein!), den Nymphen Kränze zu bringen. Diese Idee ist für Iole so abwegig, dass sie Bestätigung bei Alkmene sucht (quoque indignere magis, V. 337/338). </w:t>
            </w:r>
          </w:p>
        </w:tc>
        <w:tc>
          <w:tcPr>
            <w:tcW w:w="1134" w:type="dxa"/>
            <w:tcBorders>
              <w:top w:val="single" w:sz="4" w:space="0" w:color="auto"/>
              <w:left w:val="nil"/>
              <w:bottom w:val="single" w:sz="4" w:space="0" w:color="auto"/>
            </w:tcBorders>
            <w:vAlign w:val="center"/>
          </w:tcPr>
          <w:p w14:paraId="43ACA663" w14:textId="5DC52BBA" w:rsidR="00B4653C" w:rsidRDefault="0007206B"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702B5662" wp14:editId="499DE94F">
                  <wp:extent cx="336542" cy="3312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542" cy="331200"/>
                          </a:xfrm>
                          <a:prstGeom prst="rect">
                            <a:avLst/>
                          </a:prstGeom>
                        </pic:spPr>
                      </pic:pic>
                    </a:graphicData>
                  </a:graphic>
                </wp:inline>
              </w:drawing>
            </w:r>
          </w:p>
        </w:tc>
      </w:tr>
      <w:tr w:rsidR="00B4653C" w14:paraId="0943B2DE" w14:textId="77777777" w:rsidTr="004A4302">
        <w:trPr>
          <w:trHeight w:val="799"/>
        </w:trPr>
        <w:tc>
          <w:tcPr>
            <w:tcW w:w="477" w:type="dxa"/>
            <w:vMerge/>
            <w:shd w:val="clear" w:color="auto" w:fill="AEAAAA" w:themeFill="background2" w:themeFillShade="BF"/>
          </w:tcPr>
          <w:p w14:paraId="014850EB" w14:textId="77777777" w:rsidR="00B4653C" w:rsidRDefault="00B4653C" w:rsidP="00B4653C">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4E550B68" w14:textId="77777777" w:rsidR="00B4653C" w:rsidRPr="00D617FB" w:rsidRDefault="00B4653C" w:rsidP="00B4653C">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63BF949F" w14:textId="77777777" w:rsidR="00B4653C" w:rsidRDefault="006C3339" w:rsidP="00B4653C">
            <w:pPr>
              <w:rPr>
                <w:rFonts w:ascii="Helvetica" w:hAnsi="Helvetica"/>
                <w:color w:val="000000" w:themeColor="text1"/>
                <w:sz w:val="20"/>
                <w:szCs w:val="20"/>
              </w:rPr>
            </w:pPr>
            <w:r>
              <w:rPr>
                <w:rFonts w:ascii="Helvetica" w:hAnsi="Helvetica"/>
                <w:color w:val="000000" w:themeColor="text1"/>
                <w:sz w:val="20"/>
                <w:szCs w:val="20"/>
              </w:rPr>
              <w:t>Ergänzen</w:t>
            </w:r>
            <w:r w:rsidR="001001D3">
              <w:rPr>
                <w:rFonts w:ascii="Helvetica" w:hAnsi="Helvetica"/>
                <w:color w:val="000000" w:themeColor="text1"/>
                <w:sz w:val="20"/>
                <w:szCs w:val="20"/>
              </w:rPr>
              <w:t xml:space="preserve"> Sie </w:t>
            </w:r>
            <w:r>
              <w:rPr>
                <w:rFonts w:ascii="Helvetica" w:hAnsi="Helvetica"/>
                <w:color w:val="000000" w:themeColor="text1"/>
                <w:sz w:val="20"/>
                <w:szCs w:val="20"/>
              </w:rPr>
              <w:t>Dryopes</w:t>
            </w:r>
            <w:r w:rsidR="001001D3">
              <w:rPr>
                <w:rFonts w:ascii="Helvetica" w:hAnsi="Helvetica"/>
                <w:color w:val="000000" w:themeColor="text1"/>
                <w:sz w:val="20"/>
                <w:szCs w:val="20"/>
              </w:rPr>
              <w:t xml:space="preserve"> </w:t>
            </w:r>
            <w:r w:rsidR="001001D3" w:rsidRPr="00554F6C">
              <w:rPr>
                <w:rFonts w:ascii="Helvetica" w:hAnsi="Helvetica"/>
                <w:b/>
                <w:bCs/>
                <w:color w:val="000000" w:themeColor="text1"/>
                <w:sz w:val="20"/>
                <w:szCs w:val="20"/>
              </w:rPr>
              <w:t>Charakterisierung</w:t>
            </w:r>
            <w:r w:rsidR="001001D3">
              <w:rPr>
                <w:rFonts w:ascii="Helvetica" w:hAnsi="Helvetica"/>
                <w:color w:val="000000" w:themeColor="text1"/>
                <w:sz w:val="20"/>
                <w:szCs w:val="20"/>
              </w:rPr>
              <w:t xml:space="preserve"> </w:t>
            </w:r>
            <w:r>
              <w:rPr>
                <w:rFonts w:ascii="Helvetica" w:hAnsi="Helvetica"/>
                <w:color w:val="000000" w:themeColor="text1"/>
                <w:sz w:val="20"/>
                <w:szCs w:val="20"/>
              </w:rPr>
              <w:t xml:space="preserve">um weitere Eigenschaften. </w:t>
            </w:r>
          </w:p>
          <w:p w14:paraId="1B5D3E5F" w14:textId="77777777" w:rsidR="004A4302" w:rsidRDefault="004A4302" w:rsidP="00B4653C">
            <w:pPr>
              <w:rPr>
                <w:rFonts w:ascii="Helvetica" w:hAnsi="Helvetica"/>
                <w:color w:val="000000" w:themeColor="text1"/>
                <w:sz w:val="20"/>
                <w:szCs w:val="20"/>
              </w:rPr>
            </w:pPr>
          </w:p>
          <w:p w14:paraId="4DA8EC5D" w14:textId="77777777" w:rsidR="004A4302" w:rsidRDefault="00D1200E" w:rsidP="00D1200E">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unwissend (fatorum nescia, V. 336)</w:t>
            </w:r>
          </w:p>
          <w:p w14:paraId="05AB0E03" w14:textId="77777777" w:rsidR="00D1200E" w:rsidRDefault="00D1200E" w:rsidP="00D1200E">
            <w:pPr>
              <w:pStyle w:val="Listenabsatz"/>
              <w:numPr>
                <w:ilvl w:val="0"/>
                <w:numId w:val="6"/>
              </w:numPr>
              <w:rPr>
                <w:rFonts w:ascii="Helvetica" w:hAnsi="Helvetica"/>
                <w:i/>
                <w:iCs/>
                <w:color w:val="000000" w:themeColor="text1"/>
                <w:sz w:val="20"/>
                <w:szCs w:val="20"/>
                <w:lang w:val="en-US"/>
              </w:rPr>
            </w:pPr>
            <w:r w:rsidRPr="00D1200E">
              <w:rPr>
                <w:rFonts w:ascii="Helvetica" w:hAnsi="Helvetica"/>
                <w:i/>
                <w:iCs/>
                <w:color w:val="000000" w:themeColor="text1"/>
                <w:sz w:val="20"/>
                <w:szCs w:val="20"/>
                <w:lang w:val="en-US"/>
              </w:rPr>
              <w:t>naiv (quoque indignere magis, V. 337/338)</w:t>
            </w:r>
          </w:p>
          <w:p w14:paraId="2FA36BED" w14:textId="58DFF2EB" w:rsidR="00D1200E" w:rsidRPr="00D1200E" w:rsidRDefault="00D1200E" w:rsidP="00D1200E">
            <w:pPr>
              <w:pStyle w:val="Listenabsatz"/>
              <w:numPr>
                <w:ilvl w:val="0"/>
                <w:numId w:val="6"/>
              </w:numPr>
              <w:rPr>
                <w:rFonts w:ascii="Helvetica" w:hAnsi="Helvetica"/>
                <w:i/>
                <w:iCs/>
                <w:color w:val="000000" w:themeColor="text1"/>
                <w:sz w:val="20"/>
                <w:szCs w:val="20"/>
              </w:rPr>
            </w:pPr>
            <w:r w:rsidRPr="00D1200E">
              <w:rPr>
                <w:rFonts w:ascii="Helvetica" w:hAnsi="Helvetica"/>
                <w:i/>
                <w:iCs/>
                <w:color w:val="000000" w:themeColor="text1"/>
                <w:sz w:val="20"/>
                <w:szCs w:val="20"/>
              </w:rPr>
              <w:t xml:space="preserve">liebevoll </w:t>
            </w:r>
            <w:r w:rsidR="00AC26EB">
              <w:rPr>
                <w:rFonts w:ascii="Helvetica" w:hAnsi="Helvetica"/>
                <w:i/>
                <w:iCs/>
                <w:color w:val="000000" w:themeColor="text1"/>
                <w:sz w:val="20"/>
                <w:szCs w:val="20"/>
              </w:rPr>
              <w:t>gegenüber</w:t>
            </w:r>
            <w:r w:rsidRPr="00D1200E">
              <w:rPr>
                <w:rFonts w:ascii="Helvetica" w:hAnsi="Helvetica"/>
                <w:i/>
                <w:iCs/>
                <w:color w:val="000000" w:themeColor="text1"/>
                <w:sz w:val="20"/>
                <w:szCs w:val="20"/>
              </w:rPr>
              <w:t xml:space="preserve"> ihrem Sohn (dulce onu</w:t>
            </w:r>
            <w:r>
              <w:rPr>
                <w:rFonts w:ascii="Helvetica" w:hAnsi="Helvetica"/>
                <w:i/>
                <w:iCs/>
                <w:color w:val="000000" w:themeColor="text1"/>
                <w:sz w:val="20"/>
                <w:szCs w:val="20"/>
              </w:rPr>
              <w:t>s, V. 339)</w:t>
            </w:r>
          </w:p>
        </w:tc>
        <w:tc>
          <w:tcPr>
            <w:tcW w:w="1134" w:type="dxa"/>
            <w:tcBorders>
              <w:top w:val="single" w:sz="4" w:space="0" w:color="auto"/>
              <w:left w:val="nil"/>
              <w:bottom w:val="single" w:sz="4" w:space="0" w:color="auto"/>
            </w:tcBorders>
            <w:vAlign w:val="center"/>
          </w:tcPr>
          <w:p w14:paraId="2B702B8E" w14:textId="55FEAD7C" w:rsidR="00B4653C" w:rsidRDefault="0007206B"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65252E7" wp14:editId="3F432E20">
                  <wp:extent cx="338455" cy="316966"/>
                  <wp:effectExtent l="0" t="0" r="4445" b="63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bl>
    <w:p w14:paraId="05319EAE" w14:textId="77777777" w:rsidR="00C157F1" w:rsidRDefault="00C157F1" w:rsidP="00C130E4">
      <w:pPr>
        <w:rPr>
          <w:rFonts w:ascii="Helvetica" w:hAnsi="Helvetica"/>
          <w:color w:val="000000" w:themeColor="text1"/>
          <w:sz w:val="20"/>
          <w:szCs w:val="20"/>
        </w:rPr>
      </w:pPr>
    </w:p>
    <w:p w14:paraId="5BA13D3F" w14:textId="692AA249" w:rsidR="002968C5" w:rsidRDefault="002968C5" w:rsidP="00C130E4">
      <w:pPr>
        <w:rPr>
          <w:rFonts w:ascii="Helvetica" w:hAnsi="Helvetica"/>
          <w:color w:val="000000" w:themeColor="text1"/>
          <w:sz w:val="20"/>
          <w:szCs w:val="20"/>
        </w:rPr>
      </w:pPr>
    </w:p>
    <w:p w14:paraId="2F111679" w14:textId="77777777" w:rsidR="006C3339" w:rsidRDefault="006C3339" w:rsidP="003737BB">
      <w:pPr>
        <w:rPr>
          <w:rFonts w:ascii="Arial Rounded MT Bold" w:hAnsi="Arial Rounded MT Bold"/>
          <w:b/>
          <w:bCs/>
          <w:color w:val="000000" w:themeColor="text1"/>
          <w:sz w:val="28"/>
          <w:szCs w:val="28"/>
          <w:u w:val="single"/>
        </w:rPr>
      </w:pPr>
    </w:p>
    <w:p w14:paraId="4DF6E598" w14:textId="77777777" w:rsidR="00AC26EB" w:rsidRDefault="00AC26EB" w:rsidP="003737BB">
      <w:pPr>
        <w:rPr>
          <w:rFonts w:ascii="Arial Rounded MT Bold" w:hAnsi="Arial Rounded MT Bold"/>
          <w:b/>
          <w:bCs/>
          <w:color w:val="000000" w:themeColor="text1"/>
          <w:sz w:val="28"/>
          <w:szCs w:val="28"/>
          <w:u w:val="single"/>
        </w:rPr>
      </w:pPr>
    </w:p>
    <w:p w14:paraId="191F2324" w14:textId="77777777" w:rsidR="00AC26EB" w:rsidRDefault="00AC26EB" w:rsidP="003737BB">
      <w:pPr>
        <w:rPr>
          <w:rFonts w:ascii="Arial Rounded MT Bold" w:hAnsi="Arial Rounded MT Bold"/>
          <w:b/>
          <w:bCs/>
          <w:color w:val="000000" w:themeColor="text1"/>
          <w:sz w:val="28"/>
          <w:szCs w:val="28"/>
          <w:u w:val="single"/>
        </w:rPr>
      </w:pPr>
    </w:p>
    <w:p w14:paraId="7748A152" w14:textId="77777777" w:rsidR="00AC26EB" w:rsidRDefault="00AC26EB" w:rsidP="003737BB">
      <w:pPr>
        <w:rPr>
          <w:rFonts w:ascii="Arial Rounded MT Bold" w:hAnsi="Arial Rounded MT Bold"/>
          <w:b/>
          <w:bCs/>
          <w:color w:val="000000" w:themeColor="text1"/>
          <w:sz w:val="28"/>
          <w:szCs w:val="28"/>
          <w:u w:val="single"/>
        </w:rPr>
      </w:pPr>
    </w:p>
    <w:p w14:paraId="16393CC5" w14:textId="77777777" w:rsidR="00AC26EB" w:rsidRDefault="00AC26EB" w:rsidP="003737BB">
      <w:pPr>
        <w:rPr>
          <w:rFonts w:ascii="Arial Rounded MT Bold" w:hAnsi="Arial Rounded MT Bold"/>
          <w:b/>
          <w:bCs/>
          <w:color w:val="000000" w:themeColor="text1"/>
          <w:sz w:val="28"/>
          <w:szCs w:val="28"/>
          <w:u w:val="single"/>
        </w:rPr>
      </w:pPr>
    </w:p>
    <w:p w14:paraId="3808924C" w14:textId="77777777" w:rsidR="00AC26EB" w:rsidRDefault="00AC26EB" w:rsidP="003737BB">
      <w:pPr>
        <w:rPr>
          <w:rFonts w:ascii="Arial Rounded MT Bold" w:hAnsi="Arial Rounded MT Bold"/>
          <w:b/>
          <w:bCs/>
          <w:color w:val="000000" w:themeColor="text1"/>
          <w:sz w:val="28"/>
          <w:szCs w:val="28"/>
          <w:u w:val="single"/>
        </w:rPr>
      </w:pPr>
    </w:p>
    <w:p w14:paraId="49121FE5" w14:textId="77777777" w:rsidR="00AC26EB" w:rsidRDefault="00AC26EB" w:rsidP="003737BB">
      <w:pPr>
        <w:rPr>
          <w:rFonts w:ascii="Arial Rounded MT Bold" w:hAnsi="Arial Rounded MT Bold"/>
          <w:b/>
          <w:bCs/>
          <w:color w:val="000000" w:themeColor="text1"/>
          <w:sz w:val="28"/>
          <w:szCs w:val="28"/>
          <w:u w:val="single"/>
        </w:rPr>
      </w:pPr>
    </w:p>
    <w:p w14:paraId="5B42EB00" w14:textId="77777777" w:rsidR="00AC26EB" w:rsidRDefault="00AC26EB" w:rsidP="003737BB">
      <w:pPr>
        <w:rPr>
          <w:rFonts w:ascii="Arial Rounded MT Bold" w:hAnsi="Arial Rounded MT Bold"/>
          <w:b/>
          <w:bCs/>
          <w:color w:val="000000" w:themeColor="text1"/>
          <w:sz w:val="28"/>
          <w:szCs w:val="28"/>
          <w:u w:val="single"/>
        </w:rPr>
      </w:pPr>
    </w:p>
    <w:p w14:paraId="3EB7D801" w14:textId="77777777" w:rsidR="00AC26EB" w:rsidRDefault="00AC26EB" w:rsidP="003737BB">
      <w:pPr>
        <w:rPr>
          <w:rFonts w:ascii="Arial Rounded MT Bold" w:hAnsi="Arial Rounded MT Bold"/>
          <w:b/>
          <w:bCs/>
          <w:color w:val="000000" w:themeColor="text1"/>
          <w:sz w:val="28"/>
          <w:szCs w:val="28"/>
          <w:u w:val="single"/>
        </w:rPr>
      </w:pPr>
    </w:p>
    <w:p w14:paraId="7F4A814A" w14:textId="77777777" w:rsidR="00AC26EB" w:rsidRDefault="00AC26EB" w:rsidP="003737BB">
      <w:pPr>
        <w:rPr>
          <w:rFonts w:ascii="Arial Rounded MT Bold" w:hAnsi="Arial Rounded MT Bold"/>
          <w:b/>
          <w:bCs/>
          <w:color w:val="000000" w:themeColor="text1"/>
          <w:sz w:val="28"/>
          <w:szCs w:val="28"/>
          <w:u w:val="single"/>
        </w:rPr>
      </w:pPr>
    </w:p>
    <w:p w14:paraId="37DCE2FB" w14:textId="77777777" w:rsidR="00AC26EB" w:rsidRDefault="00AC26EB" w:rsidP="003737BB">
      <w:pPr>
        <w:rPr>
          <w:rFonts w:ascii="Arial Rounded MT Bold" w:hAnsi="Arial Rounded MT Bold"/>
          <w:b/>
          <w:bCs/>
          <w:color w:val="000000" w:themeColor="text1"/>
          <w:sz w:val="28"/>
          <w:szCs w:val="28"/>
          <w:u w:val="single"/>
        </w:rPr>
      </w:pPr>
    </w:p>
    <w:p w14:paraId="036931FE" w14:textId="77777777" w:rsidR="00AC26EB" w:rsidRDefault="00AC26EB" w:rsidP="003737BB">
      <w:pPr>
        <w:rPr>
          <w:rFonts w:ascii="Arial Rounded MT Bold" w:hAnsi="Arial Rounded MT Bold"/>
          <w:b/>
          <w:bCs/>
          <w:color w:val="000000" w:themeColor="text1"/>
          <w:sz w:val="28"/>
          <w:szCs w:val="28"/>
          <w:u w:val="single"/>
        </w:rPr>
      </w:pPr>
    </w:p>
    <w:p w14:paraId="685169F3" w14:textId="77777777" w:rsidR="00AC26EB" w:rsidRDefault="00AC26EB" w:rsidP="003737BB">
      <w:pPr>
        <w:rPr>
          <w:rFonts w:ascii="Arial Rounded MT Bold" w:hAnsi="Arial Rounded MT Bold"/>
          <w:b/>
          <w:bCs/>
          <w:color w:val="000000" w:themeColor="text1"/>
          <w:sz w:val="28"/>
          <w:szCs w:val="28"/>
          <w:u w:val="single"/>
        </w:rPr>
      </w:pPr>
    </w:p>
    <w:p w14:paraId="295C4915" w14:textId="77777777" w:rsidR="00AC26EB" w:rsidRDefault="00AC26EB" w:rsidP="003737BB">
      <w:pPr>
        <w:rPr>
          <w:rFonts w:ascii="Arial Rounded MT Bold" w:hAnsi="Arial Rounded MT Bold"/>
          <w:b/>
          <w:bCs/>
          <w:color w:val="000000" w:themeColor="text1"/>
          <w:sz w:val="28"/>
          <w:szCs w:val="28"/>
          <w:u w:val="single"/>
        </w:rPr>
      </w:pPr>
    </w:p>
    <w:p w14:paraId="62567EF0" w14:textId="77777777" w:rsidR="00AC26EB" w:rsidRDefault="00AC26EB" w:rsidP="003737BB">
      <w:pPr>
        <w:rPr>
          <w:rFonts w:ascii="Arial Rounded MT Bold" w:hAnsi="Arial Rounded MT Bold"/>
          <w:b/>
          <w:bCs/>
          <w:color w:val="000000" w:themeColor="text1"/>
          <w:sz w:val="28"/>
          <w:szCs w:val="28"/>
          <w:u w:val="single"/>
        </w:rPr>
      </w:pPr>
    </w:p>
    <w:p w14:paraId="4E0F3598" w14:textId="77777777" w:rsidR="00AC26EB" w:rsidRDefault="00AC26EB" w:rsidP="003737BB">
      <w:pPr>
        <w:rPr>
          <w:rFonts w:ascii="Arial Rounded MT Bold" w:hAnsi="Arial Rounded MT Bold"/>
          <w:b/>
          <w:bCs/>
          <w:color w:val="000000" w:themeColor="text1"/>
          <w:sz w:val="28"/>
          <w:szCs w:val="28"/>
          <w:u w:val="single"/>
        </w:rPr>
      </w:pPr>
    </w:p>
    <w:p w14:paraId="4FDB6C6A" w14:textId="77777777" w:rsidR="00AC26EB" w:rsidRDefault="00AC26EB" w:rsidP="003737BB">
      <w:pPr>
        <w:rPr>
          <w:rFonts w:ascii="Arial Rounded MT Bold" w:hAnsi="Arial Rounded MT Bold"/>
          <w:b/>
          <w:bCs/>
          <w:color w:val="000000" w:themeColor="text1"/>
          <w:sz w:val="28"/>
          <w:szCs w:val="28"/>
          <w:u w:val="single"/>
        </w:rPr>
      </w:pPr>
    </w:p>
    <w:p w14:paraId="7ED23BDD" w14:textId="77777777" w:rsidR="00AC26EB" w:rsidRDefault="00AC26EB" w:rsidP="003737BB">
      <w:pPr>
        <w:rPr>
          <w:rFonts w:ascii="Arial Rounded MT Bold" w:hAnsi="Arial Rounded MT Bold"/>
          <w:b/>
          <w:bCs/>
          <w:color w:val="000000" w:themeColor="text1"/>
          <w:sz w:val="28"/>
          <w:szCs w:val="28"/>
          <w:u w:val="single"/>
        </w:rPr>
      </w:pPr>
    </w:p>
    <w:p w14:paraId="1E5EA3E7" w14:textId="77777777" w:rsidR="00AC26EB" w:rsidRDefault="00AC26EB" w:rsidP="003737BB">
      <w:pPr>
        <w:rPr>
          <w:rFonts w:ascii="Arial Rounded MT Bold" w:hAnsi="Arial Rounded MT Bold"/>
          <w:b/>
          <w:bCs/>
          <w:color w:val="000000" w:themeColor="text1"/>
          <w:sz w:val="28"/>
          <w:szCs w:val="28"/>
          <w:u w:val="single"/>
        </w:rPr>
      </w:pPr>
    </w:p>
    <w:p w14:paraId="5A02024B" w14:textId="77777777" w:rsidR="00AC26EB" w:rsidRDefault="00AC26EB" w:rsidP="003737BB">
      <w:pPr>
        <w:rPr>
          <w:rFonts w:ascii="Arial Rounded MT Bold" w:hAnsi="Arial Rounded MT Bold"/>
          <w:b/>
          <w:bCs/>
          <w:color w:val="000000" w:themeColor="text1"/>
          <w:sz w:val="28"/>
          <w:szCs w:val="28"/>
          <w:u w:val="single"/>
        </w:rPr>
      </w:pPr>
    </w:p>
    <w:p w14:paraId="2FA0789E" w14:textId="77777777" w:rsidR="00AC26EB" w:rsidRDefault="00AC26EB" w:rsidP="003737BB">
      <w:pPr>
        <w:rPr>
          <w:rFonts w:ascii="Arial Rounded MT Bold" w:hAnsi="Arial Rounded MT Bold"/>
          <w:b/>
          <w:bCs/>
          <w:color w:val="000000" w:themeColor="text1"/>
          <w:sz w:val="28"/>
          <w:szCs w:val="28"/>
          <w:u w:val="single"/>
        </w:rPr>
      </w:pPr>
    </w:p>
    <w:p w14:paraId="459FBF80" w14:textId="77777777" w:rsidR="00AC26EB" w:rsidRDefault="00AC26EB" w:rsidP="003737BB">
      <w:pPr>
        <w:rPr>
          <w:rFonts w:ascii="Arial Rounded MT Bold" w:hAnsi="Arial Rounded MT Bold"/>
          <w:b/>
          <w:bCs/>
          <w:color w:val="000000" w:themeColor="text1"/>
          <w:sz w:val="28"/>
          <w:szCs w:val="28"/>
          <w:u w:val="single"/>
        </w:rPr>
      </w:pPr>
    </w:p>
    <w:p w14:paraId="52FAD32A" w14:textId="77777777" w:rsidR="00AC26EB" w:rsidRDefault="00AC26EB" w:rsidP="003737BB">
      <w:pPr>
        <w:rPr>
          <w:rFonts w:ascii="Arial Rounded MT Bold" w:hAnsi="Arial Rounded MT Bold"/>
          <w:b/>
          <w:bCs/>
          <w:color w:val="000000" w:themeColor="text1"/>
          <w:sz w:val="28"/>
          <w:szCs w:val="28"/>
          <w:u w:val="single"/>
        </w:rPr>
      </w:pPr>
    </w:p>
    <w:p w14:paraId="0AAF8775" w14:textId="77777777" w:rsidR="00AC26EB" w:rsidRDefault="00AC26EB" w:rsidP="003737BB">
      <w:pPr>
        <w:rPr>
          <w:rFonts w:ascii="Arial Rounded MT Bold" w:hAnsi="Arial Rounded MT Bold"/>
          <w:b/>
          <w:bCs/>
          <w:color w:val="000000" w:themeColor="text1"/>
          <w:sz w:val="28"/>
          <w:szCs w:val="28"/>
          <w:u w:val="single"/>
        </w:rPr>
      </w:pPr>
    </w:p>
    <w:p w14:paraId="230A7846" w14:textId="77777777" w:rsidR="00AC26EB" w:rsidRDefault="00AC26EB" w:rsidP="003737BB">
      <w:pPr>
        <w:rPr>
          <w:rFonts w:ascii="Arial Rounded MT Bold" w:hAnsi="Arial Rounded MT Bold"/>
          <w:b/>
          <w:bCs/>
          <w:color w:val="000000" w:themeColor="text1"/>
          <w:sz w:val="28"/>
          <w:szCs w:val="28"/>
          <w:u w:val="single"/>
        </w:rPr>
      </w:pPr>
    </w:p>
    <w:p w14:paraId="2DED4B84" w14:textId="77777777" w:rsidR="00AC26EB" w:rsidRDefault="00AC26EB" w:rsidP="003737BB">
      <w:pPr>
        <w:rPr>
          <w:rFonts w:ascii="Arial Rounded MT Bold" w:hAnsi="Arial Rounded MT Bold"/>
          <w:b/>
          <w:bCs/>
          <w:color w:val="000000" w:themeColor="text1"/>
          <w:sz w:val="28"/>
          <w:szCs w:val="28"/>
          <w:u w:val="single"/>
        </w:rPr>
      </w:pPr>
    </w:p>
    <w:p w14:paraId="03249737" w14:textId="77777777" w:rsidR="00AC26EB" w:rsidRDefault="00AC26EB" w:rsidP="003737BB">
      <w:pPr>
        <w:rPr>
          <w:rFonts w:ascii="Arial Rounded MT Bold" w:hAnsi="Arial Rounded MT Bold"/>
          <w:b/>
          <w:bCs/>
          <w:color w:val="000000" w:themeColor="text1"/>
          <w:sz w:val="28"/>
          <w:szCs w:val="28"/>
          <w:u w:val="single"/>
        </w:rPr>
      </w:pPr>
    </w:p>
    <w:p w14:paraId="6EBE86EE" w14:textId="0376E465" w:rsidR="003737BB" w:rsidRPr="00C60FCA" w:rsidRDefault="003737BB" w:rsidP="003737BB">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0528" behindDoc="0" locked="0" layoutInCell="1" allowOverlap="1" wp14:anchorId="01915C3F" wp14:editId="408C947C">
                <wp:simplePos x="0" y="0"/>
                <wp:positionH relativeFrom="column">
                  <wp:posOffset>4387215</wp:posOffset>
                </wp:positionH>
                <wp:positionV relativeFrom="paragraph">
                  <wp:posOffset>-11513</wp:posOffset>
                </wp:positionV>
                <wp:extent cx="1709062" cy="270344"/>
                <wp:effectExtent l="0" t="0" r="18415" b="9525"/>
                <wp:wrapNone/>
                <wp:docPr id="20" name="Textfeld 20"/>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4B0C575C" w14:textId="09753E86"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Ovid, met. IX 349-358</w:t>
                            </w:r>
                          </w:p>
                          <w:p w14:paraId="40589E32" w14:textId="06176863" w:rsidR="003737BB" w:rsidRPr="00C60FCA" w:rsidRDefault="003737BB" w:rsidP="003737BB">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5C3F" id="Textfeld 20" o:spid="_x0000_s1028" type="#_x0000_t202" style="position:absolute;margin-left:345.45pt;margin-top:-.9pt;width:134.5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" fillcolor="black [3213]" strokeweight=".5pt">
                <v:textbox>
                  <w:txbxContent>
                    <w:p w14:paraId="4B0C575C" w14:textId="09753E86"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IX 349-358</w:t>
                      </w:r>
                    </w:p>
                    <w:p w14:paraId="40589E32" w14:textId="06176863" w:rsidR="003737BB" w:rsidRPr="00C60FCA" w:rsidRDefault="003737BB" w:rsidP="003737BB">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III</w:t>
      </w:r>
      <w:r w:rsidRPr="00C60FCA">
        <w:rPr>
          <w:rFonts w:ascii="Arial Rounded MT Bold" w:hAnsi="Arial Rounded MT Bold"/>
          <w:b/>
          <w:bCs/>
          <w:color w:val="000000" w:themeColor="text1"/>
          <w:sz w:val="28"/>
          <w:szCs w:val="28"/>
          <w:u w:val="single"/>
        </w:rPr>
        <w:t xml:space="preserve">: </w:t>
      </w:r>
      <w:r w:rsidR="00960B9D">
        <w:rPr>
          <w:rFonts w:ascii="Arial Rounded MT Bold" w:hAnsi="Arial Rounded MT Bold"/>
          <w:b/>
          <w:bCs/>
          <w:color w:val="000000" w:themeColor="text1"/>
          <w:sz w:val="28"/>
          <w:szCs w:val="28"/>
          <w:u w:val="single"/>
        </w:rPr>
        <w:t>Die Verwandlung</w:t>
      </w:r>
    </w:p>
    <w:p w14:paraId="1E4B5645" w14:textId="44376B4C" w:rsidR="003737BB" w:rsidRDefault="003737BB" w:rsidP="003737BB">
      <w:pPr>
        <w:rPr>
          <w:rFonts w:ascii="Helvetica" w:hAnsi="Helvetica"/>
          <w:color w:val="000000" w:themeColor="text1"/>
          <w:sz w:val="20"/>
          <w:szCs w:val="20"/>
        </w:rPr>
      </w:pPr>
    </w:p>
    <w:p w14:paraId="1D1C1D6D" w14:textId="64813CF7" w:rsidR="009C41B2" w:rsidRDefault="009C41B2" w:rsidP="003737BB">
      <w:pPr>
        <w:rPr>
          <w:rFonts w:ascii="Helvetica" w:hAnsi="Helvetica"/>
          <w:color w:val="000000" w:themeColor="text1"/>
          <w:sz w:val="20"/>
          <w:szCs w:val="20"/>
        </w:rPr>
      </w:pPr>
      <w:r>
        <w:rPr>
          <w:rFonts w:ascii="HELVETICA LIGHT OBLIQUE" w:hAnsi="HELVETICA LIGHT OBLIQUE"/>
          <w:i/>
          <w:iCs/>
          <w:color w:val="000000" w:themeColor="text1"/>
          <w:sz w:val="20"/>
          <w:szCs w:val="20"/>
        </w:rPr>
        <w:t xml:space="preserve">Dryopes Metamorphose beginnt. </w:t>
      </w:r>
    </w:p>
    <w:p w14:paraId="6F7E4FB8" w14:textId="77777777" w:rsidR="003737BB" w:rsidRPr="003044AC" w:rsidRDefault="003737BB" w:rsidP="003737BB">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3737BB" w:rsidRPr="003044AC" w14:paraId="6501539A" w14:textId="77777777" w:rsidTr="00407305">
        <w:tc>
          <w:tcPr>
            <w:tcW w:w="567" w:type="dxa"/>
          </w:tcPr>
          <w:p w14:paraId="5BC52A52" w14:textId="77777777" w:rsidR="003737BB" w:rsidRDefault="003737BB" w:rsidP="00BB3FDB">
            <w:pPr>
              <w:spacing w:line="360" w:lineRule="auto"/>
              <w:rPr>
                <w:rFonts w:ascii="Helvetica" w:hAnsi="Helvetica"/>
                <w:color w:val="000000" w:themeColor="text1"/>
                <w:sz w:val="20"/>
                <w:szCs w:val="20"/>
              </w:rPr>
            </w:pPr>
          </w:p>
          <w:p w14:paraId="35F57BF5" w14:textId="12CD1F26" w:rsidR="003737BB" w:rsidRDefault="00407305"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349</w:t>
            </w:r>
          </w:p>
          <w:p w14:paraId="6230BA43" w14:textId="026684CB" w:rsidR="00407305" w:rsidRDefault="00407305" w:rsidP="00BB3FDB">
            <w:pPr>
              <w:spacing w:line="360" w:lineRule="auto"/>
              <w:rPr>
                <w:rFonts w:ascii="Helvetica" w:hAnsi="Helvetica"/>
                <w:color w:val="000000" w:themeColor="text1"/>
                <w:sz w:val="20"/>
                <w:szCs w:val="20"/>
              </w:rPr>
            </w:pPr>
          </w:p>
          <w:p w14:paraId="32011B2A" w14:textId="6F7BF5AC" w:rsidR="00407305" w:rsidRDefault="00407305" w:rsidP="00BB3FDB">
            <w:pPr>
              <w:spacing w:line="360" w:lineRule="auto"/>
              <w:rPr>
                <w:rFonts w:ascii="Helvetica" w:hAnsi="Helvetica"/>
                <w:color w:val="000000" w:themeColor="text1"/>
                <w:sz w:val="20"/>
                <w:szCs w:val="20"/>
              </w:rPr>
            </w:pPr>
          </w:p>
          <w:p w14:paraId="018CA90C" w14:textId="47F4EC0F" w:rsidR="00407305" w:rsidRDefault="00407305"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352</w:t>
            </w:r>
          </w:p>
          <w:p w14:paraId="1A10CB1A" w14:textId="114C5B25" w:rsidR="00407305" w:rsidRDefault="00407305" w:rsidP="00BB3FDB">
            <w:pPr>
              <w:spacing w:line="360" w:lineRule="auto"/>
              <w:rPr>
                <w:rFonts w:ascii="Helvetica" w:hAnsi="Helvetica"/>
                <w:color w:val="000000" w:themeColor="text1"/>
                <w:sz w:val="20"/>
                <w:szCs w:val="20"/>
              </w:rPr>
            </w:pPr>
          </w:p>
          <w:p w14:paraId="395164D9" w14:textId="02969A79" w:rsidR="00407305" w:rsidRDefault="00407305" w:rsidP="00BB3FDB">
            <w:pPr>
              <w:spacing w:line="360" w:lineRule="auto"/>
              <w:rPr>
                <w:rFonts w:ascii="Helvetica" w:hAnsi="Helvetica"/>
                <w:color w:val="000000" w:themeColor="text1"/>
                <w:sz w:val="20"/>
                <w:szCs w:val="20"/>
              </w:rPr>
            </w:pPr>
          </w:p>
          <w:p w14:paraId="66B0CBED" w14:textId="70683FE4" w:rsidR="00407305" w:rsidRDefault="00407305"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355</w:t>
            </w:r>
          </w:p>
          <w:p w14:paraId="6A67F766" w14:textId="318B01B6" w:rsidR="00407305" w:rsidRDefault="00407305" w:rsidP="00BB3FDB">
            <w:pPr>
              <w:spacing w:line="360" w:lineRule="auto"/>
              <w:rPr>
                <w:rFonts w:ascii="Helvetica" w:hAnsi="Helvetica"/>
                <w:color w:val="000000" w:themeColor="text1"/>
                <w:sz w:val="20"/>
                <w:szCs w:val="20"/>
              </w:rPr>
            </w:pPr>
          </w:p>
          <w:p w14:paraId="3CCD6E0C" w14:textId="30038E6A" w:rsidR="00407305" w:rsidRDefault="00407305" w:rsidP="00BB3FDB">
            <w:pPr>
              <w:spacing w:line="360" w:lineRule="auto"/>
              <w:rPr>
                <w:rFonts w:ascii="Helvetica" w:hAnsi="Helvetica"/>
                <w:color w:val="000000" w:themeColor="text1"/>
                <w:sz w:val="20"/>
                <w:szCs w:val="20"/>
              </w:rPr>
            </w:pPr>
          </w:p>
          <w:p w14:paraId="137B3A00" w14:textId="6B648D70" w:rsidR="00407305" w:rsidRPr="003044AC" w:rsidRDefault="00407305"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358</w:t>
            </w:r>
          </w:p>
          <w:p w14:paraId="126F3EA4" w14:textId="77D0FE85" w:rsidR="003737BB" w:rsidRPr="003044AC" w:rsidRDefault="003737BB" w:rsidP="00BB3FDB">
            <w:pPr>
              <w:spacing w:line="360" w:lineRule="auto"/>
              <w:rPr>
                <w:rFonts w:ascii="Helvetica" w:hAnsi="Helvetica"/>
                <w:color w:val="000000" w:themeColor="text1"/>
                <w:sz w:val="20"/>
                <w:szCs w:val="20"/>
              </w:rPr>
            </w:pPr>
          </w:p>
        </w:tc>
        <w:tc>
          <w:tcPr>
            <w:tcW w:w="5103" w:type="dxa"/>
          </w:tcPr>
          <w:p w14:paraId="50C2D020" w14:textId="77777777" w:rsidR="003737BB" w:rsidRPr="00960B9D" w:rsidRDefault="003737BB" w:rsidP="00BB3FDB">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7CE3D861" w14:textId="4B2C7812" w:rsidR="003737BB" w:rsidRPr="00960B9D" w:rsidRDefault="00407305" w:rsidP="00BB3FDB">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r w:rsidRPr="00960B9D">
              <w:rPr>
                <w:rFonts w:ascii="Helvetica" w:hAnsi="Helvetica"/>
                <w:color w:val="000000" w:themeColor="text1"/>
                <w:sz w:val="20"/>
                <w:szCs w:val="20"/>
                <w:shd w:val="clear" w:color="auto" w:fill="FFFFFF"/>
                <w:lang w:val="en-US"/>
              </w:rPr>
              <w:t xml:space="preserve">Nescierat soror hoc. </w:t>
            </w:r>
            <w:r w:rsidR="00BF5DDA" w:rsidRPr="00960B9D">
              <w:rPr>
                <w:rFonts w:ascii="Helvetica" w:hAnsi="Helvetica"/>
                <w:color w:val="000000" w:themeColor="text1"/>
                <w:sz w:val="20"/>
                <w:szCs w:val="20"/>
                <w:shd w:val="clear" w:color="auto" w:fill="FFFFFF"/>
                <w:lang w:val="en-US"/>
              </w:rPr>
              <w:t>Q</w:t>
            </w:r>
            <w:r w:rsidRPr="00960B9D">
              <w:rPr>
                <w:rFonts w:ascii="Helvetica" w:hAnsi="Helvetica"/>
                <w:color w:val="000000" w:themeColor="text1"/>
                <w:sz w:val="20"/>
                <w:szCs w:val="20"/>
                <w:shd w:val="clear" w:color="auto" w:fill="FFFFFF"/>
                <w:lang w:val="en-US"/>
              </w:rPr>
              <w:t>uae cum perterrita retro</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ire et adoratis vellet discedere nymphis,</w:t>
            </w:r>
            <w:r w:rsidRPr="00960B9D">
              <w:rPr>
                <w:rFonts w:ascii="Helvetica" w:hAnsi="Helvetica"/>
                <w:color w:val="000000" w:themeColor="text1"/>
                <w:sz w:val="20"/>
                <w:szCs w:val="20"/>
                <w:lang w:val="en-US"/>
              </w:rPr>
              <w:t xml:space="preserve"> </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 xml:space="preserve">haeserunt radice pedes. </w:t>
            </w:r>
            <w:r w:rsidR="00BD4587" w:rsidRPr="00960B9D">
              <w:rPr>
                <w:rFonts w:ascii="Helvetica" w:hAnsi="Helvetica"/>
                <w:color w:val="000000" w:themeColor="text1"/>
                <w:sz w:val="20"/>
                <w:szCs w:val="20"/>
                <w:shd w:val="clear" w:color="auto" w:fill="FFFFFF"/>
                <w:lang w:val="en-US"/>
              </w:rPr>
              <w:t>C</w:t>
            </w:r>
            <w:r w:rsidRPr="00960B9D">
              <w:rPr>
                <w:rFonts w:ascii="Helvetica" w:hAnsi="Helvetica"/>
                <w:color w:val="000000" w:themeColor="text1"/>
                <w:sz w:val="20"/>
                <w:szCs w:val="20"/>
                <w:shd w:val="clear" w:color="auto" w:fill="FFFFFF"/>
                <w:lang w:val="en-US"/>
              </w:rPr>
              <w:t>onvellere pugnat,</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 xml:space="preserve">nec quicquam, nisi summa movet. </w:t>
            </w:r>
            <w:r w:rsidR="00BD4587" w:rsidRPr="00960B9D">
              <w:rPr>
                <w:rFonts w:ascii="Helvetica" w:hAnsi="Helvetica"/>
                <w:color w:val="000000" w:themeColor="text1"/>
                <w:sz w:val="20"/>
                <w:szCs w:val="20"/>
                <w:shd w:val="clear" w:color="auto" w:fill="FFFFFF"/>
                <w:lang w:val="en-US"/>
              </w:rPr>
              <w:t>S</w:t>
            </w:r>
            <w:r w:rsidRPr="00960B9D">
              <w:rPr>
                <w:rFonts w:ascii="Helvetica" w:hAnsi="Helvetica"/>
                <w:color w:val="000000" w:themeColor="text1"/>
                <w:sz w:val="20"/>
                <w:szCs w:val="20"/>
                <w:shd w:val="clear" w:color="auto" w:fill="FFFFFF"/>
                <w:lang w:val="en-US"/>
              </w:rPr>
              <w:t>ubcrescit ab imo,</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totaque paulatim lentus premit inguina cortex.</w:t>
            </w:r>
            <w:r w:rsidRPr="00960B9D">
              <w:rPr>
                <w:rFonts w:ascii="Helvetica" w:hAnsi="Helvetica"/>
                <w:color w:val="000000" w:themeColor="text1"/>
                <w:sz w:val="20"/>
                <w:szCs w:val="20"/>
                <w:lang w:val="en-US"/>
              </w:rPr>
              <w:br/>
            </w:r>
            <w:r w:rsidR="00BF5DDA" w:rsidRPr="00960B9D">
              <w:rPr>
                <w:rFonts w:ascii="Helvetica" w:hAnsi="Helvetica"/>
                <w:color w:val="000000" w:themeColor="text1"/>
                <w:sz w:val="20"/>
                <w:szCs w:val="20"/>
                <w:shd w:val="clear" w:color="auto" w:fill="FFFFFF"/>
                <w:lang w:val="en-US"/>
              </w:rPr>
              <w:t>U</w:t>
            </w:r>
            <w:r w:rsidRPr="00960B9D">
              <w:rPr>
                <w:rFonts w:ascii="Helvetica" w:hAnsi="Helvetica"/>
                <w:color w:val="000000" w:themeColor="text1"/>
                <w:sz w:val="20"/>
                <w:szCs w:val="20"/>
                <w:shd w:val="clear" w:color="auto" w:fill="FFFFFF"/>
                <w:lang w:val="en-US"/>
              </w:rPr>
              <w:t>t vidit, conata manu laniare capillos,</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fronde manum implevit: frondes caput omne tenebant.</w:t>
            </w:r>
            <w:r w:rsidRPr="00960B9D">
              <w:rPr>
                <w:rFonts w:ascii="Helvetica" w:hAnsi="Helvetica"/>
                <w:color w:val="000000" w:themeColor="text1"/>
                <w:sz w:val="20"/>
                <w:szCs w:val="20"/>
                <w:lang w:val="en-US"/>
              </w:rPr>
              <w:t xml:space="preserve"> </w:t>
            </w:r>
            <w:r w:rsidRPr="00960B9D">
              <w:rPr>
                <w:rFonts w:ascii="Helvetica" w:hAnsi="Helvetica"/>
                <w:color w:val="000000" w:themeColor="text1"/>
                <w:sz w:val="20"/>
                <w:szCs w:val="20"/>
                <w:lang w:val="en-US"/>
              </w:rPr>
              <w:br/>
            </w:r>
            <w:r w:rsidR="00BF5DDA" w:rsidRPr="00960B9D">
              <w:rPr>
                <w:rFonts w:ascii="Helvetica" w:hAnsi="Helvetica"/>
                <w:color w:val="000000" w:themeColor="text1"/>
                <w:sz w:val="20"/>
                <w:szCs w:val="20"/>
                <w:shd w:val="clear" w:color="auto" w:fill="FFFFFF"/>
                <w:lang w:val="en-US"/>
              </w:rPr>
              <w:t>A</w:t>
            </w:r>
            <w:r w:rsidRPr="00960B9D">
              <w:rPr>
                <w:rFonts w:ascii="Helvetica" w:hAnsi="Helvetica"/>
                <w:color w:val="000000" w:themeColor="text1"/>
                <w:sz w:val="20"/>
                <w:szCs w:val="20"/>
                <w:shd w:val="clear" w:color="auto" w:fill="FFFFFF"/>
                <w:lang w:val="en-US"/>
              </w:rPr>
              <w:t>t puer Amphissos</w:t>
            </w:r>
            <w:r w:rsidR="00A55960">
              <w:rPr>
                <w:rStyle w:val="Funotenzeichen"/>
                <w:rFonts w:ascii="Helvetica" w:hAnsi="Helvetica"/>
                <w:color w:val="000000" w:themeColor="text1"/>
                <w:sz w:val="20"/>
                <w:szCs w:val="20"/>
                <w:shd w:val="clear" w:color="auto" w:fill="FFFFFF"/>
                <w:lang w:val="en-US"/>
              </w:rPr>
              <w:footnoteReference w:id="8"/>
            </w:r>
            <w:r w:rsidRPr="00960B9D">
              <w:rPr>
                <w:rFonts w:ascii="Helvetica" w:hAnsi="Helvetica"/>
                <w:color w:val="000000" w:themeColor="text1"/>
                <w:sz w:val="20"/>
                <w:szCs w:val="20"/>
                <w:shd w:val="clear" w:color="auto" w:fill="FFFFFF"/>
                <w:lang w:val="en-US"/>
              </w:rPr>
              <w:t xml:space="preserve"> (namque hoc avus Eurytus</w:t>
            </w:r>
            <w:r w:rsidR="00A55960">
              <w:rPr>
                <w:rStyle w:val="Funotenzeichen"/>
                <w:rFonts w:ascii="Helvetica" w:hAnsi="Helvetica"/>
                <w:color w:val="000000" w:themeColor="text1"/>
                <w:sz w:val="20"/>
                <w:szCs w:val="20"/>
                <w:shd w:val="clear" w:color="auto" w:fill="FFFFFF"/>
                <w:lang w:val="en-US"/>
              </w:rPr>
              <w:footnoteReference w:id="9"/>
            </w:r>
            <w:r w:rsidRPr="00960B9D">
              <w:rPr>
                <w:rFonts w:ascii="Helvetica" w:hAnsi="Helvetica"/>
                <w:color w:val="000000" w:themeColor="text1"/>
                <w:sz w:val="20"/>
                <w:szCs w:val="20"/>
                <w:shd w:val="clear" w:color="auto" w:fill="FFFFFF"/>
                <w:lang w:val="en-US"/>
              </w:rPr>
              <w:t xml:space="preserve"> illi</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addiderat nomen) materna rigescere sentit</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ubera; nec sequitur ducentem lacteus umor.</w:t>
            </w:r>
            <w:r w:rsidRPr="00960B9D">
              <w:rPr>
                <w:rFonts w:ascii="Helvetica" w:hAnsi="Helvetica"/>
                <w:color w:val="000000" w:themeColor="text1"/>
                <w:sz w:val="20"/>
                <w:szCs w:val="20"/>
                <w:lang w:val="en-US"/>
              </w:rPr>
              <w:br/>
            </w:r>
          </w:p>
        </w:tc>
        <w:tc>
          <w:tcPr>
            <w:tcW w:w="4536" w:type="dxa"/>
          </w:tcPr>
          <w:p w14:paraId="4BF10530" w14:textId="77777777" w:rsidR="003737BB" w:rsidRPr="00BB3FDB" w:rsidRDefault="003737BB" w:rsidP="00BB3FDB">
            <w:pPr>
              <w:spacing w:line="360" w:lineRule="auto"/>
              <w:jc w:val="both"/>
              <w:rPr>
                <w:rFonts w:ascii="Helvetica Neue" w:hAnsi="Helvetica Neue" w:cs="Helvetica Neue"/>
                <w:i/>
                <w:iCs/>
                <w:color w:val="000000"/>
                <w:sz w:val="17"/>
                <w:szCs w:val="17"/>
                <w:lang w:val="en-US"/>
              </w:rPr>
            </w:pPr>
          </w:p>
          <w:p w14:paraId="2A539ED6" w14:textId="63A6839F" w:rsidR="003737BB" w:rsidRPr="00BB3FDB" w:rsidRDefault="00407305" w:rsidP="00BB3FDB">
            <w:pPr>
              <w:autoSpaceDE w:val="0"/>
              <w:autoSpaceDN w:val="0"/>
              <w:adjustRightInd w:val="0"/>
              <w:spacing w:line="360" w:lineRule="auto"/>
              <w:jc w:val="both"/>
              <w:rPr>
                <w:rFonts w:ascii="Helvetica Neue" w:hAnsi="Helvetica Neue" w:cs="Helvetica Neue"/>
                <w:i/>
                <w:iCs/>
                <w:color w:val="000000"/>
                <w:sz w:val="17"/>
                <w:szCs w:val="17"/>
              </w:rPr>
            </w:pPr>
            <w:r w:rsidRPr="00BB3FDB">
              <w:rPr>
                <w:rFonts w:ascii="Helvetica Neue" w:hAnsi="Helvetica Neue" w:cs="Helvetica Neue"/>
                <w:i/>
                <w:iCs/>
                <w:color w:val="000000"/>
                <w:sz w:val="17"/>
                <w:szCs w:val="17"/>
              </w:rPr>
              <w:t xml:space="preserve">Meine Schwester hatte dies nicht gewusst. Als sie voller Schrecken zurückweichen und </w:t>
            </w:r>
            <w:r w:rsidR="00E27A68" w:rsidRPr="00BB3FDB">
              <w:rPr>
                <w:rFonts w:ascii="Helvetica Neue" w:hAnsi="Helvetica Neue" w:cs="Helvetica Neue"/>
                <w:i/>
                <w:iCs/>
                <w:color w:val="000000"/>
                <w:sz w:val="17"/>
                <w:szCs w:val="17"/>
              </w:rPr>
              <w:t xml:space="preserve">sich </w:t>
            </w:r>
            <w:r w:rsidRPr="00BB3FDB">
              <w:rPr>
                <w:rFonts w:ascii="Helvetica Neue" w:hAnsi="Helvetica Neue" w:cs="Helvetica Neue"/>
                <w:i/>
                <w:iCs/>
                <w:color w:val="000000"/>
                <w:sz w:val="17"/>
                <w:szCs w:val="17"/>
              </w:rPr>
              <w:t xml:space="preserve">nach einem Gebet zu den Nymphen entfernen wollte, blieben die Füße wie angewurzelt hängen. Sie kämpft darum, sie loszureißen, aber sie kann sie nur nach oben bewegen. Von unten wächst langsam die Rinde herauf und drückt allmählich ganz auf die Hüften. Als sie das gesehen hatte, versuchte sie mit der Hand die Haare zu raufen; ihre Hand füllte sich mit Laub: Laub bedeckte den ganzen Kopf. Doch der Knabe Amphissos (diesen Namen hatte ihm nämlich sein Großvater </w:t>
            </w:r>
            <w:r w:rsidR="00A55960">
              <w:rPr>
                <w:rFonts w:ascii="Helvetica Neue" w:hAnsi="Helvetica Neue" w:cs="Helvetica Neue"/>
                <w:i/>
                <w:iCs/>
                <w:color w:val="000000"/>
                <w:sz w:val="17"/>
                <w:szCs w:val="17"/>
              </w:rPr>
              <w:t xml:space="preserve">Eurytus </w:t>
            </w:r>
            <w:r w:rsidRPr="00BB3FDB">
              <w:rPr>
                <w:rFonts w:ascii="Helvetica Neue" w:hAnsi="Helvetica Neue" w:cs="Helvetica Neue"/>
                <w:i/>
                <w:iCs/>
                <w:color w:val="000000"/>
                <w:sz w:val="17"/>
                <w:szCs w:val="17"/>
              </w:rPr>
              <w:t xml:space="preserve">gegeben) spürt, dass die mütterliche Brust hart wird; und während er sog, </w:t>
            </w:r>
            <w:r w:rsidR="00A55960">
              <w:rPr>
                <w:rFonts w:ascii="Helvetica Neue" w:hAnsi="Helvetica Neue" w:cs="Helvetica Neue"/>
                <w:i/>
                <w:iCs/>
                <w:color w:val="000000"/>
                <w:sz w:val="17"/>
                <w:szCs w:val="17"/>
              </w:rPr>
              <w:t>kam</w:t>
            </w:r>
            <w:r w:rsidRPr="00BB3FDB">
              <w:rPr>
                <w:rFonts w:ascii="Helvetica Neue" w:hAnsi="Helvetica Neue" w:cs="Helvetica Neue"/>
                <w:i/>
                <w:iCs/>
                <w:color w:val="000000"/>
                <w:sz w:val="17"/>
                <w:szCs w:val="17"/>
              </w:rPr>
              <w:t xml:space="preserve"> keine milchige Flüssigkeit mehr.</w:t>
            </w:r>
          </w:p>
        </w:tc>
      </w:tr>
    </w:tbl>
    <w:p w14:paraId="7EF12F4E" w14:textId="77777777" w:rsidR="00A00C05" w:rsidRDefault="00A00C05" w:rsidP="00C130E4">
      <w:pPr>
        <w:rPr>
          <w:rFonts w:ascii="Helvetica" w:hAnsi="Helvetica"/>
          <w:color w:val="000000" w:themeColor="text1"/>
          <w:sz w:val="20"/>
          <w:szCs w:val="20"/>
        </w:rPr>
      </w:pPr>
    </w:p>
    <w:p w14:paraId="05B0C6EA" w14:textId="77777777" w:rsidR="00A00C05" w:rsidRDefault="00A00C05" w:rsidP="00C130E4">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155811" w14:paraId="1D60168E" w14:textId="77777777" w:rsidTr="00086373">
        <w:trPr>
          <w:cantSplit/>
          <w:trHeight w:val="799"/>
        </w:trPr>
        <w:tc>
          <w:tcPr>
            <w:tcW w:w="477" w:type="dxa"/>
            <w:vMerge w:val="restart"/>
            <w:shd w:val="clear" w:color="auto" w:fill="AEAAAA" w:themeFill="background2" w:themeFillShade="BF"/>
            <w:textDirection w:val="btLr"/>
            <w:vAlign w:val="center"/>
          </w:tcPr>
          <w:p w14:paraId="69CBB0FC" w14:textId="77777777" w:rsidR="00155811" w:rsidRPr="00D617FB" w:rsidRDefault="00155811" w:rsidP="005B4723">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4651934E" w14:textId="77777777" w:rsidR="00155811" w:rsidRPr="00D617FB" w:rsidRDefault="00155811"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30BE414D" w14:textId="77777777" w:rsidR="00155811" w:rsidRDefault="00477C85" w:rsidP="005B4723">
            <w:pPr>
              <w:rPr>
                <w:rFonts w:ascii="Helvetica" w:hAnsi="Helvetica"/>
                <w:color w:val="000000" w:themeColor="text1"/>
                <w:sz w:val="20"/>
                <w:szCs w:val="20"/>
              </w:rPr>
            </w:pPr>
            <w:r>
              <w:rPr>
                <w:rFonts w:ascii="Helvetica" w:hAnsi="Helvetica"/>
                <w:color w:val="000000" w:themeColor="text1"/>
                <w:sz w:val="20"/>
                <w:szCs w:val="20"/>
              </w:rPr>
              <w:t xml:space="preserve">Die Form </w:t>
            </w:r>
            <w:r w:rsidRPr="00554F6C">
              <w:rPr>
                <w:rFonts w:ascii="Helvetica" w:hAnsi="Helvetica"/>
                <w:b/>
                <w:bCs/>
                <w:i/>
                <w:iCs/>
                <w:color w:val="000000" w:themeColor="text1"/>
                <w:sz w:val="20"/>
                <w:szCs w:val="20"/>
              </w:rPr>
              <w:t>nescierat</w:t>
            </w:r>
            <w:r>
              <w:rPr>
                <w:rFonts w:ascii="Helvetica" w:hAnsi="Helvetica"/>
                <w:color w:val="000000" w:themeColor="text1"/>
                <w:sz w:val="20"/>
                <w:szCs w:val="20"/>
              </w:rPr>
              <w:t xml:space="preserve"> (V. 349) ist an dieser Stelle – was das Tempus betrifft – eher ungewöhnlich. Deuten Sie diesen Sachverhalt. </w:t>
            </w:r>
          </w:p>
          <w:p w14:paraId="4B1828BE" w14:textId="77777777" w:rsidR="00AC26EB" w:rsidRDefault="00AC26EB" w:rsidP="005B4723">
            <w:pPr>
              <w:rPr>
                <w:rFonts w:ascii="Helvetica" w:hAnsi="Helvetica"/>
                <w:color w:val="000000" w:themeColor="text1"/>
                <w:sz w:val="20"/>
                <w:szCs w:val="20"/>
              </w:rPr>
            </w:pPr>
          </w:p>
          <w:p w14:paraId="428CF66C" w14:textId="01934395" w:rsidR="00AC26EB" w:rsidRPr="00AC26EB" w:rsidRDefault="00BC3802" w:rsidP="005B4723">
            <w:pPr>
              <w:rPr>
                <w:rFonts w:ascii="Helvetica" w:hAnsi="Helvetica"/>
                <w:i/>
                <w:iCs/>
                <w:color w:val="000000" w:themeColor="text1"/>
                <w:sz w:val="20"/>
                <w:szCs w:val="20"/>
              </w:rPr>
            </w:pPr>
            <w:r>
              <w:rPr>
                <w:rFonts w:ascii="Helvetica" w:hAnsi="Helvetica"/>
                <w:i/>
                <w:iCs/>
                <w:color w:val="000000" w:themeColor="text1"/>
                <w:sz w:val="20"/>
                <w:szCs w:val="20"/>
              </w:rPr>
              <w:t>Nescierat greift die Unwissenheit der Dryope noch einmal auf (vgl. fatorum nescia, V. 336). Das Plusquamperfekt ist hier ungewöhnlich und fällt deshalb ins Auge</w:t>
            </w:r>
            <w:r w:rsidR="00976618">
              <w:rPr>
                <w:rFonts w:ascii="Helvetica" w:hAnsi="Helvetica"/>
                <w:i/>
                <w:iCs/>
                <w:color w:val="000000" w:themeColor="text1"/>
                <w:sz w:val="20"/>
                <w:szCs w:val="20"/>
              </w:rPr>
              <w:t xml:space="preserve">. Wie carpserat (V. 342) steht die Form am Versanfang und betont dadurch die Unwissenheit noch mehr. </w:t>
            </w:r>
          </w:p>
        </w:tc>
        <w:tc>
          <w:tcPr>
            <w:tcW w:w="1134" w:type="dxa"/>
            <w:tcBorders>
              <w:left w:val="nil"/>
              <w:bottom w:val="single" w:sz="4" w:space="0" w:color="auto"/>
            </w:tcBorders>
            <w:vAlign w:val="center"/>
          </w:tcPr>
          <w:p w14:paraId="34D653F8" w14:textId="094B970F" w:rsidR="00155811" w:rsidRDefault="0007206B"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3EEDBDD" wp14:editId="6D7576B6">
                  <wp:extent cx="336542" cy="3312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542" cy="331200"/>
                          </a:xfrm>
                          <a:prstGeom prst="rect">
                            <a:avLst/>
                          </a:prstGeom>
                        </pic:spPr>
                      </pic:pic>
                    </a:graphicData>
                  </a:graphic>
                </wp:inline>
              </w:drawing>
            </w:r>
          </w:p>
        </w:tc>
      </w:tr>
      <w:tr w:rsidR="00155811" w14:paraId="1FB621B7" w14:textId="77777777" w:rsidTr="00086373">
        <w:trPr>
          <w:cantSplit/>
          <w:trHeight w:val="799"/>
        </w:trPr>
        <w:tc>
          <w:tcPr>
            <w:tcW w:w="477" w:type="dxa"/>
            <w:vMerge/>
            <w:shd w:val="clear" w:color="auto" w:fill="AEAAAA" w:themeFill="background2" w:themeFillShade="BF"/>
            <w:textDirection w:val="btLr"/>
            <w:vAlign w:val="center"/>
          </w:tcPr>
          <w:p w14:paraId="0A4E07AD" w14:textId="77777777" w:rsidR="00155811" w:rsidRDefault="00155811" w:rsidP="005B4723">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6E893343" w14:textId="77777777" w:rsidR="00155811" w:rsidRPr="00D617FB" w:rsidRDefault="00155811"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1C346348" w14:textId="77777777" w:rsidR="00155811" w:rsidRDefault="000E2B09" w:rsidP="005B4723">
            <w:pPr>
              <w:rPr>
                <w:rFonts w:ascii="Helvetica" w:hAnsi="Helvetica"/>
                <w:color w:val="000000" w:themeColor="text1"/>
                <w:sz w:val="20"/>
                <w:szCs w:val="20"/>
              </w:rPr>
            </w:pPr>
            <w:r>
              <w:rPr>
                <w:rFonts w:ascii="Helvetica" w:hAnsi="Helvetica"/>
                <w:color w:val="000000" w:themeColor="text1"/>
                <w:sz w:val="20"/>
                <w:szCs w:val="20"/>
              </w:rPr>
              <w:t xml:space="preserve">In diesem Textabschnitt wechselt die </w:t>
            </w:r>
            <w:r w:rsidRPr="00554F6C">
              <w:rPr>
                <w:rFonts w:ascii="Helvetica" w:hAnsi="Helvetica"/>
                <w:b/>
                <w:bCs/>
                <w:color w:val="000000" w:themeColor="text1"/>
                <w:sz w:val="20"/>
                <w:szCs w:val="20"/>
              </w:rPr>
              <w:t>Perspektive</w:t>
            </w:r>
            <w:r>
              <w:rPr>
                <w:rFonts w:ascii="Helvetica" w:hAnsi="Helvetica"/>
                <w:color w:val="000000" w:themeColor="text1"/>
                <w:sz w:val="20"/>
                <w:szCs w:val="20"/>
              </w:rPr>
              <w:t xml:space="preserve"> mehrfach. Weisen Sie dies nach und erklären Sie die Art der </w:t>
            </w:r>
            <w:r w:rsidRPr="00554F6C">
              <w:rPr>
                <w:rFonts w:ascii="Helvetica" w:hAnsi="Helvetica"/>
                <w:b/>
                <w:bCs/>
                <w:color w:val="000000" w:themeColor="text1"/>
                <w:sz w:val="20"/>
                <w:szCs w:val="20"/>
              </w:rPr>
              <w:t>Fokalisierung</w:t>
            </w:r>
            <w:r>
              <w:rPr>
                <w:rFonts w:ascii="Helvetica" w:hAnsi="Helvetica"/>
                <w:color w:val="000000" w:themeColor="text1"/>
                <w:sz w:val="20"/>
                <w:szCs w:val="20"/>
              </w:rPr>
              <w:t xml:space="preserve">. </w:t>
            </w:r>
          </w:p>
          <w:p w14:paraId="213A3C95" w14:textId="77777777" w:rsidR="00E27A68" w:rsidRDefault="00E27A68" w:rsidP="005B4723">
            <w:pPr>
              <w:rPr>
                <w:rFonts w:ascii="Helvetica" w:hAnsi="Helvetica"/>
                <w:color w:val="000000" w:themeColor="text1"/>
                <w:sz w:val="20"/>
                <w:szCs w:val="20"/>
              </w:rPr>
            </w:pPr>
          </w:p>
          <w:p w14:paraId="441506BE" w14:textId="77777777" w:rsidR="00E27A68" w:rsidRDefault="00F11BA7" w:rsidP="005B4723">
            <w:pPr>
              <w:rPr>
                <w:rFonts w:ascii="Helvetica" w:hAnsi="Helvetica"/>
                <w:i/>
                <w:iCs/>
                <w:color w:val="000000" w:themeColor="text1"/>
                <w:sz w:val="20"/>
                <w:szCs w:val="20"/>
              </w:rPr>
            </w:pPr>
            <w:r w:rsidRPr="00F11BA7">
              <w:rPr>
                <w:rFonts w:ascii="Helvetica" w:hAnsi="Helvetica"/>
                <w:i/>
                <w:iCs/>
                <w:color w:val="000000" w:themeColor="text1"/>
                <w:sz w:val="20"/>
                <w:szCs w:val="20"/>
              </w:rPr>
              <w:t xml:space="preserve">Zu Anfang des </w:t>
            </w:r>
            <w:r>
              <w:rPr>
                <w:rFonts w:ascii="Helvetica" w:hAnsi="Helvetica"/>
                <w:i/>
                <w:iCs/>
                <w:color w:val="000000" w:themeColor="text1"/>
                <w:sz w:val="20"/>
                <w:szCs w:val="20"/>
              </w:rPr>
              <w:t xml:space="preserve">Abschnitts liegt der Fokus auf Iole. Sie schaut auf ihre Schwester Dryope. Ihre Perspektive ist implizit fokalisiert. Dies kann man aus der Beschreibung der beginnenden Metamorphose ersehen (vellet discedere, V. 350 / haeserunt pedes, V. 351 / convellere pugnat, V. 351 / nisi summa movet, V. 351). Ioles Blick wandert dann nach unten und beschreibt, wie sich die Rinde langsam nach oben zu Dryopes Hüfte arbeitet (lentus paulatim premit cortex, V. 353). </w:t>
            </w:r>
          </w:p>
          <w:p w14:paraId="495997C9" w14:textId="77777777" w:rsidR="00F11BA7" w:rsidRDefault="00F11BA7"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Mit einem expliziten Marker (vidit, V. 354) sehen wir die Szene auf einmal mit Dryopes Augen. Sie blickt auf ihre Hand (implizit: fronde manum implevit, V. 355). </w:t>
            </w:r>
          </w:p>
          <w:p w14:paraId="2080931E" w14:textId="0C76CDFF" w:rsidR="00F11BA7" w:rsidRPr="00F11BA7" w:rsidRDefault="00F11BA7" w:rsidP="005B4723">
            <w:pPr>
              <w:rPr>
                <w:rFonts w:ascii="Helvetica" w:hAnsi="Helvetica"/>
                <w:i/>
                <w:iCs/>
                <w:color w:val="000000" w:themeColor="text1"/>
                <w:sz w:val="20"/>
                <w:szCs w:val="20"/>
              </w:rPr>
            </w:pPr>
            <w:r>
              <w:rPr>
                <w:rFonts w:ascii="Helvetica" w:hAnsi="Helvetica"/>
                <w:i/>
                <w:iCs/>
                <w:color w:val="000000" w:themeColor="text1"/>
                <w:sz w:val="20"/>
                <w:szCs w:val="20"/>
              </w:rPr>
              <w:t>Ab Vers 356 wechselt dann die Perspektive in eine „Übersicht“ des Erzählers, der nun vor allem Dryopes Baby Amphissos in den Blick nimmt</w:t>
            </w:r>
            <w:r w:rsidR="00322B02">
              <w:rPr>
                <w:rFonts w:ascii="Helvetica" w:hAnsi="Helvetica"/>
                <w:i/>
                <w:iCs/>
                <w:color w:val="000000" w:themeColor="text1"/>
                <w:sz w:val="20"/>
                <w:szCs w:val="20"/>
              </w:rPr>
              <w:t xml:space="preserve"> (implizit: at puer Amphissos, V. 356)</w:t>
            </w:r>
            <w:r>
              <w:rPr>
                <w:rFonts w:ascii="Helvetica" w:hAnsi="Helvetica"/>
                <w:i/>
                <w:iCs/>
                <w:color w:val="000000" w:themeColor="text1"/>
                <w:sz w:val="20"/>
                <w:szCs w:val="20"/>
              </w:rPr>
              <w:t xml:space="preserve">. </w:t>
            </w:r>
          </w:p>
        </w:tc>
        <w:tc>
          <w:tcPr>
            <w:tcW w:w="1134" w:type="dxa"/>
            <w:tcBorders>
              <w:top w:val="single" w:sz="4" w:space="0" w:color="auto"/>
              <w:left w:val="nil"/>
              <w:bottom w:val="single" w:sz="4" w:space="0" w:color="auto"/>
            </w:tcBorders>
            <w:vAlign w:val="center"/>
          </w:tcPr>
          <w:p w14:paraId="7F98B073" w14:textId="6A2CA4DE" w:rsidR="00155811" w:rsidRDefault="0007206B"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DBDBC3A" wp14:editId="02EAE646">
                  <wp:extent cx="340200" cy="291600"/>
                  <wp:effectExtent l="0" t="0" r="3175"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200" cy="291600"/>
                          </a:xfrm>
                          <a:prstGeom prst="rect">
                            <a:avLst/>
                          </a:prstGeom>
                        </pic:spPr>
                      </pic:pic>
                    </a:graphicData>
                  </a:graphic>
                </wp:inline>
              </w:drawing>
            </w:r>
          </w:p>
        </w:tc>
      </w:tr>
      <w:tr w:rsidR="00155811" w14:paraId="6F73C0CD" w14:textId="77777777" w:rsidTr="00086373">
        <w:trPr>
          <w:trHeight w:val="799"/>
        </w:trPr>
        <w:tc>
          <w:tcPr>
            <w:tcW w:w="477" w:type="dxa"/>
            <w:vMerge/>
            <w:shd w:val="clear" w:color="auto" w:fill="AEAAAA" w:themeFill="background2" w:themeFillShade="BF"/>
          </w:tcPr>
          <w:p w14:paraId="29383FBA" w14:textId="77777777" w:rsidR="00155811" w:rsidRDefault="00155811"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6DF178AB" w14:textId="77777777" w:rsidR="00155811" w:rsidRPr="00D617FB" w:rsidRDefault="00DE3D63"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7CF7A0B0" w14:textId="77777777" w:rsidR="00155811" w:rsidRDefault="000E2B09" w:rsidP="005B4723">
            <w:pPr>
              <w:rPr>
                <w:rFonts w:ascii="Helvetica" w:hAnsi="Helvetica"/>
                <w:color w:val="000000" w:themeColor="text1"/>
                <w:sz w:val="20"/>
                <w:szCs w:val="20"/>
              </w:rPr>
            </w:pPr>
            <w:r>
              <w:rPr>
                <w:rFonts w:ascii="Helvetica" w:hAnsi="Helvetica"/>
                <w:color w:val="000000" w:themeColor="text1"/>
                <w:sz w:val="20"/>
                <w:szCs w:val="20"/>
              </w:rPr>
              <w:t xml:space="preserve">Die </w:t>
            </w:r>
            <w:r w:rsidRPr="00BC3FD7">
              <w:rPr>
                <w:rFonts w:ascii="Helvetica" w:hAnsi="Helvetica"/>
                <w:b/>
                <w:bCs/>
                <w:color w:val="000000" w:themeColor="text1"/>
                <w:sz w:val="20"/>
                <w:szCs w:val="20"/>
              </w:rPr>
              <w:t>Metamorphose</w:t>
            </w:r>
            <w:r>
              <w:rPr>
                <w:rFonts w:ascii="Helvetica" w:hAnsi="Helvetica"/>
                <w:color w:val="000000" w:themeColor="text1"/>
                <w:sz w:val="20"/>
                <w:szCs w:val="20"/>
              </w:rPr>
              <w:t xml:space="preserve"> beginnt. Analysieren Sie die Textstelle nach sprachlich-stilistischen Gesichtspunkten. </w:t>
            </w:r>
          </w:p>
          <w:p w14:paraId="1DA3140E" w14:textId="32A1B912" w:rsidR="00322B02" w:rsidRDefault="00322B02" w:rsidP="005B4723">
            <w:pPr>
              <w:rPr>
                <w:rFonts w:ascii="Helvetica" w:hAnsi="Helvetica"/>
                <w:color w:val="000000" w:themeColor="text1"/>
                <w:sz w:val="20"/>
                <w:szCs w:val="20"/>
              </w:rPr>
            </w:pPr>
          </w:p>
          <w:p w14:paraId="0145C162" w14:textId="75447CD8" w:rsidR="00322B02" w:rsidRPr="00322B02" w:rsidRDefault="00322B02"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Zum Beispiel: </w:t>
            </w:r>
          </w:p>
          <w:p w14:paraId="361DAD13" w14:textId="2813424B" w:rsidR="00322B02" w:rsidRDefault="00322B02" w:rsidP="00322B02">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Hyperbaton mit abbildender Wortstellung (adoratis ... nymphis, V. 350)</w:t>
            </w:r>
          </w:p>
          <w:p w14:paraId="5DE40ED9" w14:textId="77777777" w:rsidR="00322B02" w:rsidRDefault="00322B02" w:rsidP="00322B02">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Betonung der langsam voranschreitenden Verwandlung (paulatim lentus, V. 353)</w:t>
            </w:r>
          </w:p>
          <w:p w14:paraId="2C7B3217" w14:textId="77777777" w:rsidR="00322B02" w:rsidRDefault="00322B02" w:rsidP="00322B02">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kettenmäßige Anordnung (manu capillos – fronde manu – frondes caput, V. 354/355)</w:t>
            </w:r>
          </w:p>
          <w:p w14:paraId="69433EC1" w14:textId="77777777" w:rsidR="00322B02" w:rsidRDefault="00322B02" w:rsidP="00322B02">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Polyptoton (fronde – frondes, V. 354/355)</w:t>
            </w:r>
          </w:p>
          <w:p w14:paraId="0E1AD782" w14:textId="09F4E24F" w:rsidR="00322B02" w:rsidRDefault="00322B02" w:rsidP="00322B02">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lastRenderedPageBreak/>
              <w:t xml:space="preserve">Betonung der </w:t>
            </w:r>
            <w:r w:rsidR="00A70751">
              <w:rPr>
                <w:rFonts w:ascii="Helvetica" w:hAnsi="Helvetica"/>
                <w:i/>
                <w:iCs/>
                <w:color w:val="000000" w:themeColor="text1"/>
                <w:sz w:val="20"/>
                <w:szCs w:val="20"/>
              </w:rPr>
              <w:t xml:space="preserve">hoffnungslosen </w:t>
            </w:r>
            <w:r>
              <w:rPr>
                <w:rFonts w:ascii="Helvetica" w:hAnsi="Helvetica"/>
                <w:i/>
                <w:iCs/>
                <w:color w:val="000000" w:themeColor="text1"/>
                <w:sz w:val="20"/>
                <w:szCs w:val="20"/>
              </w:rPr>
              <w:t>Anstrengung (vellet, V. 350 – pugnat, V. 351 – conata, V. 354)</w:t>
            </w:r>
          </w:p>
          <w:p w14:paraId="63AF1781" w14:textId="7461726F" w:rsidR="00322B02" w:rsidRPr="00322B02" w:rsidRDefault="00322B02" w:rsidP="00322B02">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 xml:space="preserve">Hyperbaton mit </w:t>
            </w:r>
            <w:r w:rsidR="00977A89">
              <w:rPr>
                <w:rFonts w:ascii="Helvetica" w:hAnsi="Helvetica"/>
                <w:i/>
                <w:iCs/>
                <w:color w:val="000000" w:themeColor="text1"/>
                <w:sz w:val="20"/>
                <w:szCs w:val="20"/>
              </w:rPr>
              <w:t>Enjambement</w:t>
            </w:r>
            <w:r>
              <w:rPr>
                <w:rFonts w:ascii="Helvetica" w:hAnsi="Helvetica"/>
                <w:i/>
                <w:iCs/>
                <w:color w:val="000000" w:themeColor="text1"/>
                <w:sz w:val="20"/>
                <w:szCs w:val="20"/>
              </w:rPr>
              <w:t xml:space="preserve"> (materna ... </w:t>
            </w:r>
            <w:r w:rsidR="00C43BC3">
              <w:rPr>
                <w:rFonts w:ascii="Helvetica" w:hAnsi="Helvetica"/>
                <w:i/>
                <w:iCs/>
                <w:color w:val="000000" w:themeColor="text1"/>
                <w:sz w:val="20"/>
                <w:szCs w:val="20"/>
              </w:rPr>
              <w:t>ubera, V. 357/358)</w:t>
            </w:r>
          </w:p>
        </w:tc>
        <w:tc>
          <w:tcPr>
            <w:tcW w:w="1134" w:type="dxa"/>
            <w:tcBorders>
              <w:top w:val="single" w:sz="4" w:space="0" w:color="auto"/>
              <w:left w:val="nil"/>
              <w:bottom w:val="single" w:sz="4" w:space="0" w:color="auto"/>
            </w:tcBorders>
            <w:vAlign w:val="center"/>
          </w:tcPr>
          <w:p w14:paraId="4F25928B" w14:textId="77777777" w:rsidR="00155811" w:rsidRDefault="00155811" w:rsidP="005B4723">
            <w:pPr>
              <w:jc w:val="center"/>
              <w:rPr>
                <w:rFonts w:ascii="Helvetica" w:hAnsi="Helvetica"/>
                <w:color w:val="000000" w:themeColor="text1"/>
                <w:sz w:val="20"/>
                <w:szCs w:val="20"/>
              </w:rPr>
            </w:pPr>
          </w:p>
        </w:tc>
      </w:tr>
      <w:tr w:rsidR="00155811" w14:paraId="1FC09D41" w14:textId="77777777" w:rsidTr="00086373">
        <w:trPr>
          <w:trHeight w:val="799"/>
        </w:trPr>
        <w:tc>
          <w:tcPr>
            <w:tcW w:w="477" w:type="dxa"/>
            <w:vMerge/>
            <w:shd w:val="clear" w:color="auto" w:fill="AEAAAA" w:themeFill="background2" w:themeFillShade="BF"/>
          </w:tcPr>
          <w:p w14:paraId="46B85E4D" w14:textId="77777777" w:rsidR="00155811" w:rsidRDefault="00155811"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2A06841E" w14:textId="77777777" w:rsidR="00155811" w:rsidRPr="00D617FB" w:rsidRDefault="00DC2C61"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527C39CD" w14:textId="77777777" w:rsidR="00155811" w:rsidRDefault="008B50DE" w:rsidP="005B4723">
            <w:pPr>
              <w:rPr>
                <w:rFonts w:ascii="Helvetica" w:hAnsi="Helvetica"/>
                <w:color w:val="000000" w:themeColor="text1"/>
                <w:sz w:val="20"/>
                <w:szCs w:val="20"/>
              </w:rPr>
            </w:pPr>
            <w:r>
              <w:rPr>
                <w:rFonts w:ascii="Helvetica" w:hAnsi="Helvetica"/>
                <w:color w:val="000000" w:themeColor="text1"/>
                <w:sz w:val="20"/>
                <w:szCs w:val="20"/>
              </w:rPr>
              <w:t xml:space="preserve">Ergänzen Sie Dryopes </w:t>
            </w:r>
            <w:r w:rsidRPr="00554F6C">
              <w:rPr>
                <w:rFonts w:ascii="Helvetica" w:hAnsi="Helvetica"/>
                <w:b/>
                <w:bCs/>
                <w:color w:val="000000" w:themeColor="text1"/>
                <w:sz w:val="20"/>
                <w:szCs w:val="20"/>
              </w:rPr>
              <w:t>Charakterisierung</w:t>
            </w:r>
            <w:r>
              <w:rPr>
                <w:rFonts w:ascii="Helvetica" w:hAnsi="Helvetica"/>
                <w:color w:val="000000" w:themeColor="text1"/>
                <w:sz w:val="20"/>
                <w:szCs w:val="20"/>
              </w:rPr>
              <w:t xml:space="preserve"> um weitere Eigenschaften.</w:t>
            </w:r>
          </w:p>
          <w:p w14:paraId="7519587F" w14:textId="77777777" w:rsidR="00A70751" w:rsidRDefault="00A70751" w:rsidP="005B4723">
            <w:pPr>
              <w:rPr>
                <w:rFonts w:ascii="Helvetica" w:hAnsi="Helvetica"/>
                <w:color w:val="000000" w:themeColor="text1"/>
                <w:sz w:val="20"/>
                <w:szCs w:val="20"/>
              </w:rPr>
            </w:pPr>
          </w:p>
          <w:p w14:paraId="3E408AF3" w14:textId="77777777" w:rsidR="00A70751" w:rsidRDefault="00A70751" w:rsidP="00A70751">
            <w:pPr>
              <w:pStyle w:val="Listenabsatz"/>
              <w:numPr>
                <w:ilvl w:val="0"/>
                <w:numId w:val="6"/>
              </w:numPr>
              <w:rPr>
                <w:rFonts w:ascii="Helvetica" w:hAnsi="Helvetica"/>
                <w:i/>
                <w:iCs/>
                <w:color w:val="000000" w:themeColor="text1"/>
                <w:sz w:val="20"/>
                <w:szCs w:val="20"/>
                <w:lang w:val="en-US"/>
              </w:rPr>
            </w:pPr>
            <w:r w:rsidRPr="00A70751">
              <w:rPr>
                <w:rFonts w:ascii="Helvetica" w:hAnsi="Helvetica"/>
                <w:i/>
                <w:iCs/>
                <w:color w:val="000000" w:themeColor="text1"/>
                <w:sz w:val="20"/>
                <w:szCs w:val="20"/>
                <w:lang w:val="en-US"/>
              </w:rPr>
              <w:t>hilflos (vellet, V. 350 / conata, V</w:t>
            </w:r>
            <w:r>
              <w:rPr>
                <w:rFonts w:ascii="Helvetica" w:hAnsi="Helvetica"/>
                <w:i/>
                <w:iCs/>
                <w:color w:val="000000" w:themeColor="text1"/>
                <w:sz w:val="20"/>
                <w:szCs w:val="20"/>
                <w:lang w:val="en-US"/>
              </w:rPr>
              <w:t>. 354)</w:t>
            </w:r>
          </w:p>
          <w:p w14:paraId="7522D12D" w14:textId="77777777" w:rsidR="00A70751" w:rsidRDefault="00A70751" w:rsidP="00A70751">
            <w:pPr>
              <w:pStyle w:val="Listenabsatz"/>
              <w:numPr>
                <w:ilvl w:val="0"/>
                <w:numId w:val="6"/>
              </w:numPr>
              <w:rPr>
                <w:rFonts w:ascii="Helvetica" w:hAnsi="Helvetica"/>
                <w:i/>
                <w:iCs/>
                <w:color w:val="000000" w:themeColor="text1"/>
                <w:sz w:val="20"/>
                <w:szCs w:val="20"/>
                <w:lang w:val="en-US"/>
              </w:rPr>
            </w:pPr>
            <w:r>
              <w:rPr>
                <w:rFonts w:ascii="Helvetica" w:hAnsi="Helvetica"/>
                <w:i/>
                <w:iCs/>
                <w:color w:val="000000" w:themeColor="text1"/>
                <w:sz w:val="20"/>
                <w:szCs w:val="20"/>
                <w:lang w:val="en-US"/>
              </w:rPr>
              <w:t>verzweifelt (manu laniare capillos, V. 354)</w:t>
            </w:r>
          </w:p>
          <w:p w14:paraId="57074C10" w14:textId="22C24EF2" w:rsidR="00A70751" w:rsidRPr="00A70751" w:rsidRDefault="00A70751" w:rsidP="00A70751">
            <w:pPr>
              <w:pStyle w:val="Listenabsatz"/>
              <w:numPr>
                <w:ilvl w:val="0"/>
                <w:numId w:val="6"/>
              </w:numPr>
              <w:rPr>
                <w:rFonts w:ascii="Helvetica" w:hAnsi="Helvetica"/>
                <w:i/>
                <w:iCs/>
                <w:color w:val="000000" w:themeColor="text1"/>
                <w:sz w:val="20"/>
                <w:szCs w:val="20"/>
              </w:rPr>
            </w:pPr>
            <w:r w:rsidRPr="00A70751">
              <w:rPr>
                <w:rFonts w:ascii="Helvetica" w:hAnsi="Helvetica"/>
                <w:i/>
                <w:iCs/>
                <w:color w:val="000000" w:themeColor="text1"/>
                <w:sz w:val="20"/>
                <w:szCs w:val="20"/>
              </w:rPr>
              <w:t>ohnmächtig (fronds caput omne</w:t>
            </w:r>
            <w:r>
              <w:rPr>
                <w:rFonts w:ascii="Helvetica" w:hAnsi="Helvetica"/>
                <w:i/>
                <w:iCs/>
                <w:color w:val="000000" w:themeColor="text1"/>
                <w:sz w:val="20"/>
                <w:szCs w:val="20"/>
              </w:rPr>
              <w:t xml:space="preserve"> tenebant, V. 355)</w:t>
            </w:r>
          </w:p>
        </w:tc>
        <w:tc>
          <w:tcPr>
            <w:tcW w:w="1134" w:type="dxa"/>
            <w:tcBorders>
              <w:top w:val="single" w:sz="4" w:space="0" w:color="auto"/>
              <w:left w:val="nil"/>
              <w:bottom w:val="single" w:sz="4" w:space="0" w:color="auto"/>
            </w:tcBorders>
            <w:vAlign w:val="center"/>
          </w:tcPr>
          <w:p w14:paraId="4DFDE17F" w14:textId="5655A167" w:rsidR="00155811" w:rsidRDefault="0007206B"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E1DD41F" wp14:editId="495F6BB9">
                  <wp:extent cx="338455" cy="316966"/>
                  <wp:effectExtent l="0" t="0" r="4445" b="63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155811" w14:paraId="3E2AB79A" w14:textId="77777777" w:rsidTr="00086373">
        <w:trPr>
          <w:trHeight w:val="851"/>
        </w:trPr>
        <w:tc>
          <w:tcPr>
            <w:tcW w:w="477" w:type="dxa"/>
            <w:vMerge/>
            <w:shd w:val="clear" w:color="auto" w:fill="AEAAAA" w:themeFill="background2" w:themeFillShade="BF"/>
          </w:tcPr>
          <w:p w14:paraId="3B5D9178" w14:textId="77777777" w:rsidR="00155811" w:rsidRDefault="00155811"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0FA26DAE" w14:textId="77777777" w:rsidR="00155811" w:rsidRPr="00D617FB" w:rsidRDefault="00DC2C61"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5</w:t>
            </w:r>
          </w:p>
        </w:tc>
        <w:tc>
          <w:tcPr>
            <w:tcW w:w="8030" w:type="dxa"/>
            <w:tcBorders>
              <w:top w:val="single" w:sz="4" w:space="0" w:color="auto"/>
              <w:left w:val="nil"/>
              <w:bottom w:val="single" w:sz="4" w:space="0" w:color="auto"/>
              <w:right w:val="nil"/>
            </w:tcBorders>
            <w:vAlign w:val="center"/>
          </w:tcPr>
          <w:p w14:paraId="3083E933" w14:textId="77777777" w:rsidR="00155811" w:rsidRDefault="008B50DE" w:rsidP="005B4723">
            <w:pPr>
              <w:rPr>
                <w:rFonts w:ascii="Helvetica" w:hAnsi="Helvetica"/>
                <w:color w:val="000000" w:themeColor="text1"/>
                <w:sz w:val="20"/>
                <w:szCs w:val="20"/>
              </w:rPr>
            </w:pPr>
            <w:r>
              <w:rPr>
                <w:rFonts w:ascii="Helvetica" w:hAnsi="Helvetica"/>
                <w:color w:val="000000" w:themeColor="text1"/>
                <w:sz w:val="20"/>
                <w:szCs w:val="20"/>
              </w:rPr>
              <w:t xml:space="preserve">Recherchieren Sie die Geschichte von </w:t>
            </w:r>
            <w:r w:rsidRPr="00554F6C">
              <w:rPr>
                <w:rFonts w:ascii="Helvetica" w:hAnsi="Helvetica"/>
                <w:b/>
                <w:bCs/>
                <w:color w:val="000000" w:themeColor="text1"/>
                <w:sz w:val="20"/>
                <w:szCs w:val="20"/>
              </w:rPr>
              <w:t>Myrrha</w:t>
            </w:r>
            <w:r>
              <w:rPr>
                <w:rFonts w:ascii="Helvetica" w:hAnsi="Helvetica"/>
                <w:color w:val="000000" w:themeColor="text1"/>
                <w:sz w:val="20"/>
                <w:szCs w:val="20"/>
              </w:rPr>
              <w:t xml:space="preserve"> (Ovid, met. X 298-502) und </w:t>
            </w:r>
            <w:r w:rsidR="00960B9D">
              <w:rPr>
                <w:rFonts w:ascii="Helvetica" w:hAnsi="Helvetica"/>
                <w:color w:val="000000" w:themeColor="text1"/>
                <w:sz w:val="20"/>
                <w:szCs w:val="20"/>
              </w:rPr>
              <w:t>vergleichen Sie</w:t>
            </w:r>
            <w:r>
              <w:rPr>
                <w:rFonts w:ascii="Helvetica" w:hAnsi="Helvetica"/>
                <w:color w:val="000000" w:themeColor="text1"/>
                <w:sz w:val="20"/>
                <w:szCs w:val="20"/>
              </w:rPr>
              <w:t xml:space="preserve"> d</w:t>
            </w:r>
            <w:r w:rsidR="00960B9D">
              <w:rPr>
                <w:rFonts w:ascii="Helvetica" w:hAnsi="Helvetica"/>
                <w:color w:val="000000" w:themeColor="text1"/>
                <w:sz w:val="20"/>
                <w:szCs w:val="20"/>
              </w:rPr>
              <w:t>ie</w:t>
            </w:r>
            <w:r>
              <w:rPr>
                <w:rFonts w:ascii="Helvetica" w:hAnsi="Helvetica"/>
                <w:color w:val="000000" w:themeColor="text1"/>
                <w:sz w:val="20"/>
                <w:szCs w:val="20"/>
              </w:rPr>
              <w:t xml:space="preserve"> Metamorphosen der beiden Protagonistinnen</w:t>
            </w:r>
            <w:r w:rsidR="009C41B2">
              <w:rPr>
                <w:rFonts w:ascii="Helvetica" w:hAnsi="Helvetica"/>
                <w:color w:val="000000" w:themeColor="text1"/>
                <w:sz w:val="20"/>
                <w:szCs w:val="20"/>
              </w:rPr>
              <w:t xml:space="preserve"> nach selbst erstellten Kategorien. Sammeln Sie Ihre Ergebnisse auf einer digitalen Pinnwand. </w:t>
            </w:r>
          </w:p>
          <w:p w14:paraId="4CC68B1B" w14:textId="77777777" w:rsidR="00A70751" w:rsidRDefault="00A70751" w:rsidP="005B4723">
            <w:pPr>
              <w:rPr>
                <w:rFonts w:ascii="Helvetica" w:hAnsi="Helvetica"/>
                <w:color w:val="000000" w:themeColor="text1"/>
                <w:sz w:val="20"/>
                <w:szCs w:val="20"/>
              </w:rPr>
            </w:pPr>
          </w:p>
          <w:p w14:paraId="04E5992D" w14:textId="414F1A75" w:rsidR="00A70751" w:rsidRDefault="00022EC5"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Recherchelinks: </w:t>
            </w:r>
          </w:p>
          <w:p w14:paraId="22D28B0F" w14:textId="0EC844D1" w:rsidR="00A70751" w:rsidRDefault="008A70AF" w:rsidP="00022EC5">
            <w:pPr>
              <w:pStyle w:val="Listenabsatz"/>
              <w:numPr>
                <w:ilvl w:val="0"/>
                <w:numId w:val="6"/>
              </w:numPr>
              <w:rPr>
                <w:rFonts w:ascii="Helvetica" w:hAnsi="Helvetica"/>
                <w:i/>
                <w:iCs/>
                <w:color w:val="000000" w:themeColor="text1"/>
                <w:sz w:val="20"/>
                <w:szCs w:val="20"/>
              </w:rPr>
            </w:pPr>
            <w:hyperlink r:id="rId14" w:history="1">
              <w:r w:rsidR="00022EC5" w:rsidRPr="00022EC5">
                <w:rPr>
                  <w:rStyle w:val="Hyperlink"/>
                  <w:rFonts w:ascii="Helvetica" w:hAnsi="Helvetica"/>
                  <w:i/>
                  <w:iCs/>
                  <w:sz w:val="20"/>
                  <w:szCs w:val="20"/>
                </w:rPr>
                <w:t>https://link.springer.com/chapter/10.1007/978-3-476-05685-6_66</w:t>
              </w:r>
            </w:hyperlink>
            <w:r w:rsidR="00A70751" w:rsidRPr="00022EC5">
              <w:rPr>
                <w:rFonts w:ascii="Helvetica" w:hAnsi="Helvetica"/>
                <w:i/>
                <w:iCs/>
                <w:color w:val="000000" w:themeColor="text1"/>
                <w:sz w:val="20"/>
                <w:szCs w:val="20"/>
              </w:rPr>
              <w:t xml:space="preserve"> </w:t>
            </w:r>
            <w:r w:rsidR="00022EC5" w:rsidRPr="00022EC5">
              <w:rPr>
                <w:rFonts w:ascii="Helvetica" w:hAnsi="Helvetica"/>
                <w:i/>
                <w:iCs/>
                <w:color w:val="000000" w:themeColor="text1"/>
                <w:sz w:val="20"/>
                <w:szCs w:val="20"/>
              </w:rPr>
              <w:t>(Abstract ei</w:t>
            </w:r>
            <w:r w:rsidR="00022EC5">
              <w:rPr>
                <w:rFonts w:ascii="Helvetica" w:hAnsi="Helvetica"/>
                <w:i/>
                <w:iCs/>
                <w:color w:val="000000" w:themeColor="text1"/>
                <w:sz w:val="20"/>
                <w:szCs w:val="20"/>
              </w:rPr>
              <w:t>nes Artikels im Ovid-Handbuch</w:t>
            </w:r>
            <w:r w:rsidR="00022EC5">
              <w:rPr>
                <w:rStyle w:val="Funotenzeichen"/>
                <w:rFonts w:ascii="Helvetica" w:hAnsi="Helvetica"/>
                <w:i/>
                <w:iCs/>
                <w:color w:val="000000" w:themeColor="text1"/>
                <w:sz w:val="20"/>
                <w:szCs w:val="20"/>
              </w:rPr>
              <w:footnoteReference w:id="10"/>
            </w:r>
            <w:r w:rsidR="00022EC5">
              <w:rPr>
                <w:rFonts w:ascii="Helvetica" w:hAnsi="Helvetica"/>
                <w:i/>
                <w:iCs/>
                <w:color w:val="000000" w:themeColor="text1"/>
                <w:sz w:val="20"/>
                <w:szCs w:val="20"/>
              </w:rPr>
              <w:t>)</w:t>
            </w:r>
          </w:p>
          <w:p w14:paraId="376B254A" w14:textId="18A17E42" w:rsidR="00A70751" w:rsidRDefault="008A70AF" w:rsidP="005B4723">
            <w:pPr>
              <w:pStyle w:val="Listenabsatz"/>
              <w:numPr>
                <w:ilvl w:val="0"/>
                <w:numId w:val="6"/>
              </w:numPr>
              <w:rPr>
                <w:rFonts w:ascii="Helvetica" w:hAnsi="Helvetica"/>
                <w:i/>
                <w:iCs/>
                <w:color w:val="000000" w:themeColor="text1"/>
                <w:sz w:val="20"/>
                <w:szCs w:val="20"/>
              </w:rPr>
            </w:pPr>
            <w:hyperlink r:id="rId15" w:history="1">
              <w:r w:rsidR="00022EC5" w:rsidRPr="00067A94">
                <w:rPr>
                  <w:rStyle w:val="Hyperlink"/>
                  <w:rFonts w:ascii="Helvetica" w:hAnsi="Helvetica"/>
                  <w:i/>
                  <w:iCs/>
                  <w:sz w:val="20"/>
                  <w:szCs w:val="20"/>
                </w:rPr>
                <w:t>https://www.youtube.com/watch?v=heWRRLFNBU8</w:t>
              </w:r>
            </w:hyperlink>
            <w:r w:rsidR="00A70751" w:rsidRPr="00022EC5">
              <w:rPr>
                <w:rFonts w:ascii="Helvetica" w:hAnsi="Helvetica"/>
                <w:i/>
                <w:iCs/>
                <w:color w:val="000000" w:themeColor="text1"/>
                <w:sz w:val="20"/>
                <w:szCs w:val="20"/>
              </w:rPr>
              <w:t xml:space="preserve"> </w:t>
            </w:r>
            <w:r w:rsidR="00022EC5">
              <w:rPr>
                <w:rFonts w:ascii="Helvetica" w:hAnsi="Helvetica"/>
                <w:i/>
                <w:iCs/>
                <w:color w:val="000000" w:themeColor="text1"/>
                <w:sz w:val="20"/>
                <w:szCs w:val="20"/>
              </w:rPr>
              <w:t>(gekürzte und bearbeitete Lesung aus den Metamorphosen)</w:t>
            </w:r>
          </w:p>
          <w:p w14:paraId="44AD0273" w14:textId="77777777" w:rsidR="00A70751" w:rsidRDefault="008A70AF" w:rsidP="005B4723">
            <w:pPr>
              <w:pStyle w:val="Listenabsatz"/>
              <w:numPr>
                <w:ilvl w:val="0"/>
                <w:numId w:val="6"/>
              </w:numPr>
              <w:rPr>
                <w:rFonts w:ascii="Helvetica" w:hAnsi="Helvetica"/>
                <w:i/>
                <w:iCs/>
                <w:color w:val="000000" w:themeColor="text1"/>
                <w:sz w:val="20"/>
                <w:szCs w:val="20"/>
              </w:rPr>
            </w:pPr>
            <w:hyperlink r:id="rId16" w:history="1">
              <w:r w:rsidR="00022EC5" w:rsidRPr="00067A94">
                <w:rPr>
                  <w:rStyle w:val="Hyperlink"/>
                  <w:rFonts w:ascii="Helvetica" w:hAnsi="Helvetica"/>
                  <w:i/>
                  <w:iCs/>
                  <w:sz w:val="20"/>
                  <w:szCs w:val="20"/>
                </w:rPr>
                <w:t>https://www.theatrum.de/2448.html</w:t>
              </w:r>
            </w:hyperlink>
            <w:r w:rsidR="00A70751" w:rsidRPr="00022EC5">
              <w:rPr>
                <w:rFonts w:ascii="Helvetica" w:hAnsi="Helvetica"/>
                <w:i/>
                <w:iCs/>
                <w:color w:val="000000" w:themeColor="text1"/>
                <w:sz w:val="20"/>
                <w:szCs w:val="20"/>
              </w:rPr>
              <w:t xml:space="preserve"> </w:t>
            </w:r>
            <w:r w:rsidR="00022EC5">
              <w:rPr>
                <w:rFonts w:ascii="Helvetica" w:hAnsi="Helvetica"/>
                <w:i/>
                <w:iCs/>
                <w:color w:val="000000" w:themeColor="text1"/>
                <w:sz w:val="20"/>
                <w:szCs w:val="20"/>
              </w:rPr>
              <w:t>(Beitrag zu Kinyras, Myrrhas Vater)</w:t>
            </w:r>
          </w:p>
          <w:p w14:paraId="1575FB8E" w14:textId="77777777" w:rsidR="00022EC5" w:rsidRDefault="00022EC5" w:rsidP="00022EC5">
            <w:pPr>
              <w:rPr>
                <w:rFonts w:ascii="Helvetica" w:hAnsi="Helvetica"/>
                <w:i/>
                <w:iCs/>
                <w:color w:val="000000" w:themeColor="text1"/>
                <w:sz w:val="20"/>
                <w:szCs w:val="20"/>
              </w:rPr>
            </w:pPr>
          </w:p>
          <w:p w14:paraId="4ECD4F67" w14:textId="77777777" w:rsidR="00022EC5" w:rsidRDefault="007F76F4" w:rsidP="00022EC5">
            <w:pPr>
              <w:rPr>
                <w:rFonts w:ascii="Helvetica" w:hAnsi="Helvetica"/>
                <w:i/>
                <w:iCs/>
                <w:color w:val="000000" w:themeColor="text1"/>
                <w:sz w:val="20"/>
                <w:szCs w:val="20"/>
              </w:rPr>
            </w:pPr>
            <w:r>
              <w:rPr>
                <w:rFonts w:ascii="Helvetica" w:hAnsi="Helvetica"/>
                <w:i/>
                <w:iCs/>
                <w:color w:val="000000" w:themeColor="text1"/>
                <w:sz w:val="20"/>
                <w:szCs w:val="20"/>
              </w:rPr>
              <w:t xml:space="preserve">Vergleich: </w:t>
            </w:r>
          </w:p>
          <w:p w14:paraId="459AEEF3" w14:textId="187CF70E" w:rsidR="007F76F4" w:rsidRDefault="007F76F4" w:rsidP="00022EC5">
            <w:pPr>
              <w:rPr>
                <w:rFonts w:ascii="Helvetica" w:hAnsi="Helvetica"/>
                <w:i/>
                <w:iCs/>
                <w:color w:val="000000" w:themeColor="text1"/>
                <w:sz w:val="20"/>
                <w:szCs w:val="20"/>
              </w:rPr>
            </w:pPr>
            <w:r>
              <w:rPr>
                <w:rFonts w:ascii="Helvetica" w:hAnsi="Helvetica"/>
                <w:i/>
                <w:iCs/>
                <w:color w:val="000000" w:themeColor="text1"/>
                <w:sz w:val="20"/>
                <w:szCs w:val="20"/>
              </w:rPr>
              <w:t>Am interessantesten ist der Vergleich der Metamorphosen. Beide (Myrrha</w:t>
            </w:r>
            <w:r>
              <w:rPr>
                <w:rStyle w:val="Funotenzeichen"/>
                <w:rFonts w:ascii="Helvetica" w:hAnsi="Helvetica"/>
                <w:i/>
                <w:iCs/>
                <w:color w:val="000000" w:themeColor="text1"/>
                <w:sz w:val="20"/>
                <w:szCs w:val="20"/>
              </w:rPr>
              <w:footnoteReference w:id="11"/>
            </w:r>
            <w:r>
              <w:rPr>
                <w:rFonts w:ascii="Helvetica" w:hAnsi="Helvetica"/>
                <w:i/>
                <w:iCs/>
                <w:color w:val="000000" w:themeColor="text1"/>
                <w:sz w:val="20"/>
                <w:szCs w:val="20"/>
              </w:rPr>
              <w:t xml:space="preserve"> und Dryope) werden in einen Baum verwandelt und haben ein Kind bei sich. </w:t>
            </w:r>
            <w:r w:rsidR="00B42BAE">
              <w:rPr>
                <w:rFonts w:ascii="Helvetica" w:hAnsi="Helvetica"/>
                <w:i/>
                <w:iCs/>
                <w:color w:val="000000" w:themeColor="text1"/>
                <w:sz w:val="20"/>
                <w:szCs w:val="20"/>
              </w:rPr>
              <w:t>Während Myrrha</w:t>
            </w:r>
            <w:r w:rsidR="00977A89">
              <w:rPr>
                <w:rFonts w:ascii="Helvetica" w:hAnsi="Helvetica"/>
                <w:i/>
                <w:iCs/>
                <w:color w:val="000000" w:themeColor="text1"/>
                <w:sz w:val="20"/>
                <w:szCs w:val="20"/>
              </w:rPr>
              <w:t xml:space="preserve"> </w:t>
            </w:r>
            <w:r w:rsidR="00B42BAE">
              <w:rPr>
                <w:rFonts w:ascii="Helvetica" w:hAnsi="Helvetica"/>
                <w:i/>
                <w:iCs/>
                <w:color w:val="000000" w:themeColor="text1"/>
                <w:sz w:val="20"/>
                <w:szCs w:val="20"/>
              </w:rPr>
              <w:t xml:space="preserve">aufgrund ihres inzestuösen Fehltritts von den Göttern eine Metamorphose verlangt, trifft Dryope die Verwandlung unvermutet. Beide Kinder werden gerettet, bei Dryope bleibt das Kind von der Metamorphose unbeschadet, Myrrha dagegen ist zum Zeitpunkt der Verwandlung noch schwanger und kann nur unter Mithilfe von Juno ihr Kind sozusagen aus dem Baum heraus zur Welt bringen. </w:t>
            </w:r>
          </w:p>
          <w:p w14:paraId="666702B3" w14:textId="77777777" w:rsidR="00B42BAE" w:rsidRDefault="00B42BAE" w:rsidP="00022EC5">
            <w:pPr>
              <w:rPr>
                <w:rFonts w:ascii="Helvetica" w:hAnsi="Helvetica"/>
                <w:i/>
                <w:iCs/>
                <w:color w:val="000000" w:themeColor="text1"/>
                <w:sz w:val="20"/>
                <w:szCs w:val="20"/>
              </w:rPr>
            </w:pPr>
          </w:p>
          <w:p w14:paraId="00624086" w14:textId="77777777" w:rsidR="00B42BAE" w:rsidRDefault="00B42BAE" w:rsidP="00022EC5">
            <w:pPr>
              <w:rPr>
                <w:rFonts w:ascii="Helvetica" w:hAnsi="Helvetica"/>
                <w:i/>
                <w:iCs/>
                <w:color w:val="000000" w:themeColor="text1"/>
                <w:sz w:val="20"/>
                <w:szCs w:val="20"/>
              </w:rPr>
            </w:pPr>
            <w:r>
              <w:rPr>
                <w:rFonts w:ascii="Helvetica" w:hAnsi="Helvetica"/>
                <w:i/>
                <w:iCs/>
                <w:color w:val="000000" w:themeColor="text1"/>
                <w:sz w:val="20"/>
                <w:szCs w:val="20"/>
              </w:rPr>
              <w:t xml:space="preserve">Digitale Darstellungsmöglichkeiten: </w:t>
            </w:r>
          </w:p>
          <w:p w14:paraId="655671D1" w14:textId="4891F700" w:rsidR="00B42BAE" w:rsidRPr="00022EC5" w:rsidRDefault="00B42BAE" w:rsidP="00022EC5">
            <w:pPr>
              <w:rPr>
                <w:rFonts w:ascii="Helvetica" w:hAnsi="Helvetica"/>
                <w:i/>
                <w:iCs/>
                <w:color w:val="000000" w:themeColor="text1"/>
                <w:sz w:val="20"/>
                <w:szCs w:val="20"/>
              </w:rPr>
            </w:pPr>
            <w:r>
              <w:rPr>
                <w:rFonts w:ascii="Helvetica" w:hAnsi="Helvetica"/>
                <w:i/>
                <w:iCs/>
                <w:sz w:val="20"/>
                <w:szCs w:val="20"/>
              </w:rPr>
              <w:t>Für eine übersichtliche Darstellung bietet sich die Ansicht „</w:t>
            </w:r>
            <w:hyperlink r:id="rId17" w:history="1">
              <w:r w:rsidRPr="00E50812">
                <w:rPr>
                  <w:rStyle w:val="Hyperlink"/>
                  <w:rFonts w:ascii="Helvetica" w:hAnsi="Helvetica"/>
                  <w:i/>
                  <w:iCs/>
                  <w:sz w:val="20"/>
                  <w:szCs w:val="20"/>
                </w:rPr>
                <w:t>Regal</w:t>
              </w:r>
            </w:hyperlink>
            <w:r>
              <w:rPr>
                <w:rFonts w:ascii="Helvetica" w:hAnsi="Helvetica"/>
                <w:i/>
                <w:iCs/>
                <w:sz w:val="20"/>
                <w:szCs w:val="20"/>
              </w:rPr>
              <w:t xml:space="preserve">“ bei Padlet an. Alternativ können auch andere Kollaborationstools wie </w:t>
            </w:r>
            <w:hyperlink r:id="rId18" w:history="1">
              <w:r w:rsidRPr="00E50812">
                <w:rPr>
                  <w:rStyle w:val="Hyperlink"/>
                  <w:rFonts w:ascii="Helvetica" w:hAnsi="Helvetica"/>
                  <w:i/>
                  <w:iCs/>
                  <w:sz w:val="20"/>
                  <w:szCs w:val="20"/>
                </w:rPr>
                <w:t>Yopad</w:t>
              </w:r>
            </w:hyperlink>
            <w:r>
              <w:rPr>
                <w:rFonts w:ascii="Helvetica" w:hAnsi="Helvetica"/>
                <w:i/>
                <w:iCs/>
                <w:sz w:val="20"/>
                <w:szCs w:val="20"/>
              </w:rPr>
              <w:t xml:space="preserve"> oder </w:t>
            </w:r>
            <w:hyperlink r:id="rId19" w:history="1">
              <w:r w:rsidRPr="00E50812">
                <w:rPr>
                  <w:rStyle w:val="Hyperlink"/>
                  <w:rFonts w:ascii="Helvetica" w:hAnsi="Helvetica"/>
                  <w:i/>
                  <w:iCs/>
                  <w:sz w:val="20"/>
                  <w:szCs w:val="20"/>
                </w:rPr>
                <w:t>Cryptpad</w:t>
              </w:r>
            </w:hyperlink>
            <w:r>
              <w:rPr>
                <w:rFonts w:ascii="Helvetica" w:hAnsi="Helvetica"/>
                <w:i/>
                <w:iCs/>
                <w:sz w:val="20"/>
                <w:szCs w:val="20"/>
              </w:rPr>
              <w:t xml:space="preserve"> zum Einsatz kommen.</w:t>
            </w:r>
          </w:p>
        </w:tc>
        <w:tc>
          <w:tcPr>
            <w:tcW w:w="1134" w:type="dxa"/>
            <w:tcBorders>
              <w:top w:val="single" w:sz="4" w:space="0" w:color="auto"/>
              <w:left w:val="nil"/>
              <w:bottom w:val="single" w:sz="4" w:space="0" w:color="auto"/>
            </w:tcBorders>
            <w:vAlign w:val="center"/>
          </w:tcPr>
          <w:p w14:paraId="40595550" w14:textId="7AF259C2" w:rsidR="00155811" w:rsidRDefault="0007206B"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E6A5433" wp14:editId="102CF196">
                  <wp:extent cx="342900" cy="299357"/>
                  <wp:effectExtent l="0" t="0" r="0" b="571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234" cy="307505"/>
                          </a:xfrm>
                          <a:prstGeom prst="rect">
                            <a:avLst/>
                          </a:prstGeom>
                        </pic:spPr>
                      </pic:pic>
                    </a:graphicData>
                  </a:graphic>
                </wp:inline>
              </w:drawing>
            </w:r>
          </w:p>
        </w:tc>
      </w:tr>
    </w:tbl>
    <w:p w14:paraId="07D26B1C" w14:textId="77777777" w:rsidR="00A00C05" w:rsidRPr="003044AC" w:rsidRDefault="00A00C05" w:rsidP="00C130E4">
      <w:pPr>
        <w:rPr>
          <w:rFonts w:ascii="Helvetica" w:hAnsi="Helvetica"/>
          <w:color w:val="000000" w:themeColor="text1"/>
          <w:sz w:val="20"/>
          <w:szCs w:val="20"/>
        </w:rPr>
      </w:pPr>
    </w:p>
    <w:p w14:paraId="6839F57D" w14:textId="77777777" w:rsidR="00407305" w:rsidRDefault="00407305" w:rsidP="00A2400E">
      <w:pPr>
        <w:rPr>
          <w:rFonts w:ascii="Arial Rounded MT Bold" w:hAnsi="Arial Rounded MT Bold"/>
          <w:b/>
          <w:bCs/>
          <w:color w:val="000000" w:themeColor="text1"/>
          <w:sz w:val="28"/>
          <w:szCs w:val="28"/>
          <w:u w:val="single"/>
        </w:rPr>
      </w:pPr>
    </w:p>
    <w:p w14:paraId="13B75EDC" w14:textId="77777777" w:rsidR="00407305" w:rsidRDefault="00407305" w:rsidP="00A2400E">
      <w:pPr>
        <w:rPr>
          <w:rFonts w:ascii="Arial Rounded MT Bold" w:hAnsi="Arial Rounded MT Bold"/>
          <w:b/>
          <w:bCs/>
          <w:color w:val="000000" w:themeColor="text1"/>
          <w:sz w:val="28"/>
          <w:szCs w:val="28"/>
          <w:u w:val="single"/>
        </w:rPr>
      </w:pPr>
    </w:p>
    <w:p w14:paraId="42D260EE" w14:textId="77777777" w:rsidR="00407305" w:rsidRDefault="00407305" w:rsidP="00A2400E">
      <w:pPr>
        <w:rPr>
          <w:rFonts w:ascii="Arial Rounded MT Bold" w:hAnsi="Arial Rounded MT Bold"/>
          <w:b/>
          <w:bCs/>
          <w:color w:val="000000" w:themeColor="text1"/>
          <w:sz w:val="28"/>
          <w:szCs w:val="28"/>
          <w:u w:val="single"/>
        </w:rPr>
      </w:pPr>
    </w:p>
    <w:p w14:paraId="1604BF2B" w14:textId="77777777" w:rsidR="00407305" w:rsidRDefault="00407305" w:rsidP="00A2400E">
      <w:pPr>
        <w:rPr>
          <w:rFonts w:ascii="Arial Rounded MT Bold" w:hAnsi="Arial Rounded MT Bold"/>
          <w:b/>
          <w:bCs/>
          <w:color w:val="000000" w:themeColor="text1"/>
          <w:sz w:val="28"/>
          <w:szCs w:val="28"/>
          <w:u w:val="single"/>
        </w:rPr>
      </w:pPr>
    </w:p>
    <w:p w14:paraId="138DC0C6" w14:textId="77777777" w:rsidR="00407305" w:rsidRDefault="00407305" w:rsidP="00A2400E">
      <w:pPr>
        <w:rPr>
          <w:rFonts w:ascii="Arial Rounded MT Bold" w:hAnsi="Arial Rounded MT Bold"/>
          <w:b/>
          <w:bCs/>
          <w:color w:val="000000" w:themeColor="text1"/>
          <w:sz w:val="28"/>
          <w:szCs w:val="28"/>
          <w:u w:val="single"/>
        </w:rPr>
      </w:pPr>
    </w:p>
    <w:p w14:paraId="0860FF85" w14:textId="77777777" w:rsidR="00407305" w:rsidRDefault="00407305" w:rsidP="00A2400E">
      <w:pPr>
        <w:rPr>
          <w:rFonts w:ascii="Arial Rounded MT Bold" w:hAnsi="Arial Rounded MT Bold"/>
          <w:b/>
          <w:bCs/>
          <w:color w:val="000000" w:themeColor="text1"/>
          <w:sz w:val="28"/>
          <w:szCs w:val="28"/>
          <w:u w:val="single"/>
        </w:rPr>
      </w:pPr>
    </w:p>
    <w:p w14:paraId="41341BF3" w14:textId="77777777" w:rsidR="00407305" w:rsidRDefault="00407305" w:rsidP="00A2400E">
      <w:pPr>
        <w:rPr>
          <w:rFonts w:ascii="Arial Rounded MT Bold" w:hAnsi="Arial Rounded MT Bold"/>
          <w:b/>
          <w:bCs/>
          <w:color w:val="000000" w:themeColor="text1"/>
          <w:sz w:val="28"/>
          <w:szCs w:val="28"/>
          <w:u w:val="single"/>
        </w:rPr>
      </w:pPr>
    </w:p>
    <w:p w14:paraId="1BCD2D3A" w14:textId="77777777" w:rsidR="00407305" w:rsidRDefault="00407305" w:rsidP="00A2400E">
      <w:pPr>
        <w:rPr>
          <w:rFonts w:ascii="Arial Rounded MT Bold" w:hAnsi="Arial Rounded MT Bold"/>
          <w:b/>
          <w:bCs/>
          <w:color w:val="000000" w:themeColor="text1"/>
          <w:sz w:val="28"/>
          <w:szCs w:val="28"/>
          <w:u w:val="single"/>
        </w:rPr>
      </w:pPr>
    </w:p>
    <w:p w14:paraId="4C9C8EC1" w14:textId="05FBFAEB" w:rsidR="00407305" w:rsidRDefault="00407305" w:rsidP="00A2400E">
      <w:pPr>
        <w:rPr>
          <w:rFonts w:ascii="Arial Rounded MT Bold" w:hAnsi="Arial Rounded MT Bold"/>
          <w:b/>
          <w:bCs/>
          <w:color w:val="000000" w:themeColor="text1"/>
          <w:sz w:val="28"/>
          <w:szCs w:val="28"/>
          <w:u w:val="single"/>
        </w:rPr>
      </w:pPr>
    </w:p>
    <w:p w14:paraId="1F6A1D62" w14:textId="77777777" w:rsidR="00B42BAE" w:rsidRDefault="00B42BAE" w:rsidP="00407305">
      <w:pPr>
        <w:rPr>
          <w:rFonts w:ascii="Arial Rounded MT Bold" w:hAnsi="Arial Rounded MT Bold"/>
          <w:b/>
          <w:bCs/>
          <w:color w:val="000000" w:themeColor="text1"/>
          <w:sz w:val="28"/>
          <w:szCs w:val="28"/>
          <w:u w:val="single"/>
        </w:rPr>
      </w:pPr>
    </w:p>
    <w:p w14:paraId="2DD6CA2E" w14:textId="77777777" w:rsidR="00B42BAE" w:rsidRDefault="00B42BAE" w:rsidP="00407305">
      <w:pPr>
        <w:rPr>
          <w:rFonts w:ascii="Arial Rounded MT Bold" w:hAnsi="Arial Rounded MT Bold"/>
          <w:b/>
          <w:bCs/>
          <w:color w:val="000000" w:themeColor="text1"/>
          <w:sz w:val="28"/>
          <w:szCs w:val="28"/>
          <w:u w:val="single"/>
        </w:rPr>
      </w:pPr>
    </w:p>
    <w:p w14:paraId="2268DF84" w14:textId="77777777" w:rsidR="00B42BAE" w:rsidRDefault="00B42BAE" w:rsidP="00407305">
      <w:pPr>
        <w:rPr>
          <w:rFonts w:ascii="Arial Rounded MT Bold" w:hAnsi="Arial Rounded MT Bold"/>
          <w:b/>
          <w:bCs/>
          <w:color w:val="000000" w:themeColor="text1"/>
          <w:sz w:val="28"/>
          <w:szCs w:val="28"/>
          <w:u w:val="single"/>
        </w:rPr>
      </w:pPr>
    </w:p>
    <w:p w14:paraId="1A6DF067" w14:textId="77777777" w:rsidR="00B42BAE" w:rsidRDefault="00B42BAE" w:rsidP="00407305">
      <w:pPr>
        <w:rPr>
          <w:rFonts w:ascii="Arial Rounded MT Bold" w:hAnsi="Arial Rounded MT Bold"/>
          <w:b/>
          <w:bCs/>
          <w:color w:val="000000" w:themeColor="text1"/>
          <w:sz w:val="28"/>
          <w:szCs w:val="28"/>
          <w:u w:val="single"/>
        </w:rPr>
      </w:pPr>
    </w:p>
    <w:p w14:paraId="1DB278D2" w14:textId="77777777" w:rsidR="00B42BAE" w:rsidRDefault="00B42BAE" w:rsidP="00407305">
      <w:pPr>
        <w:rPr>
          <w:rFonts w:ascii="Arial Rounded MT Bold" w:hAnsi="Arial Rounded MT Bold"/>
          <w:b/>
          <w:bCs/>
          <w:color w:val="000000" w:themeColor="text1"/>
          <w:sz w:val="28"/>
          <w:szCs w:val="28"/>
          <w:u w:val="single"/>
        </w:rPr>
      </w:pPr>
    </w:p>
    <w:p w14:paraId="26415181" w14:textId="77777777" w:rsidR="00B42BAE" w:rsidRDefault="00B42BAE" w:rsidP="00407305">
      <w:pPr>
        <w:rPr>
          <w:rFonts w:ascii="Arial Rounded MT Bold" w:hAnsi="Arial Rounded MT Bold"/>
          <w:b/>
          <w:bCs/>
          <w:color w:val="000000" w:themeColor="text1"/>
          <w:sz w:val="28"/>
          <w:szCs w:val="28"/>
          <w:u w:val="single"/>
        </w:rPr>
      </w:pPr>
    </w:p>
    <w:p w14:paraId="7E248BBE" w14:textId="62D1D0BA" w:rsidR="00407305" w:rsidRPr="00C60FCA" w:rsidRDefault="00407305" w:rsidP="00407305">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4624" behindDoc="0" locked="0" layoutInCell="1" allowOverlap="1" wp14:anchorId="6863EA82" wp14:editId="5C2866E0">
                <wp:simplePos x="0" y="0"/>
                <wp:positionH relativeFrom="column">
                  <wp:posOffset>4387215</wp:posOffset>
                </wp:positionH>
                <wp:positionV relativeFrom="paragraph">
                  <wp:posOffset>-11513</wp:posOffset>
                </wp:positionV>
                <wp:extent cx="1709062" cy="270344"/>
                <wp:effectExtent l="0" t="0" r="18415" b="9525"/>
                <wp:wrapNone/>
                <wp:docPr id="3" name="Textfeld 3"/>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4CCF722E" w14:textId="16665B6E"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Ovid, met. IX 359-366</w:t>
                            </w:r>
                          </w:p>
                          <w:p w14:paraId="4D5C1CC9" w14:textId="77777777" w:rsidR="00407305" w:rsidRPr="00C60FCA" w:rsidRDefault="00407305" w:rsidP="00407305">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EA82" id="Textfeld 3" o:spid="_x0000_s1029" type="#_x0000_t202" style="position:absolute;margin-left:345.45pt;margin-top:-.9pt;width:134.5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" fillcolor="black [3213]" strokeweight=".5pt">
                <v:textbox>
                  <w:txbxContent>
                    <w:p w14:paraId="4CCF722E" w14:textId="16665B6E"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IX 359-366</w:t>
                      </w:r>
                    </w:p>
                    <w:p w14:paraId="4D5C1CC9" w14:textId="77777777" w:rsidR="00407305" w:rsidRPr="00C60FCA" w:rsidRDefault="00407305" w:rsidP="00407305">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IV</w:t>
      </w:r>
      <w:r w:rsidRPr="00C60FCA">
        <w:rPr>
          <w:rFonts w:ascii="Arial Rounded MT Bold" w:hAnsi="Arial Rounded MT Bold"/>
          <w:b/>
          <w:bCs/>
          <w:color w:val="000000" w:themeColor="text1"/>
          <w:sz w:val="28"/>
          <w:szCs w:val="28"/>
          <w:u w:val="single"/>
        </w:rPr>
        <w:t xml:space="preserve">: </w:t>
      </w:r>
      <w:r w:rsidR="007E0083">
        <w:rPr>
          <w:rFonts w:ascii="Arial Rounded MT Bold" w:hAnsi="Arial Rounded MT Bold"/>
          <w:b/>
          <w:bCs/>
          <w:color w:val="000000" w:themeColor="text1"/>
          <w:sz w:val="28"/>
          <w:szCs w:val="28"/>
          <w:u w:val="single"/>
        </w:rPr>
        <w:t>Ein hoffnungsloser Rettungsversuch</w:t>
      </w:r>
    </w:p>
    <w:p w14:paraId="5B11FE85" w14:textId="77777777" w:rsidR="00407305" w:rsidRDefault="00407305" w:rsidP="00407305">
      <w:pPr>
        <w:rPr>
          <w:rFonts w:ascii="Helvetica" w:hAnsi="Helvetica"/>
          <w:color w:val="000000" w:themeColor="text1"/>
          <w:sz w:val="20"/>
          <w:szCs w:val="20"/>
        </w:rPr>
      </w:pPr>
    </w:p>
    <w:p w14:paraId="1F96E31A" w14:textId="67FF9E28" w:rsidR="00407305" w:rsidRDefault="009C41B2" w:rsidP="00407305">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Während Dryope sich verwandelt, sind die Umstehenden schockiert. </w:t>
      </w:r>
    </w:p>
    <w:p w14:paraId="7B37FCB6" w14:textId="77777777" w:rsidR="009C41B2" w:rsidRPr="003044AC" w:rsidRDefault="009C41B2" w:rsidP="00407305">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820"/>
        <w:gridCol w:w="4819"/>
      </w:tblGrid>
      <w:tr w:rsidR="00407305" w:rsidRPr="003044AC" w14:paraId="0CF3CF1A" w14:textId="77777777" w:rsidTr="00BB3FDB">
        <w:tc>
          <w:tcPr>
            <w:tcW w:w="567" w:type="dxa"/>
          </w:tcPr>
          <w:p w14:paraId="7A931FA7" w14:textId="77777777" w:rsidR="00407305" w:rsidRDefault="00407305" w:rsidP="00BB3FDB">
            <w:pPr>
              <w:spacing w:line="360" w:lineRule="auto"/>
              <w:rPr>
                <w:rFonts w:ascii="Helvetica" w:hAnsi="Helvetica"/>
                <w:color w:val="000000" w:themeColor="text1"/>
                <w:sz w:val="20"/>
                <w:szCs w:val="20"/>
              </w:rPr>
            </w:pPr>
          </w:p>
          <w:p w14:paraId="44A6F0E3" w14:textId="7F4A113E" w:rsidR="00407305" w:rsidRDefault="00407305"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359</w:t>
            </w:r>
          </w:p>
          <w:p w14:paraId="7F526D07" w14:textId="182DA2E7" w:rsidR="00407305" w:rsidRDefault="00407305" w:rsidP="00BB3FDB">
            <w:pPr>
              <w:spacing w:line="360" w:lineRule="auto"/>
              <w:rPr>
                <w:rFonts w:ascii="Helvetica" w:hAnsi="Helvetica"/>
                <w:color w:val="000000" w:themeColor="text1"/>
                <w:sz w:val="20"/>
                <w:szCs w:val="20"/>
              </w:rPr>
            </w:pPr>
          </w:p>
          <w:p w14:paraId="29CF270D" w14:textId="0B19DADE" w:rsidR="00407305" w:rsidRDefault="00407305" w:rsidP="00BB3FDB">
            <w:pPr>
              <w:spacing w:line="360" w:lineRule="auto"/>
              <w:rPr>
                <w:rFonts w:ascii="Helvetica" w:hAnsi="Helvetica"/>
                <w:color w:val="000000" w:themeColor="text1"/>
                <w:sz w:val="20"/>
                <w:szCs w:val="20"/>
              </w:rPr>
            </w:pPr>
          </w:p>
          <w:p w14:paraId="79EE3283" w14:textId="15A29FEF" w:rsidR="00407305" w:rsidRDefault="00407305"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362</w:t>
            </w:r>
          </w:p>
          <w:p w14:paraId="1ADE5AA2" w14:textId="5F47C547" w:rsidR="00407305" w:rsidRDefault="00407305" w:rsidP="00BB3FDB">
            <w:pPr>
              <w:spacing w:line="360" w:lineRule="auto"/>
              <w:rPr>
                <w:rFonts w:ascii="Helvetica" w:hAnsi="Helvetica"/>
                <w:color w:val="000000" w:themeColor="text1"/>
                <w:sz w:val="20"/>
                <w:szCs w:val="20"/>
              </w:rPr>
            </w:pPr>
          </w:p>
          <w:p w14:paraId="5F68191F" w14:textId="37989C6B" w:rsidR="00407305" w:rsidRDefault="00407305" w:rsidP="00BB3FDB">
            <w:pPr>
              <w:spacing w:line="360" w:lineRule="auto"/>
              <w:rPr>
                <w:rFonts w:ascii="Helvetica" w:hAnsi="Helvetica"/>
                <w:color w:val="000000" w:themeColor="text1"/>
                <w:sz w:val="20"/>
                <w:szCs w:val="20"/>
              </w:rPr>
            </w:pPr>
          </w:p>
          <w:p w14:paraId="74B58CC2" w14:textId="47790FF5" w:rsidR="00407305" w:rsidRPr="003044AC" w:rsidRDefault="00407305"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365</w:t>
            </w:r>
          </w:p>
          <w:p w14:paraId="53740EE7" w14:textId="77777777" w:rsidR="00407305" w:rsidRPr="003044AC" w:rsidRDefault="00407305" w:rsidP="00BB3FDB">
            <w:pPr>
              <w:spacing w:line="360" w:lineRule="auto"/>
              <w:rPr>
                <w:rFonts w:ascii="Helvetica" w:hAnsi="Helvetica"/>
                <w:color w:val="000000" w:themeColor="text1"/>
                <w:sz w:val="20"/>
                <w:szCs w:val="20"/>
              </w:rPr>
            </w:pPr>
          </w:p>
          <w:p w14:paraId="266C96FA" w14:textId="77777777" w:rsidR="00407305" w:rsidRPr="003044AC" w:rsidRDefault="00407305" w:rsidP="00BB3FDB">
            <w:pPr>
              <w:spacing w:line="360" w:lineRule="auto"/>
              <w:rPr>
                <w:rFonts w:ascii="Helvetica" w:hAnsi="Helvetica"/>
                <w:color w:val="000000" w:themeColor="text1"/>
                <w:sz w:val="20"/>
                <w:szCs w:val="20"/>
              </w:rPr>
            </w:pPr>
          </w:p>
        </w:tc>
        <w:tc>
          <w:tcPr>
            <w:tcW w:w="4820" w:type="dxa"/>
          </w:tcPr>
          <w:p w14:paraId="2EE8AD3E" w14:textId="77777777" w:rsidR="00407305" w:rsidRPr="00BF5DDA" w:rsidRDefault="00407305" w:rsidP="00BB3FDB">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2F4AF4BF" w14:textId="19158C28" w:rsidR="00407305" w:rsidRPr="00407305" w:rsidRDefault="00BF5DDA" w:rsidP="00BB3FDB">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shd w:val="clear" w:color="auto" w:fill="FFFFFF"/>
                <w:lang w:val="en-US"/>
              </w:rPr>
              <w:t>S</w:t>
            </w:r>
            <w:r w:rsidR="00407305" w:rsidRPr="00407305">
              <w:rPr>
                <w:rFonts w:ascii="Helvetica" w:hAnsi="Helvetica"/>
                <w:color w:val="000000" w:themeColor="text1"/>
                <w:sz w:val="20"/>
                <w:szCs w:val="20"/>
                <w:shd w:val="clear" w:color="auto" w:fill="FFFFFF"/>
                <w:lang w:val="en-US"/>
              </w:rPr>
              <w:t>pectatrix aderam fati crudelis, opemque</w:t>
            </w:r>
            <w:r w:rsidR="00407305" w:rsidRPr="00407305">
              <w:rPr>
                <w:rFonts w:ascii="Helvetica" w:hAnsi="Helvetica"/>
                <w:color w:val="000000" w:themeColor="text1"/>
                <w:sz w:val="20"/>
                <w:szCs w:val="20"/>
                <w:lang w:val="en-US"/>
              </w:rPr>
              <w:br/>
            </w:r>
            <w:r w:rsidR="00407305" w:rsidRPr="00407305">
              <w:rPr>
                <w:rFonts w:ascii="Helvetica" w:hAnsi="Helvetica"/>
                <w:color w:val="000000" w:themeColor="text1"/>
                <w:sz w:val="20"/>
                <w:szCs w:val="20"/>
                <w:shd w:val="clear" w:color="auto" w:fill="FFFFFF"/>
                <w:lang w:val="en-US"/>
              </w:rPr>
              <w:t>non poteram tibi ferre, soror, quantumque valebam,</w:t>
            </w:r>
            <w:r w:rsidR="00407305" w:rsidRPr="00407305">
              <w:rPr>
                <w:rFonts w:ascii="Helvetica" w:hAnsi="Helvetica"/>
                <w:color w:val="000000" w:themeColor="text1"/>
                <w:sz w:val="20"/>
                <w:szCs w:val="20"/>
                <w:lang w:val="en-US"/>
              </w:rPr>
              <w:br/>
            </w:r>
            <w:r w:rsidR="00407305" w:rsidRPr="00407305">
              <w:rPr>
                <w:rFonts w:ascii="Helvetica" w:hAnsi="Helvetica"/>
                <w:color w:val="000000" w:themeColor="text1"/>
                <w:sz w:val="20"/>
                <w:szCs w:val="20"/>
                <w:shd w:val="clear" w:color="auto" w:fill="FFFFFF"/>
                <w:lang w:val="en-US"/>
              </w:rPr>
              <w:t>crescentem truncum ramosque amplexa morabar,</w:t>
            </w:r>
            <w:r w:rsidR="00407305" w:rsidRPr="00407305">
              <w:rPr>
                <w:rFonts w:ascii="Helvetica" w:hAnsi="Helvetica"/>
                <w:color w:val="000000" w:themeColor="text1"/>
                <w:sz w:val="20"/>
                <w:szCs w:val="20"/>
                <w:lang w:val="en-US"/>
              </w:rPr>
              <w:br/>
            </w:r>
            <w:r w:rsidR="00407305" w:rsidRPr="00407305">
              <w:rPr>
                <w:rFonts w:ascii="Helvetica" w:hAnsi="Helvetica"/>
                <w:color w:val="000000" w:themeColor="text1"/>
                <w:sz w:val="20"/>
                <w:szCs w:val="20"/>
                <w:shd w:val="clear" w:color="auto" w:fill="FFFFFF"/>
                <w:lang w:val="en-US"/>
              </w:rPr>
              <w:t>et, fateor, volui sub eodem cortice condi.</w:t>
            </w:r>
            <w:r w:rsidR="00407305" w:rsidRPr="00407305">
              <w:rPr>
                <w:rFonts w:ascii="Helvetica" w:hAnsi="Helvetica"/>
                <w:color w:val="000000" w:themeColor="text1"/>
                <w:sz w:val="20"/>
                <w:szCs w:val="20"/>
                <w:lang w:val="en-US"/>
              </w:rPr>
              <w:br/>
            </w:r>
            <w:r w:rsidR="00407305" w:rsidRPr="00407305">
              <w:rPr>
                <w:rFonts w:ascii="Helvetica" w:hAnsi="Helvetica"/>
                <w:color w:val="000000" w:themeColor="text1"/>
                <w:sz w:val="20"/>
                <w:szCs w:val="20"/>
                <w:shd w:val="clear" w:color="auto" w:fill="FFFFFF"/>
                <w:lang w:val="en-US"/>
              </w:rPr>
              <w:t>Ecce vir Andraemon genitorque miserrimus adsunt,</w:t>
            </w:r>
            <w:r w:rsidR="00407305" w:rsidRPr="00407305">
              <w:rPr>
                <w:rFonts w:ascii="Helvetica" w:hAnsi="Helvetica"/>
                <w:color w:val="000000" w:themeColor="text1"/>
                <w:sz w:val="20"/>
                <w:szCs w:val="20"/>
                <w:lang w:val="en-US"/>
              </w:rPr>
              <w:br/>
            </w:r>
            <w:r w:rsidR="00407305" w:rsidRPr="00407305">
              <w:rPr>
                <w:rFonts w:ascii="Helvetica" w:hAnsi="Helvetica"/>
                <w:color w:val="000000" w:themeColor="text1"/>
                <w:sz w:val="20"/>
                <w:szCs w:val="20"/>
                <w:shd w:val="clear" w:color="auto" w:fill="FFFFFF"/>
                <w:lang w:val="en-US"/>
              </w:rPr>
              <w:t>et quaerunt Dryopen: Dryopen quaerentibus illis</w:t>
            </w:r>
            <w:r w:rsidR="00407305" w:rsidRPr="00407305">
              <w:rPr>
                <w:rFonts w:ascii="Helvetica" w:hAnsi="Helvetica"/>
                <w:color w:val="000000" w:themeColor="text1"/>
                <w:sz w:val="20"/>
                <w:szCs w:val="20"/>
                <w:lang w:val="en-US"/>
              </w:rPr>
              <w:br/>
            </w:r>
            <w:r w:rsidR="00407305" w:rsidRPr="00407305">
              <w:rPr>
                <w:rFonts w:ascii="Helvetica" w:hAnsi="Helvetica"/>
                <w:color w:val="000000" w:themeColor="text1"/>
                <w:sz w:val="20"/>
                <w:szCs w:val="20"/>
                <w:shd w:val="clear" w:color="auto" w:fill="FFFFFF"/>
                <w:lang w:val="en-US"/>
              </w:rPr>
              <w:t xml:space="preserve">ostendi loton. </w:t>
            </w:r>
            <w:r>
              <w:rPr>
                <w:rFonts w:ascii="Helvetica" w:hAnsi="Helvetica"/>
                <w:color w:val="000000" w:themeColor="text1"/>
                <w:sz w:val="20"/>
                <w:szCs w:val="20"/>
                <w:shd w:val="clear" w:color="auto" w:fill="FFFFFF"/>
                <w:lang w:val="en-US"/>
              </w:rPr>
              <w:t>T</w:t>
            </w:r>
            <w:r w:rsidR="00407305" w:rsidRPr="00407305">
              <w:rPr>
                <w:rFonts w:ascii="Helvetica" w:hAnsi="Helvetica"/>
                <w:color w:val="000000" w:themeColor="text1"/>
                <w:sz w:val="20"/>
                <w:szCs w:val="20"/>
                <w:shd w:val="clear" w:color="auto" w:fill="FFFFFF"/>
                <w:lang w:val="en-US"/>
              </w:rPr>
              <w:t>epido dant oscula ligno,</w:t>
            </w:r>
            <w:r w:rsidR="00407305" w:rsidRPr="00407305">
              <w:rPr>
                <w:rFonts w:ascii="Helvetica" w:hAnsi="Helvetica"/>
                <w:color w:val="000000" w:themeColor="text1"/>
                <w:sz w:val="20"/>
                <w:szCs w:val="20"/>
                <w:lang w:val="en-US"/>
              </w:rPr>
              <w:t xml:space="preserve"> </w:t>
            </w:r>
            <w:r w:rsidR="00407305" w:rsidRPr="00407305">
              <w:rPr>
                <w:rFonts w:ascii="Helvetica" w:hAnsi="Helvetica"/>
                <w:color w:val="000000" w:themeColor="text1"/>
                <w:sz w:val="20"/>
                <w:szCs w:val="20"/>
                <w:lang w:val="en-US"/>
              </w:rPr>
              <w:br/>
            </w:r>
            <w:r w:rsidR="00407305" w:rsidRPr="00407305">
              <w:rPr>
                <w:rFonts w:ascii="Helvetica" w:hAnsi="Helvetica"/>
                <w:color w:val="000000" w:themeColor="text1"/>
                <w:sz w:val="20"/>
                <w:szCs w:val="20"/>
                <w:shd w:val="clear" w:color="auto" w:fill="FFFFFF"/>
                <w:lang w:val="en-US"/>
              </w:rPr>
              <w:t>adfusique suae radicibus arboris haerent.</w:t>
            </w:r>
            <w:r w:rsidR="00407305" w:rsidRPr="00407305">
              <w:rPr>
                <w:rFonts w:ascii="Helvetica" w:hAnsi="Helvetica"/>
                <w:color w:val="000000" w:themeColor="text1"/>
                <w:sz w:val="20"/>
                <w:szCs w:val="20"/>
                <w:lang w:val="en-US"/>
              </w:rPr>
              <w:br/>
            </w:r>
          </w:p>
        </w:tc>
        <w:tc>
          <w:tcPr>
            <w:tcW w:w="4819" w:type="dxa"/>
          </w:tcPr>
          <w:p w14:paraId="699C1954" w14:textId="77777777" w:rsidR="00407305" w:rsidRPr="009C41B2" w:rsidRDefault="00407305" w:rsidP="00BB3FDB">
            <w:pPr>
              <w:spacing w:line="360" w:lineRule="auto"/>
              <w:jc w:val="both"/>
              <w:rPr>
                <w:rFonts w:ascii="Helvetica Neue" w:hAnsi="Helvetica Neue" w:cs="Helvetica Neue"/>
                <w:i/>
                <w:iCs/>
                <w:color w:val="000000" w:themeColor="text1"/>
                <w:sz w:val="17"/>
                <w:szCs w:val="17"/>
                <w:lang w:val="en-US"/>
              </w:rPr>
            </w:pPr>
          </w:p>
          <w:p w14:paraId="76302561" w14:textId="46F6E619" w:rsidR="00407305" w:rsidRPr="009C41B2" w:rsidRDefault="00407305" w:rsidP="00BB3FDB">
            <w:pPr>
              <w:autoSpaceDE w:val="0"/>
              <w:autoSpaceDN w:val="0"/>
              <w:adjustRightInd w:val="0"/>
              <w:spacing w:line="360" w:lineRule="auto"/>
              <w:jc w:val="both"/>
              <w:rPr>
                <w:rFonts w:ascii="Helvetica Neue" w:hAnsi="Helvetica Neue" w:cs="Helvetica Neue"/>
                <w:i/>
                <w:iCs/>
                <w:color w:val="000000" w:themeColor="text1"/>
                <w:sz w:val="17"/>
                <w:szCs w:val="17"/>
              </w:rPr>
            </w:pPr>
            <w:r w:rsidRPr="009C41B2">
              <w:rPr>
                <w:rFonts w:ascii="Helvetica Neue" w:hAnsi="Helvetica Neue" w:cs="Helvetica Neue"/>
                <w:i/>
                <w:iCs/>
                <w:color w:val="000000" w:themeColor="text1"/>
                <w:sz w:val="17"/>
                <w:szCs w:val="17"/>
              </w:rPr>
              <w:t xml:space="preserve">Ich war als Zuschauerin des grausamen Todes dabei, und ich konnte dir, Schwester, keine Hilfe leisten. So sehr </w:t>
            </w:r>
            <w:r w:rsidR="009C41B2">
              <w:rPr>
                <w:rFonts w:ascii="Helvetica Neue" w:hAnsi="Helvetica Neue" w:cs="Helvetica Neue"/>
                <w:i/>
                <w:iCs/>
                <w:color w:val="000000" w:themeColor="text1"/>
                <w:sz w:val="17"/>
                <w:szCs w:val="17"/>
              </w:rPr>
              <w:t xml:space="preserve">mühte </w:t>
            </w:r>
            <w:r w:rsidRPr="009C41B2">
              <w:rPr>
                <w:rFonts w:ascii="Helvetica Neue" w:hAnsi="Helvetica Neue" w:cs="Helvetica Neue"/>
                <w:i/>
                <w:iCs/>
                <w:color w:val="000000" w:themeColor="text1"/>
                <w:sz w:val="17"/>
                <w:szCs w:val="17"/>
              </w:rPr>
              <w:t xml:space="preserve">ich mich und </w:t>
            </w:r>
            <w:r w:rsidR="009C41B2">
              <w:rPr>
                <w:rFonts w:ascii="Helvetica Neue" w:hAnsi="Helvetica Neue" w:cs="Helvetica Neue"/>
                <w:i/>
                <w:iCs/>
                <w:color w:val="000000" w:themeColor="text1"/>
                <w:sz w:val="17"/>
                <w:szCs w:val="17"/>
              </w:rPr>
              <w:t xml:space="preserve">ich </w:t>
            </w:r>
            <w:r w:rsidRPr="009C41B2">
              <w:rPr>
                <w:rFonts w:ascii="Helvetica Neue" w:hAnsi="Helvetica Neue" w:cs="Helvetica Neue"/>
                <w:i/>
                <w:iCs/>
                <w:color w:val="000000" w:themeColor="text1"/>
                <w:sz w:val="17"/>
                <w:szCs w:val="17"/>
              </w:rPr>
              <w:t xml:space="preserve">versuchte durch Umarmungen den wachsenden Stamm und die Zweige aufzuhalten, und ich wollte, gestehe ich, unter derselben Rinde eingeschlossen werden. </w:t>
            </w:r>
          </w:p>
          <w:p w14:paraId="3016E157" w14:textId="77777777" w:rsidR="00407305" w:rsidRPr="009C41B2" w:rsidRDefault="00407305" w:rsidP="00BB3FDB">
            <w:pPr>
              <w:autoSpaceDE w:val="0"/>
              <w:autoSpaceDN w:val="0"/>
              <w:adjustRightInd w:val="0"/>
              <w:spacing w:line="360" w:lineRule="auto"/>
              <w:jc w:val="both"/>
              <w:rPr>
                <w:rFonts w:ascii="Helvetica Neue" w:hAnsi="Helvetica Neue" w:cs="Helvetica Neue"/>
                <w:i/>
                <w:iCs/>
                <w:color w:val="000000" w:themeColor="text1"/>
                <w:sz w:val="17"/>
                <w:szCs w:val="17"/>
              </w:rPr>
            </w:pPr>
            <w:r w:rsidRPr="009C41B2">
              <w:rPr>
                <w:rFonts w:ascii="Helvetica Neue" w:hAnsi="Helvetica Neue" w:cs="Helvetica Neue"/>
                <w:i/>
                <w:iCs/>
                <w:color w:val="000000" w:themeColor="text1"/>
                <w:sz w:val="17"/>
                <w:szCs w:val="17"/>
              </w:rPr>
              <w:t xml:space="preserve">Schau, da kommen ihr Mann Andraemon und ihr ärmster Vater und suchen Dryope: Ich zeigte ihnen, die Dryope suchten, den Lotusbaum. Dem warmen Holz geben sie Küsse und hängen sich in Umklammerung an die Wurzeln ihres Baumes. </w:t>
            </w:r>
          </w:p>
          <w:p w14:paraId="24849278" w14:textId="1C22980F" w:rsidR="00407305" w:rsidRPr="009C41B2" w:rsidRDefault="00407305" w:rsidP="00BB3FDB">
            <w:pPr>
              <w:autoSpaceDE w:val="0"/>
              <w:autoSpaceDN w:val="0"/>
              <w:adjustRightInd w:val="0"/>
              <w:spacing w:line="360" w:lineRule="auto"/>
              <w:jc w:val="both"/>
              <w:rPr>
                <w:rFonts w:ascii="Helvetica Neue" w:hAnsi="Helvetica Neue" w:cs="Helvetica Neue"/>
                <w:i/>
                <w:iCs/>
                <w:color w:val="000000" w:themeColor="text1"/>
                <w:sz w:val="17"/>
                <w:szCs w:val="17"/>
              </w:rPr>
            </w:pPr>
          </w:p>
        </w:tc>
      </w:tr>
    </w:tbl>
    <w:p w14:paraId="005CD331" w14:textId="77777777" w:rsidR="00407305" w:rsidRDefault="00407305" w:rsidP="00407305">
      <w:pPr>
        <w:rPr>
          <w:rFonts w:ascii="Helvetica" w:hAnsi="Helvetica"/>
          <w:color w:val="000000" w:themeColor="text1"/>
          <w:sz w:val="20"/>
          <w:szCs w:val="20"/>
        </w:rPr>
      </w:pPr>
    </w:p>
    <w:p w14:paraId="041EC1DE" w14:textId="77777777" w:rsidR="00407305" w:rsidRDefault="00407305" w:rsidP="00407305">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407305" w14:paraId="78C6627B" w14:textId="77777777" w:rsidTr="00086373">
        <w:trPr>
          <w:cantSplit/>
          <w:trHeight w:val="799"/>
        </w:trPr>
        <w:tc>
          <w:tcPr>
            <w:tcW w:w="477" w:type="dxa"/>
            <w:vMerge w:val="restart"/>
            <w:shd w:val="clear" w:color="auto" w:fill="AEAAAA" w:themeFill="background2" w:themeFillShade="BF"/>
            <w:textDirection w:val="btLr"/>
            <w:vAlign w:val="center"/>
          </w:tcPr>
          <w:p w14:paraId="2B000491" w14:textId="77777777" w:rsidR="00407305" w:rsidRPr="00D617FB" w:rsidRDefault="00407305" w:rsidP="0010054A">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3ABC0940" w14:textId="77777777" w:rsidR="00407305" w:rsidRPr="00D617FB" w:rsidRDefault="00407305"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6A556181" w14:textId="77777777" w:rsidR="00407305" w:rsidRDefault="00B9295D" w:rsidP="0010054A">
            <w:pPr>
              <w:rPr>
                <w:rFonts w:ascii="Helvetica" w:hAnsi="Helvetica"/>
                <w:color w:val="000000" w:themeColor="text1"/>
                <w:sz w:val="20"/>
                <w:szCs w:val="20"/>
              </w:rPr>
            </w:pPr>
            <w:r>
              <w:rPr>
                <w:rFonts w:ascii="Helvetica" w:hAnsi="Helvetica"/>
                <w:color w:val="000000" w:themeColor="text1"/>
                <w:sz w:val="20"/>
                <w:szCs w:val="20"/>
              </w:rPr>
              <w:t xml:space="preserve">Entscheiden Sie, welche </w:t>
            </w:r>
            <w:r w:rsidRPr="00BC3FD7">
              <w:rPr>
                <w:rFonts w:ascii="Helvetica" w:hAnsi="Helvetica"/>
                <w:b/>
                <w:bCs/>
                <w:color w:val="000000" w:themeColor="text1"/>
                <w:sz w:val="20"/>
                <w:szCs w:val="20"/>
              </w:rPr>
              <w:t>Art der Fokalisierung</w:t>
            </w:r>
            <w:r>
              <w:rPr>
                <w:rFonts w:ascii="Helvetica" w:hAnsi="Helvetica"/>
                <w:color w:val="000000" w:themeColor="text1"/>
                <w:sz w:val="20"/>
                <w:szCs w:val="20"/>
              </w:rPr>
              <w:t xml:space="preserve"> in diesem Textabschnitt vorliegt und belegen Sie mit entsprechenden lateinischen Zitaten. </w:t>
            </w:r>
          </w:p>
          <w:p w14:paraId="25A55846" w14:textId="77777777" w:rsidR="00B42BAE" w:rsidRDefault="00B42BAE" w:rsidP="0010054A">
            <w:pPr>
              <w:rPr>
                <w:rFonts w:ascii="Helvetica" w:hAnsi="Helvetica"/>
                <w:color w:val="000000" w:themeColor="text1"/>
                <w:sz w:val="20"/>
                <w:szCs w:val="20"/>
              </w:rPr>
            </w:pPr>
          </w:p>
          <w:p w14:paraId="5ABBB65A" w14:textId="282AFE37" w:rsidR="00B42BAE" w:rsidRPr="00B42BAE" w:rsidRDefault="00B42BAE" w:rsidP="0010054A">
            <w:pPr>
              <w:rPr>
                <w:rFonts w:ascii="Helvetica" w:hAnsi="Helvetica"/>
                <w:i/>
                <w:iCs/>
                <w:color w:val="000000" w:themeColor="text1"/>
                <w:sz w:val="20"/>
                <w:szCs w:val="20"/>
              </w:rPr>
            </w:pPr>
            <w:r>
              <w:rPr>
                <w:rFonts w:ascii="Helvetica" w:hAnsi="Helvetica"/>
                <w:i/>
                <w:iCs/>
                <w:color w:val="000000" w:themeColor="text1"/>
                <w:sz w:val="20"/>
                <w:szCs w:val="20"/>
              </w:rPr>
              <w:t xml:space="preserve">Die beiden expliziten Marker (spectatrix aderam, V. 359 / ecce, V. 363) gliedern den Textabschnitt und geben den Blickwinkel vor. Iole ist als Augenzeugin bei der grausamen Metamorphose dabei und fordert dann mit „ecce“ den Leser dazu auf, auch hinzuschauen. </w:t>
            </w:r>
          </w:p>
        </w:tc>
        <w:tc>
          <w:tcPr>
            <w:tcW w:w="1134" w:type="dxa"/>
            <w:tcBorders>
              <w:left w:val="nil"/>
              <w:bottom w:val="single" w:sz="4" w:space="0" w:color="auto"/>
            </w:tcBorders>
            <w:vAlign w:val="center"/>
          </w:tcPr>
          <w:p w14:paraId="6E4F719C" w14:textId="437B9437" w:rsidR="00407305" w:rsidRDefault="0007206B"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76F1ECAD" wp14:editId="3A119BDD">
                  <wp:extent cx="340200" cy="291600"/>
                  <wp:effectExtent l="0" t="0" r="3175" b="63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200" cy="291600"/>
                          </a:xfrm>
                          <a:prstGeom prst="rect">
                            <a:avLst/>
                          </a:prstGeom>
                        </pic:spPr>
                      </pic:pic>
                    </a:graphicData>
                  </a:graphic>
                </wp:inline>
              </w:drawing>
            </w:r>
          </w:p>
        </w:tc>
      </w:tr>
      <w:tr w:rsidR="00407305" w14:paraId="6F7C050F" w14:textId="77777777" w:rsidTr="00086373">
        <w:trPr>
          <w:cantSplit/>
          <w:trHeight w:val="799"/>
        </w:trPr>
        <w:tc>
          <w:tcPr>
            <w:tcW w:w="477" w:type="dxa"/>
            <w:vMerge/>
            <w:shd w:val="clear" w:color="auto" w:fill="AEAAAA" w:themeFill="background2" w:themeFillShade="BF"/>
            <w:textDirection w:val="btLr"/>
            <w:vAlign w:val="center"/>
          </w:tcPr>
          <w:p w14:paraId="6DBD0FC7" w14:textId="77777777" w:rsidR="00407305" w:rsidRDefault="00407305" w:rsidP="0010054A">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09133251" w14:textId="77777777" w:rsidR="00407305" w:rsidRPr="00D617FB" w:rsidRDefault="00407305"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59F1F0B4" w14:textId="77777777" w:rsidR="00407305" w:rsidRDefault="004272B1" w:rsidP="0010054A">
            <w:pPr>
              <w:rPr>
                <w:rFonts w:ascii="Helvetica" w:hAnsi="Helvetica"/>
                <w:color w:val="000000" w:themeColor="text1"/>
                <w:sz w:val="20"/>
                <w:szCs w:val="20"/>
              </w:rPr>
            </w:pPr>
            <w:r>
              <w:rPr>
                <w:rFonts w:ascii="Helvetica" w:hAnsi="Helvetica"/>
                <w:color w:val="000000" w:themeColor="text1"/>
                <w:sz w:val="20"/>
                <w:szCs w:val="20"/>
              </w:rPr>
              <w:t>Analysieren Sie die Verbformen im Text und ziehen Sie Ihre Schlüsse vor allem im Hinblick auf den Faktor „</w:t>
            </w:r>
            <w:r w:rsidRPr="00BC3FD7">
              <w:rPr>
                <w:rFonts w:ascii="Helvetica" w:hAnsi="Helvetica"/>
                <w:b/>
                <w:bCs/>
                <w:color w:val="000000" w:themeColor="text1"/>
                <w:sz w:val="20"/>
                <w:szCs w:val="20"/>
              </w:rPr>
              <w:t>Zeit</w:t>
            </w:r>
            <w:r>
              <w:rPr>
                <w:rFonts w:ascii="Helvetica" w:hAnsi="Helvetica"/>
                <w:color w:val="000000" w:themeColor="text1"/>
                <w:sz w:val="20"/>
                <w:szCs w:val="20"/>
              </w:rPr>
              <w:t xml:space="preserve">“. </w:t>
            </w:r>
          </w:p>
          <w:p w14:paraId="33041211" w14:textId="77777777" w:rsidR="00B42BAE" w:rsidRDefault="00B42BAE" w:rsidP="0010054A">
            <w:pPr>
              <w:rPr>
                <w:rFonts w:ascii="Helvetica" w:hAnsi="Helvetica"/>
                <w:color w:val="000000" w:themeColor="text1"/>
                <w:sz w:val="20"/>
                <w:szCs w:val="20"/>
              </w:rPr>
            </w:pPr>
          </w:p>
          <w:p w14:paraId="73DCB5FF" w14:textId="77777777" w:rsidR="00B42BAE" w:rsidRDefault="002A266A" w:rsidP="0010054A">
            <w:pPr>
              <w:rPr>
                <w:rFonts w:ascii="Helvetica" w:hAnsi="Helvetica"/>
                <w:i/>
                <w:iCs/>
                <w:color w:val="000000" w:themeColor="text1"/>
                <w:sz w:val="20"/>
                <w:szCs w:val="20"/>
              </w:rPr>
            </w:pPr>
            <w:r>
              <w:rPr>
                <w:rFonts w:ascii="Helvetica" w:hAnsi="Helvetica"/>
                <w:i/>
                <w:iCs/>
                <w:color w:val="000000" w:themeColor="text1"/>
                <w:sz w:val="20"/>
                <w:szCs w:val="20"/>
              </w:rPr>
              <w:t xml:space="preserve">Während in Abschnitt 1 (V. 359-362) Verbformen im Imperfekt (konativer Aspekt) vorherrschen, dominieren in Abschnitt 2 (V. 363-366) Verbformen im Präsens. </w:t>
            </w:r>
          </w:p>
          <w:p w14:paraId="407E0BFE" w14:textId="132DCDF0" w:rsidR="002A266A" w:rsidRPr="00B42BAE" w:rsidRDefault="002A266A" w:rsidP="0010054A">
            <w:pPr>
              <w:rPr>
                <w:rFonts w:ascii="Helvetica" w:hAnsi="Helvetica"/>
                <w:i/>
                <w:iCs/>
                <w:color w:val="000000" w:themeColor="text1"/>
                <w:sz w:val="20"/>
                <w:szCs w:val="20"/>
              </w:rPr>
            </w:pPr>
            <w:r>
              <w:rPr>
                <w:rFonts w:ascii="Helvetica" w:hAnsi="Helvetica"/>
                <w:i/>
                <w:iCs/>
                <w:color w:val="000000" w:themeColor="text1"/>
                <w:sz w:val="20"/>
                <w:szCs w:val="20"/>
              </w:rPr>
              <w:t xml:space="preserve">Es wird zeitraffend erzählt. Die verzweifelten Versuche, Dryope zu befreien, dauern länger als Ioles Bericht darüber (Erzählzeit &lt; erzählte Zeit). Ähnlich verhält es sich mit dem Auftritt von Dryopes Ehemann und Vater. </w:t>
            </w:r>
          </w:p>
        </w:tc>
        <w:tc>
          <w:tcPr>
            <w:tcW w:w="1134" w:type="dxa"/>
            <w:tcBorders>
              <w:top w:val="single" w:sz="4" w:space="0" w:color="auto"/>
              <w:left w:val="nil"/>
              <w:bottom w:val="single" w:sz="4" w:space="0" w:color="auto"/>
            </w:tcBorders>
            <w:vAlign w:val="center"/>
          </w:tcPr>
          <w:p w14:paraId="3E9EDC73" w14:textId="7D53ABE6" w:rsidR="00407305" w:rsidRDefault="0007206B"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DF6A153" wp14:editId="4997AFEA">
                  <wp:extent cx="336542" cy="33120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542" cy="331200"/>
                          </a:xfrm>
                          <a:prstGeom prst="rect">
                            <a:avLst/>
                          </a:prstGeom>
                        </pic:spPr>
                      </pic:pic>
                    </a:graphicData>
                  </a:graphic>
                </wp:inline>
              </w:drawing>
            </w:r>
          </w:p>
        </w:tc>
      </w:tr>
    </w:tbl>
    <w:p w14:paraId="3EE6D459" w14:textId="7860D92A" w:rsidR="0080783D" w:rsidRDefault="0080783D" w:rsidP="00A2400E">
      <w:pPr>
        <w:rPr>
          <w:rFonts w:ascii="Arial Rounded MT Bold" w:hAnsi="Arial Rounded MT Bold"/>
          <w:b/>
          <w:bCs/>
          <w:color w:val="000000" w:themeColor="text1"/>
          <w:sz w:val="28"/>
          <w:szCs w:val="28"/>
          <w:u w:val="single"/>
        </w:rPr>
      </w:pPr>
    </w:p>
    <w:p w14:paraId="36782302" w14:textId="39E3DC38" w:rsidR="00347AE5" w:rsidRDefault="00347AE5" w:rsidP="00A2400E">
      <w:pPr>
        <w:rPr>
          <w:rFonts w:ascii="Arial Rounded MT Bold" w:hAnsi="Arial Rounded MT Bold"/>
          <w:b/>
          <w:bCs/>
          <w:color w:val="000000" w:themeColor="text1"/>
          <w:sz w:val="28"/>
          <w:szCs w:val="28"/>
          <w:u w:val="single"/>
        </w:rPr>
      </w:pPr>
    </w:p>
    <w:p w14:paraId="758417AC" w14:textId="678D1EB0" w:rsidR="00347AE5" w:rsidRDefault="00347AE5" w:rsidP="00A2400E">
      <w:pPr>
        <w:rPr>
          <w:rFonts w:ascii="Arial Rounded MT Bold" w:hAnsi="Arial Rounded MT Bold"/>
          <w:b/>
          <w:bCs/>
          <w:color w:val="000000" w:themeColor="text1"/>
          <w:sz w:val="28"/>
          <w:szCs w:val="28"/>
          <w:u w:val="single"/>
        </w:rPr>
      </w:pPr>
    </w:p>
    <w:p w14:paraId="2BDF33DC" w14:textId="2CD5444F" w:rsidR="00347AE5" w:rsidRDefault="00347AE5" w:rsidP="00A2400E">
      <w:pPr>
        <w:rPr>
          <w:rFonts w:ascii="Arial Rounded MT Bold" w:hAnsi="Arial Rounded MT Bold"/>
          <w:b/>
          <w:bCs/>
          <w:color w:val="000000" w:themeColor="text1"/>
          <w:sz w:val="28"/>
          <w:szCs w:val="28"/>
          <w:u w:val="single"/>
        </w:rPr>
      </w:pPr>
    </w:p>
    <w:p w14:paraId="0CAA45D2" w14:textId="7B4548D3" w:rsidR="00347AE5" w:rsidRDefault="00347AE5" w:rsidP="00A2400E">
      <w:pPr>
        <w:rPr>
          <w:rFonts w:ascii="Arial Rounded MT Bold" w:hAnsi="Arial Rounded MT Bold"/>
          <w:b/>
          <w:bCs/>
          <w:color w:val="000000" w:themeColor="text1"/>
          <w:sz w:val="28"/>
          <w:szCs w:val="28"/>
          <w:u w:val="single"/>
        </w:rPr>
      </w:pPr>
    </w:p>
    <w:p w14:paraId="2C07C80E" w14:textId="41928F3D" w:rsidR="00347AE5" w:rsidRDefault="00347AE5" w:rsidP="00A2400E">
      <w:pPr>
        <w:rPr>
          <w:rFonts w:ascii="Arial Rounded MT Bold" w:hAnsi="Arial Rounded MT Bold"/>
          <w:b/>
          <w:bCs/>
          <w:color w:val="000000" w:themeColor="text1"/>
          <w:sz w:val="28"/>
          <w:szCs w:val="28"/>
          <w:u w:val="single"/>
        </w:rPr>
      </w:pPr>
    </w:p>
    <w:p w14:paraId="2E8DDBF2" w14:textId="133BA304" w:rsidR="00347AE5" w:rsidRDefault="00347AE5" w:rsidP="00A2400E">
      <w:pPr>
        <w:rPr>
          <w:rFonts w:ascii="Arial Rounded MT Bold" w:hAnsi="Arial Rounded MT Bold"/>
          <w:b/>
          <w:bCs/>
          <w:color w:val="000000" w:themeColor="text1"/>
          <w:sz w:val="28"/>
          <w:szCs w:val="28"/>
          <w:u w:val="single"/>
        </w:rPr>
      </w:pPr>
    </w:p>
    <w:p w14:paraId="71E98A98" w14:textId="2776E7A0" w:rsidR="00347AE5" w:rsidRDefault="00347AE5" w:rsidP="00A2400E">
      <w:pPr>
        <w:rPr>
          <w:rFonts w:ascii="Arial Rounded MT Bold" w:hAnsi="Arial Rounded MT Bold"/>
          <w:b/>
          <w:bCs/>
          <w:color w:val="000000" w:themeColor="text1"/>
          <w:sz w:val="28"/>
          <w:szCs w:val="28"/>
          <w:u w:val="single"/>
        </w:rPr>
      </w:pPr>
    </w:p>
    <w:p w14:paraId="17A0A916" w14:textId="0983812B" w:rsidR="00347AE5" w:rsidRDefault="00347AE5" w:rsidP="00A2400E">
      <w:pPr>
        <w:rPr>
          <w:rFonts w:ascii="Arial Rounded MT Bold" w:hAnsi="Arial Rounded MT Bold"/>
          <w:b/>
          <w:bCs/>
          <w:color w:val="000000" w:themeColor="text1"/>
          <w:sz w:val="28"/>
          <w:szCs w:val="28"/>
          <w:u w:val="single"/>
        </w:rPr>
      </w:pPr>
    </w:p>
    <w:p w14:paraId="14FF0FBD" w14:textId="180B7338" w:rsidR="00347AE5" w:rsidRDefault="00347AE5" w:rsidP="00A2400E">
      <w:pPr>
        <w:rPr>
          <w:rFonts w:ascii="Arial Rounded MT Bold" w:hAnsi="Arial Rounded MT Bold"/>
          <w:b/>
          <w:bCs/>
          <w:color w:val="000000" w:themeColor="text1"/>
          <w:sz w:val="28"/>
          <w:szCs w:val="28"/>
          <w:u w:val="single"/>
        </w:rPr>
      </w:pPr>
    </w:p>
    <w:p w14:paraId="0A4FEF9B" w14:textId="37A7D2FE" w:rsidR="00347AE5" w:rsidRDefault="00347AE5" w:rsidP="00A2400E">
      <w:pPr>
        <w:rPr>
          <w:rFonts w:ascii="Arial Rounded MT Bold" w:hAnsi="Arial Rounded MT Bold"/>
          <w:b/>
          <w:bCs/>
          <w:color w:val="000000" w:themeColor="text1"/>
          <w:sz w:val="28"/>
          <w:szCs w:val="28"/>
          <w:u w:val="single"/>
        </w:rPr>
      </w:pPr>
    </w:p>
    <w:p w14:paraId="3C563144" w14:textId="51ACD31F" w:rsidR="00347AE5" w:rsidRDefault="00347AE5" w:rsidP="00A2400E">
      <w:pPr>
        <w:rPr>
          <w:rFonts w:ascii="Arial Rounded MT Bold" w:hAnsi="Arial Rounded MT Bold"/>
          <w:b/>
          <w:bCs/>
          <w:color w:val="000000" w:themeColor="text1"/>
          <w:sz w:val="28"/>
          <w:szCs w:val="28"/>
          <w:u w:val="single"/>
        </w:rPr>
      </w:pPr>
    </w:p>
    <w:p w14:paraId="6E2C28CC" w14:textId="2F260076" w:rsidR="00347AE5" w:rsidRDefault="00347AE5" w:rsidP="00A2400E">
      <w:pPr>
        <w:rPr>
          <w:rFonts w:ascii="Arial Rounded MT Bold" w:hAnsi="Arial Rounded MT Bold"/>
          <w:b/>
          <w:bCs/>
          <w:color w:val="000000" w:themeColor="text1"/>
          <w:sz w:val="28"/>
          <w:szCs w:val="28"/>
          <w:u w:val="single"/>
        </w:rPr>
      </w:pPr>
    </w:p>
    <w:p w14:paraId="5FEC8D80" w14:textId="10FD5127" w:rsidR="00347AE5" w:rsidRDefault="00347AE5" w:rsidP="00A2400E">
      <w:pPr>
        <w:rPr>
          <w:rFonts w:ascii="Arial Rounded MT Bold" w:hAnsi="Arial Rounded MT Bold"/>
          <w:b/>
          <w:bCs/>
          <w:color w:val="000000" w:themeColor="text1"/>
          <w:sz w:val="28"/>
          <w:szCs w:val="28"/>
          <w:u w:val="single"/>
        </w:rPr>
      </w:pPr>
    </w:p>
    <w:p w14:paraId="611EFCFD" w14:textId="7CDC5C1C" w:rsidR="00347AE5" w:rsidRDefault="00347AE5" w:rsidP="00A2400E">
      <w:pPr>
        <w:rPr>
          <w:rFonts w:ascii="Arial Rounded MT Bold" w:hAnsi="Arial Rounded MT Bold"/>
          <w:b/>
          <w:bCs/>
          <w:color w:val="000000" w:themeColor="text1"/>
          <w:sz w:val="28"/>
          <w:szCs w:val="28"/>
          <w:u w:val="single"/>
        </w:rPr>
      </w:pPr>
    </w:p>
    <w:p w14:paraId="2CC69516" w14:textId="59522AA8" w:rsidR="00347AE5" w:rsidRDefault="00347AE5" w:rsidP="00A2400E">
      <w:pPr>
        <w:rPr>
          <w:rFonts w:ascii="Arial Rounded MT Bold" w:hAnsi="Arial Rounded MT Bold"/>
          <w:b/>
          <w:bCs/>
          <w:color w:val="000000" w:themeColor="text1"/>
          <w:sz w:val="28"/>
          <w:szCs w:val="28"/>
          <w:u w:val="single"/>
        </w:rPr>
      </w:pPr>
    </w:p>
    <w:p w14:paraId="3A13FE09" w14:textId="7C868777" w:rsidR="0080783D" w:rsidRPr="00C60FCA" w:rsidRDefault="0080783D" w:rsidP="0080783D">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6672" behindDoc="0" locked="0" layoutInCell="1" allowOverlap="1" wp14:anchorId="33153101" wp14:editId="4F05B706">
                <wp:simplePos x="0" y="0"/>
                <wp:positionH relativeFrom="column">
                  <wp:posOffset>4387215</wp:posOffset>
                </wp:positionH>
                <wp:positionV relativeFrom="paragraph">
                  <wp:posOffset>-11513</wp:posOffset>
                </wp:positionV>
                <wp:extent cx="1709062" cy="270344"/>
                <wp:effectExtent l="0" t="0" r="18415" b="9525"/>
                <wp:wrapNone/>
                <wp:docPr id="10" name="Textfeld 10"/>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1C788389" w14:textId="268BD74D" w:rsidR="0080783D" w:rsidRPr="00C60FCA" w:rsidRDefault="0080783D" w:rsidP="0080783D">
                            <w:pPr>
                              <w:jc w:val="center"/>
                              <w:rPr>
                                <w:rFonts w:ascii="Arial Rounded MT Bold" w:hAnsi="Arial Rounded MT Bold"/>
                                <w:b/>
                                <w:bCs/>
                                <w:sz w:val="20"/>
                                <w:szCs w:val="20"/>
                              </w:rPr>
                            </w:pPr>
                            <w:r>
                              <w:rPr>
                                <w:rFonts w:ascii="Arial Rounded MT Bold" w:hAnsi="Arial Rounded MT Bold"/>
                                <w:b/>
                                <w:bCs/>
                                <w:sz w:val="20"/>
                                <w:szCs w:val="20"/>
                              </w:rPr>
                              <w:t>Ovid, met. IX 367-393</w:t>
                            </w:r>
                          </w:p>
                          <w:p w14:paraId="565AE653" w14:textId="77777777" w:rsidR="0080783D" w:rsidRPr="00C60FCA" w:rsidRDefault="0080783D" w:rsidP="0080783D">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53101" id="Textfeld 10" o:spid="_x0000_s1030" type="#_x0000_t202" style="position:absolute;margin-left:345.45pt;margin-top:-.9pt;width:134.5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" fillcolor="black [3213]" strokeweight=".5pt">
                <v:textbox>
                  <w:txbxContent>
                    <w:p w14:paraId="1C788389" w14:textId="268BD74D" w:rsidR="0080783D" w:rsidRPr="00C60FCA" w:rsidRDefault="0080783D" w:rsidP="0080783D">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IX 367-393</w:t>
                      </w:r>
                    </w:p>
                    <w:p w14:paraId="565AE653" w14:textId="77777777" w:rsidR="0080783D" w:rsidRPr="00C60FCA" w:rsidRDefault="0080783D" w:rsidP="0080783D">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V</w:t>
      </w:r>
      <w:r w:rsidRPr="00C60FCA">
        <w:rPr>
          <w:rFonts w:ascii="Arial Rounded MT Bold" w:hAnsi="Arial Rounded MT Bold"/>
          <w:b/>
          <w:bCs/>
          <w:color w:val="000000" w:themeColor="text1"/>
          <w:sz w:val="28"/>
          <w:szCs w:val="28"/>
          <w:u w:val="single"/>
        </w:rPr>
        <w:t xml:space="preserve">: </w:t>
      </w:r>
      <w:r w:rsidR="00082607">
        <w:rPr>
          <w:rFonts w:ascii="Arial Rounded MT Bold" w:hAnsi="Arial Rounded MT Bold"/>
          <w:b/>
          <w:bCs/>
          <w:color w:val="000000" w:themeColor="text1"/>
          <w:sz w:val="28"/>
          <w:szCs w:val="28"/>
          <w:u w:val="single"/>
        </w:rPr>
        <w:t>Die Rede der Dryope</w:t>
      </w:r>
    </w:p>
    <w:p w14:paraId="2C058540" w14:textId="0DE20DB0" w:rsidR="0080783D" w:rsidRDefault="0080783D" w:rsidP="0080783D">
      <w:pPr>
        <w:rPr>
          <w:rFonts w:ascii="Helvetica" w:hAnsi="Helvetica"/>
          <w:color w:val="000000" w:themeColor="text1"/>
          <w:sz w:val="20"/>
          <w:szCs w:val="20"/>
        </w:rPr>
      </w:pPr>
    </w:p>
    <w:p w14:paraId="3433CED0" w14:textId="5F2E69D0" w:rsidR="009C41B2" w:rsidRDefault="00CB402E" w:rsidP="0080783D">
      <w:pPr>
        <w:rPr>
          <w:rFonts w:ascii="Helvetica" w:hAnsi="Helvetica"/>
          <w:color w:val="000000" w:themeColor="text1"/>
          <w:sz w:val="20"/>
          <w:szCs w:val="20"/>
        </w:rPr>
      </w:pPr>
      <w:r>
        <w:rPr>
          <w:rFonts w:ascii="HELVETICA LIGHT OBLIQUE" w:hAnsi="HELVETICA LIGHT OBLIQUE"/>
          <w:i/>
          <w:iCs/>
          <w:color w:val="000000" w:themeColor="text1"/>
          <w:sz w:val="20"/>
          <w:szCs w:val="20"/>
        </w:rPr>
        <w:t xml:space="preserve">Dryope richtet letzte Worte an ihre Lieben. </w:t>
      </w:r>
    </w:p>
    <w:p w14:paraId="20FD5226" w14:textId="77777777" w:rsidR="0080783D" w:rsidRPr="003044AC" w:rsidRDefault="0080783D" w:rsidP="0080783D">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678"/>
        <w:gridCol w:w="4961"/>
      </w:tblGrid>
      <w:tr w:rsidR="0080783D" w:rsidRPr="003044AC" w14:paraId="0503B1ED" w14:textId="77777777" w:rsidTr="0080783D">
        <w:tc>
          <w:tcPr>
            <w:tcW w:w="567" w:type="dxa"/>
          </w:tcPr>
          <w:p w14:paraId="31453A12" w14:textId="77777777" w:rsidR="0080783D" w:rsidRDefault="0080783D" w:rsidP="00BB3FDB">
            <w:pPr>
              <w:spacing w:line="360" w:lineRule="auto"/>
              <w:rPr>
                <w:rFonts w:ascii="Helvetica" w:hAnsi="Helvetica"/>
                <w:color w:val="000000" w:themeColor="text1"/>
                <w:sz w:val="20"/>
                <w:szCs w:val="20"/>
              </w:rPr>
            </w:pPr>
          </w:p>
          <w:p w14:paraId="23058B51" w14:textId="6DBDE48D" w:rsidR="0080783D" w:rsidRDefault="0080783D"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367</w:t>
            </w:r>
          </w:p>
          <w:p w14:paraId="28F5F49A" w14:textId="7EB589B0" w:rsidR="0080783D" w:rsidRDefault="0080783D" w:rsidP="00BB3FDB">
            <w:pPr>
              <w:spacing w:line="360" w:lineRule="auto"/>
              <w:rPr>
                <w:rFonts w:ascii="Helvetica" w:hAnsi="Helvetica"/>
                <w:color w:val="000000" w:themeColor="text1"/>
                <w:sz w:val="20"/>
                <w:szCs w:val="20"/>
              </w:rPr>
            </w:pPr>
          </w:p>
          <w:p w14:paraId="15702BA9" w14:textId="0B47BCA7" w:rsidR="0080783D" w:rsidRDefault="0080783D" w:rsidP="00BB3FDB">
            <w:pPr>
              <w:spacing w:line="360" w:lineRule="auto"/>
              <w:rPr>
                <w:rFonts w:ascii="Helvetica" w:hAnsi="Helvetica"/>
                <w:color w:val="000000" w:themeColor="text1"/>
                <w:sz w:val="20"/>
                <w:szCs w:val="20"/>
              </w:rPr>
            </w:pPr>
          </w:p>
          <w:p w14:paraId="5A1D065E" w14:textId="4281BC03" w:rsidR="0080783D" w:rsidRDefault="0080783D"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370</w:t>
            </w:r>
          </w:p>
          <w:p w14:paraId="061699FB" w14:textId="2C1DF253" w:rsidR="0080783D" w:rsidRDefault="0080783D" w:rsidP="00BB3FDB">
            <w:pPr>
              <w:spacing w:line="360" w:lineRule="auto"/>
              <w:rPr>
                <w:rFonts w:ascii="Helvetica" w:hAnsi="Helvetica"/>
                <w:color w:val="000000" w:themeColor="text1"/>
                <w:sz w:val="20"/>
                <w:szCs w:val="20"/>
              </w:rPr>
            </w:pPr>
          </w:p>
          <w:p w14:paraId="13E62037" w14:textId="7E6E8B15" w:rsidR="0080783D" w:rsidRDefault="0080783D" w:rsidP="00BB3FDB">
            <w:pPr>
              <w:spacing w:line="360" w:lineRule="auto"/>
              <w:rPr>
                <w:rFonts w:ascii="Helvetica" w:hAnsi="Helvetica"/>
                <w:color w:val="000000" w:themeColor="text1"/>
                <w:sz w:val="20"/>
                <w:szCs w:val="20"/>
              </w:rPr>
            </w:pPr>
          </w:p>
          <w:p w14:paraId="71DAB22A" w14:textId="16B1ED51" w:rsidR="0080783D" w:rsidRDefault="0080783D"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373</w:t>
            </w:r>
          </w:p>
          <w:p w14:paraId="42E9F0F3" w14:textId="23CD80C8" w:rsidR="0080783D" w:rsidRDefault="0080783D" w:rsidP="00BB3FDB">
            <w:pPr>
              <w:spacing w:line="360" w:lineRule="auto"/>
              <w:rPr>
                <w:rFonts w:ascii="Helvetica" w:hAnsi="Helvetica"/>
                <w:color w:val="000000" w:themeColor="text1"/>
                <w:sz w:val="20"/>
                <w:szCs w:val="20"/>
              </w:rPr>
            </w:pPr>
          </w:p>
          <w:p w14:paraId="1DD23EB7" w14:textId="25BCC5F4" w:rsidR="0080783D" w:rsidRDefault="0080783D" w:rsidP="00BB3FDB">
            <w:pPr>
              <w:spacing w:line="360" w:lineRule="auto"/>
              <w:rPr>
                <w:rFonts w:ascii="Helvetica" w:hAnsi="Helvetica"/>
                <w:color w:val="000000" w:themeColor="text1"/>
                <w:sz w:val="20"/>
                <w:szCs w:val="20"/>
              </w:rPr>
            </w:pPr>
          </w:p>
          <w:p w14:paraId="5602E274" w14:textId="1AF91DE0" w:rsidR="0080783D" w:rsidRDefault="0080783D"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376</w:t>
            </w:r>
          </w:p>
          <w:p w14:paraId="61FBCF1F" w14:textId="1445D3AC" w:rsidR="0080783D" w:rsidRDefault="0080783D" w:rsidP="00BB3FDB">
            <w:pPr>
              <w:spacing w:line="360" w:lineRule="auto"/>
              <w:rPr>
                <w:rFonts w:ascii="Helvetica" w:hAnsi="Helvetica"/>
                <w:color w:val="000000" w:themeColor="text1"/>
                <w:sz w:val="20"/>
                <w:szCs w:val="20"/>
              </w:rPr>
            </w:pPr>
          </w:p>
          <w:p w14:paraId="55D6272E" w14:textId="13A9E44F" w:rsidR="0080783D" w:rsidRDefault="0080783D" w:rsidP="00BB3FDB">
            <w:pPr>
              <w:spacing w:line="360" w:lineRule="auto"/>
              <w:rPr>
                <w:rFonts w:ascii="Helvetica" w:hAnsi="Helvetica"/>
                <w:color w:val="000000" w:themeColor="text1"/>
                <w:sz w:val="20"/>
                <w:szCs w:val="20"/>
              </w:rPr>
            </w:pPr>
          </w:p>
          <w:p w14:paraId="77A860F2" w14:textId="0652D6FC" w:rsidR="0080783D" w:rsidRDefault="0080783D"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379</w:t>
            </w:r>
          </w:p>
          <w:p w14:paraId="330E2C7B" w14:textId="41CD4798" w:rsidR="0080783D" w:rsidRDefault="0080783D" w:rsidP="00BB3FDB">
            <w:pPr>
              <w:spacing w:line="360" w:lineRule="auto"/>
              <w:rPr>
                <w:rFonts w:ascii="Helvetica" w:hAnsi="Helvetica"/>
                <w:color w:val="000000" w:themeColor="text1"/>
                <w:sz w:val="20"/>
                <w:szCs w:val="20"/>
              </w:rPr>
            </w:pPr>
          </w:p>
          <w:p w14:paraId="7B40750C" w14:textId="72D73D99" w:rsidR="0080783D" w:rsidRDefault="0080783D" w:rsidP="00BB3FDB">
            <w:pPr>
              <w:spacing w:line="360" w:lineRule="auto"/>
              <w:rPr>
                <w:rFonts w:ascii="Helvetica" w:hAnsi="Helvetica"/>
                <w:color w:val="000000" w:themeColor="text1"/>
                <w:sz w:val="20"/>
                <w:szCs w:val="20"/>
              </w:rPr>
            </w:pPr>
          </w:p>
          <w:p w14:paraId="46631AAE" w14:textId="66FCD72F" w:rsidR="0080783D" w:rsidRDefault="0080783D"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382</w:t>
            </w:r>
          </w:p>
          <w:p w14:paraId="0CD81798" w14:textId="590DDCD0" w:rsidR="0080783D" w:rsidRDefault="0080783D" w:rsidP="00BB3FDB">
            <w:pPr>
              <w:spacing w:line="360" w:lineRule="auto"/>
              <w:rPr>
                <w:rFonts w:ascii="Helvetica" w:hAnsi="Helvetica"/>
                <w:color w:val="000000" w:themeColor="text1"/>
                <w:sz w:val="20"/>
                <w:szCs w:val="20"/>
              </w:rPr>
            </w:pPr>
          </w:p>
          <w:p w14:paraId="03DCF30E" w14:textId="4E650B3E" w:rsidR="0080783D" w:rsidRDefault="0080783D" w:rsidP="00BB3FDB">
            <w:pPr>
              <w:spacing w:line="360" w:lineRule="auto"/>
              <w:rPr>
                <w:rFonts w:ascii="Helvetica" w:hAnsi="Helvetica"/>
                <w:color w:val="000000" w:themeColor="text1"/>
                <w:sz w:val="20"/>
                <w:szCs w:val="20"/>
              </w:rPr>
            </w:pPr>
          </w:p>
          <w:p w14:paraId="156D3B58" w14:textId="22D5CEB4" w:rsidR="0080783D" w:rsidRDefault="0080783D"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385</w:t>
            </w:r>
          </w:p>
          <w:p w14:paraId="7F67A029" w14:textId="45783DC1" w:rsidR="0080783D" w:rsidRDefault="0080783D" w:rsidP="00BB3FDB">
            <w:pPr>
              <w:spacing w:line="360" w:lineRule="auto"/>
              <w:rPr>
                <w:rFonts w:ascii="Helvetica" w:hAnsi="Helvetica"/>
                <w:color w:val="000000" w:themeColor="text1"/>
                <w:sz w:val="20"/>
                <w:szCs w:val="20"/>
              </w:rPr>
            </w:pPr>
          </w:p>
          <w:p w14:paraId="30E5EE81" w14:textId="7FFB9916" w:rsidR="0080783D" w:rsidRDefault="0080783D" w:rsidP="00BB3FDB">
            <w:pPr>
              <w:spacing w:line="360" w:lineRule="auto"/>
              <w:rPr>
                <w:rFonts w:ascii="Helvetica" w:hAnsi="Helvetica"/>
                <w:color w:val="000000" w:themeColor="text1"/>
                <w:sz w:val="20"/>
                <w:szCs w:val="20"/>
              </w:rPr>
            </w:pPr>
          </w:p>
          <w:p w14:paraId="722CD31B" w14:textId="6847D73D" w:rsidR="0080783D" w:rsidRDefault="0080783D"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388</w:t>
            </w:r>
          </w:p>
          <w:p w14:paraId="27192D75" w14:textId="0BF1A35F" w:rsidR="0080783D" w:rsidRDefault="0080783D" w:rsidP="00BB3FDB">
            <w:pPr>
              <w:spacing w:line="360" w:lineRule="auto"/>
              <w:rPr>
                <w:rFonts w:ascii="Helvetica" w:hAnsi="Helvetica"/>
                <w:color w:val="000000" w:themeColor="text1"/>
                <w:sz w:val="20"/>
                <w:szCs w:val="20"/>
              </w:rPr>
            </w:pPr>
          </w:p>
          <w:p w14:paraId="50151A06" w14:textId="54943FF4" w:rsidR="0080783D" w:rsidRDefault="0080783D" w:rsidP="00BB3FDB">
            <w:pPr>
              <w:spacing w:line="360" w:lineRule="auto"/>
              <w:rPr>
                <w:rFonts w:ascii="Helvetica" w:hAnsi="Helvetica"/>
                <w:color w:val="000000" w:themeColor="text1"/>
                <w:sz w:val="20"/>
                <w:szCs w:val="20"/>
              </w:rPr>
            </w:pPr>
          </w:p>
          <w:p w14:paraId="5666636F" w14:textId="596DA269" w:rsidR="0080783D" w:rsidRPr="003044AC" w:rsidRDefault="0080783D" w:rsidP="00BB3FDB">
            <w:pPr>
              <w:spacing w:line="360" w:lineRule="auto"/>
              <w:rPr>
                <w:rFonts w:ascii="Helvetica" w:hAnsi="Helvetica"/>
                <w:color w:val="000000" w:themeColor="text1"/>
                <w:sz w:val="20"/>
                <w:szCs w:val="20"/>
              </w:rPr>
            </w:pPr>
            <w:r>
              <w:rPr>
                <w:rFonts w:ascii="Helvetica" w:hAnsi="Helvetica"/>
                <w:color w:val="000000" w:themeColor="text1"/>
                <w:sz w:val="20"/>
                <w:szCs w:val="20"/>
              </w:rPr>
              <w:t>391</w:t>
            </w:r>
          </w:p>
          <w:p w14:paraId="26BE6377" w14:textId="77777777" w:rsidR="0080783D" w:rsidRPr="003044AC" w:rsidRDefault="0080783D" w:rsidP="00BB3FDB">
            <w:pPr>
              <w:spacing w:line="360" w:lineRule="auto"/>
              <w:rPr>
                <w:rFonts w:ascii="Helvetica" w:hAnsi="Helvetica"/>
                <w:color w:val="000000" w:themeColor="text1"/>
                <w:sz w:val="20"/>
                <w:szCs w:val="20"/>
              </w:rPr>
            </w:pPr>
          </w:p>
          <w:p w14:paraId="70FA992E" w14:textId="77777777" w:rsidR="0080783D" w:rsidRPr="003044AC" w:rsidRDefault="0080783D" w:rsidP="00BB3FDB">
            <w:pPr>
              <w:spacing w:line="360" w:lineRule="auto"/>
              <w:rPr>
                <w:rFonts w:ascii="Helvetica" w:hAnsi="Helvetica"/>
                <w:color w:val="000000" w:themeColor="text1"/>
                <w:sz w:val="20"/>
                <w:szCs w:val="20"/>
              </w:rPr>
            </w:pPr>
          </w:p>
        </w:tc>
        <w:tc>
          <w:tcPr>
            <w:tcW w:w="4678" w:type="dxa"/>
          </w:tcPr>
          <w:p w14:paraId="3BFA0287" w14:textId="77777777" w:rsidR="0080783D" w:rsidRDefault="0080783D" w:rsidP="00BB3FDB">
            <w:pPr>
              <w:spacing w:line="360" w:lineRule="auto"/>
              <w:rPr>
                <w:rFonts w:ascii="Helvetica" w:eastAsia="Times New Roman" w:hAnsi="Helvetica" w:cs="Times New Roman"/>
                <w:color w:val="000000" w:themeColor="text1"/>
                <w:sz w:val="20"/>
                <w:szCs w:val="20"/>
                <w:shd w:val="clear" w:color="auto" w:fill="FFFFFF"/>
                <w:lang w:val="en-US" w:eastAsia="de-DE"/>
              </w:rPr>
            </w:pPr>
          </w:p>
          <w:p w14:paraId="756048FA" w14:textId="3CD1F304" w:rsidR="0080783D" w:rsidRPr="0080783D" w:rsidRDefault="0080783D" w:rsidP="00BB3FDB">
            <w:pPr>
              <w:spacing w:line="360" w:lineRule="auto"/>
              <w:rPr>
                <w:rFonts w:ascii="Helvetica" w:eastAsia="Times New Roman" w:hAnsi="Helvetica" w:cs="Times New Roman"/>
                <w:color w:val="000000" w:themeColor="text1"/>
                <w:sz w:val="20"/>
                <w:szCs w:val="20"/>
                <w:lang w:val="en-US" w:eastAsia="de-DE"/>
              </w:rPr>
            </w:pPr>
            <w:r>
              <w:rPr>
                <w:rFonts w:ascii="Helvetica" w:eastAsia="Times New Roman" w:hAnsi="Helvetica" w:cs="Times New Roman"/>
                <w:color w:val="000000" w:themeColor="text1"/>
                <w:sz w:val="20"/>
                <w:szCs w:val="20"/>
                <w:shd w:val="clear" w:color="auto" w:fill="FFFFFF"/>
                <w:lang w:val="en-US" w:eastAsia="de-DE"/>
              </w:rPr>
              <w:t>N</w:t>
            </w:r>
            <w:r w:rsidRPr="0080783D">
              <w:rPr>
                <w:rFonts w:ascii="Helvetica" w:eastAsia="Times New Roman" w:hAnsi="Helvetica" w:cs="Times New Roman"/>
                <w:color w:val="000000" w:themeColor="text1"/>
                <w:sz w:val="20"/>
                <w:szCs w:val="20"/>
                <w:shd w:val="clear" w:color="auto" w:fill="FFFFFF"/>
                <w:lang w:val="en-US" w:eastAsia="de-DE"/>
              </w:rPr>
              <w:t>il nisi iam faciem, quod non foret arbor, habebat</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cara soror: lacrimae misero de corpore factis</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inrorant foliis, ac, dum licet, oraque praestant</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vocis iter, tales effundit in aera questus:</w:t>
            </w:r>
            <w:r w:rsidRPr="0080783D">
              <w:rPr>
                <w:rFonts w:ascii="Helvetica" w:eastAsia="Times New Roman" w:hAnsi="Helvetica" w:cs="Times New Roman"/>
                <w:color w:val="000000" w:themeColor="text1"/>
                <w:sz w:val="20"/>
                <w:szCs w:val="20"/>
                <w:lang w:val="en-US" w:eastAsia="de-DE"/>
              </w:rPr>
              <w:t xml:space="preserve"> </w:t>
            </w:r>
            <w:r w:rsidRPr="0080783D">
              <w:rPr>
                <w:rFonts w:ascii="Helvetica" w:eastAsia="Times New Roman" w:hAnsi="Helvetica" w:cs="Times New Roman"/>
                <w:color w:val="000000" w:themeColor="text1"/>
                <w:sz w:val="20"/>
                <w:szCs w:val="20"/>
                <w:lang w:val="en-US" w:eastAsia="de-DE"/>
              </w:rPr>
              <w:br/>
            </w:r>
            <w:r w:rsidR="00756A97">
              <w:rPr>
                <w:rFonts w:ascii="Helvetica" w:eastAsia="Times New Roman" w:hAnsi="Helvetica" w:cs="Times New Roman"/>
                <w:color w:val="000000" w:themeColor="text1"/>
                <w:sz w:val="20"/>
                <w:szCs w:val="20"/>
                <w:shd w:val="clear" w:color="auto" w:fill="FFFFFF"/>
                <w:lang w:val="en-US" w:eastAsia="de-DE"/>
              </w:rPr>
              <w:t>,</w:t>
            </w:r>
            <w:r w:rsidRPr="0080783D">
              <w:rPr>
                <w:rFonts w:ascii="Helvetica" w:eastAsia="Times New Roman" w:hAnsi="Helvetica" w:cs="Times New Roman"/>
                <w:color w:val="000000" w:themeColor="text1"/>
                <w:sz w:val="20"/>
                <w:szCs w:val="20"/>
                <w:shd w:val="clear" w:color="auto" w:fill="FFFFFF"/>
                <w:lang w:val="en-US" w:eastAsia="de-DE"/>
              </w:rPr>
              <w:t>Siqua fides miseris, hoc me per numina iuro</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non meruisse nefas. patior sine crimine poenam.</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V</w:t>
            </w:r>
            <w:r w:rsidRPr="0080783D">
              <w:rPr>
                <w:rFonts w:ascii="Helvetica" w:eastAsia="Times New Roman" w:hAnsi="Helvetica" w:cs="Times New Roman"/>
                <w:color w:val="000000" w:themeColor="text1"/>
                <w:sz w:val="20"/>
                <w:szCs w:val="20"/>
                <w:shd w:val="clear" w:color="auto" w:fill="FFFFFF"/>
                <w:lang w:val="en-US" w:eastAsia="de-DE"/>
              </w:rPr>
              <w:t xml:space="preserve">iximus innocuae. </w:t>
            </w:r>
            <w:r w:rsidR="0082469B">
              <w:rPr>
                <w:rFonts w:ascii="Helvetica" w:eastAsia="Times New Roman" w:hAnsi="Helvetica" w:cs="Times New Roman"/>
                <w:color w:val="000000" w:themeColor="text1"/>
                <w:sz w:val="20"/>
                <w:szCs w:val="20"/>
                <w:shd w:val="clear" w:color="auto" w:fill="FFFFFF"/>
                <w:lang w:val="en-US" w:eastAsia="de-DE"/>
              </w:rPr>
              <w:t>S</w:t>
            </w:r>
            <w:r w:rsidRPr="0080783D">
              <w:rPr>
                <w:rFonts w:ascii="Helvetica" w:eastAsia="Times New Roman" w:hAnsi="Helvetica" w:cs="Times New Roman"/>
                <w:color w:val="000000" w:themeColor="text1"/>
                <w:sz w:val="20"/>
                <w:szCs w:val="20"/>
                <w:shd w:val="clear" w:color="auto" w:fill="FFFFFF"/>
                <w:lang w:val="en-US" w:eastAsia="de-DE"/>
              </w:rPr>
              <w:t>i mentior, arida perdam</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quas habeo frondes, et caesa securibus urar.</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H</w:t>
            </w:r>
            <w:r w:rsidRPr="0080783D">
              <w:rPr>
                <w:rFonts w:ascii="Helvetica" w:eastAsia="Times New Roman" w:hAnsi="Helvetica" w:cs="Times New Roman"/>
                <w:color w:val="000000" w:themeColor="text1"/>
                <w:sz w:val="20"/>
                <w:szCs w:val="20"/>
                <w:shd w:val="clear" w:color="auto" w:fill="FFFFFF"/>
                <w:lang w:val="en-US" w:eastAsia="de-DE"/>
              </w:rPr>
              <w:t>unc tamen infantem maternis demite ramis,</w:t>
            </w:r>
            <w:r w:rsidRPr="0080783D">
              <w:rPr>
                <w:rFonts w:ascii="Helvetica" w:eastAsia="Times New Roman" w:hAnsi="Helvetica" w:cs="Times New Roman"/>
                <w:color w:val="000000" w:themeColor="text1"/>
                <w:sz w:val="20"/>
                <w:szCs w:val="20"/>
                <w:lang w:val="en-US" w:eastAsia="de-DE"/>
              </w:rPr>
              <w:t xml:space="preserve"> </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et date nutrici, nostraque sub arbore saepe</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lac facitote bibat, nostraque sub arbore ludat.</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C</w:t>
            </w:r>
            <w:r w:rsidRPr="0080783D">
              <w:rPr>
                <w:rFonts w:ascii="Helvetica" w:eastAsia="Times New Roman" w:hAnsi="Helvetica" w:cs="Times New Roman"/>
                <w:color w:val="000000" w:themeColor="text1"/>
                <w:sz w:val="20"/>
                <w:szCs w:val="20"/>
                <w:shd w:val="clear" w:color="auto" w:fill="FFFFFF"/>
                <w:lang w:val="en-US" w:eastAsia="de-DE"/>
              </w:rPr>
              <w:t>umque loqui poterit, matrem facitote salutet,</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 xml:space="preserve">et tristis dicat </w:t>
            </w:r>
            <w:r>
              <w:rPr>
                <w:rFonts w:ascii="Helvetica" w:eastAsia="Times New Roman" w:hAnsi="Helvetica" w:cs="Times New Roman"/>
                <w:color w:val="000000" w:themeColor="text1"/>
                <w:sz w:val="20"/>
                <w:szCs w:val="20"/>
                <w:shd w:val="clear" w:color="auto" w:fill="FFFFFF"/>
                <w:lang w:val="en-US" w:eastAsia="de-DE"/>
              </w:rPr>
              <w:t>,</w:t>
            </w:r>
            <w:r w:rsidRPr="0080783D">
              <w:rPr>
                <w:rFonts w:ascii="Helvetica" w:eastAsia="Times New Roman" w:hAnsi="Helvetica" w:cs="Times New Roman"/>
                <w:color w:val="000000" w:themeColor="text1"/>
                <w:sz w:val="20"/>
                <w:szCs w:val="20"/>
                <w:shd w:val="clear" w:color="auto" w:fill="FFFFFF"/>
                <w:lang w:val="en-US" w:eastAsia="de-DE"/>
              </w:rPr>
              <w:t>latet hoc in stipite mater.</w:t>
            </w:r>
            <w:r>
              <w:rPr>
                <w:rFonts w:ascii="Helvetica" w:eastAsia="Times New Roman" w:hAnsi="Helvetica" w:cs="Times New Roman"/>
                <w:color w:val="000000" w:themeColor="text1"/>
                <w:sz w:val="20"/>
                <w:szCs w:val="20"/>
                <w:shd w:val="clear" w:color="auto" w:fill="FFFFFF"/>
                <w:lang w:val="en-US" w:eastAsia="de-DE"/>
              </w:rPr>
              <w:t>’</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S</w:t>
            </w:r>
            <w:r w:rsidRPr="0080783D">
              <w:rPr>
                <w:rFonts w:ascii="Helvetica" w:eastAsia="Times New Roman" w:hAnsi="Helvetica" w:cs="Times New Roman"/>
                <w:color w:val="000000" w:themeColor="text1"/>
                <w:sz w:val="20"/>
                <w:szCs w:val="20"/>
                <w:shd w:val="clear" w:color="auto" w:fill="FFFFFF"/>
                <w:lang w:val="en-US" w:eastAsia="de-DE"/>
              </w:rPr>
              <w:t>tagna tamen timeat, nec carpat ab arbore flores,</w:t>
            </w:r>
            <w:r w:rsidRPr="0080783D">
              <w:rPr>
                <w:rFonts w:ascii="Helvetica" w:eastAsia="Times New Roman" w:hAnsi="Helvetica" w:cs="Times New Roman"/>
                <w:color w:val="000000" w:themeColor="text1"/>
                <w:sz w:val="20"/>
                <w:szCs w:val="20"/>
                <w:lang w:val="en-US" w:eastAsia="de-DE"/>
              </w:rPr>
              <w:t xml:space="preserve"> </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et frutices omnes corpus putet esse dearum.</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C</w:t>
            </w:r>
            <w:r w:rsidRPr="0080783D">
              <w:rPr>
                <w:rFonts w:ascii="Helvetica" w:eastAsia="Times New Roman" w:hAnsi="Helvetica" w:cs="Times New Roman"/>
                <w:color w:val="000000" w:themeColor="text1"/>
                <w:sz w:val="20"/>
                <w:szCs w:val="20"/>
                <w:shd w:val="clear" w:color="auto" w:fill="FFFFFF"/>
                <w:lang w:val="en-US" w:eastAsia="de-DE"/>
              </w:rPr>
              <w:t>are vale coniunx, et tu, germana, paterque!</w:t>
            </w:r>
            <w:r w:rsidRPr="0080783D">
              <w:rPr>
                <w:rFonts w:ascii="Helvetica" w:eastAsia="Times New Roman" w:hAnsi="Helvetica" w:cs="Times New Roman"/>
                <w:color w:val="000000" w:themeColor="text1"/>
                <w:sz w:val="20"/>
                <w:szCs w:val="20"/>
                <w:lang w:val="en-US" w:eastAsia="de-DE"/>
              </w:rPr>
              <w:br/>
            </w:r>
            <w:r w:rsidR="00F95E3A">
              <w:rPr>
                <w:rFonts w:ascii="Helvetica" w:eastAsia="Times New Roman" w:hAnsi="Helvetica" w:cs="Times New Roman"/>
                <w:color w:val="000000" w:themeColor="text1"/>
                <w:sz w:val="20"/>
                <w:szCs w:val="20"/>
                <w:shd w:val="clear" w:color="auto" w:fill="FFFFFF"/>
                <w:lang w:val="en-US" w:eastAsia="de-DE"/>
              </w:rPr>
              <w:t>Q</w:t>
            </w:r>
            <w:r w:rsidRPr="0080783D">
              <w:rPr>
                <w:rFonts w:ascii="Helvetica" w:eastAsia="Times New Roman" w:hAnsi="Helvetica" w:cs="Times New Roman"/>
                <w:color w:val="000000" w:themeColor="text1"/>
                <w:sz w:val="20"/>
                <w:szCs w:val="20"/>
                <w:shd w:val="clear" w:color="auto" w:fill="FFFFFF"/>
                <w:lang w:val="en-US" w:eastAsia="de-DE"/>
              </w:rPr>
              <w:t>ui, siqua est pietas, ab acutae vulnere falcis,</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a pecoris morsu frondes defendite nostras.</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E</w:t>
            </w:r>
            <w:r w:rsidRPr="0080783D">
              <w:rPr>
                <w:rFonts w:ascii="Helvetica" w:eastAsia="Times New Roman" w:hAnsi="Helvetica" w:cs="Times New Roman"/>
                <w:color w:val="000000" w:themeColor="text1"/>
                <w:sz w:val="20"/>
                <w:szCs w:val="20"/>
                <w:shd w:val="clear" w:color="auto" w:fill="FFFFFF"/>
                <w:lang w:val="en-US" w:eastAsia="de-DE"/>
              </w:rPr>
              <w:t>t quoniam mihi fas ad vos incumbere non est,</w:t>
            </w:r>
            <w:r w:rsidRPr="0080783D">
              <w:rPr>
                <w:rFonts w:ascii="Helvetica" w:eastAsia="Times New Roman" w:hAnsi="Helvetica" w:cs="Times New Roman"/>
                <w:color w:val="000000" w:themeColor="text1"/>
                <w:sz w:val="20"/>
                <w:szCs w:val="20"/>
                <w:lang w:val="en-US" w:eastAsia="de-DE"/>
              </w:rPr>
              <w:t xml:space="preserve"> </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erigite huc artus, et ad oscula nostra venite,</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dum tangi possum, parvumque attollite natum!</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P</w:t>
            </w:r>
            <w:r w:rsidRPr="0080783D">
              <w:rPr>
                <w:rFonts w:ascii="Helvetica" w:eastAsia="Times New Roman" w:hAnsi="Helvetica" w:cs="Times New Roman"/>
                <w:color w:val="000000" w:themeColor="text1"/>
                <w:sz w:val="20"/>
                <w:szCs w:val="20"/>
                <w:shd w:val="clear" w:color="auto" w:fill="FFFFFF"/>
                <w:lang w:val="en-US" w:eastAsia="de-DE"/>
              </w:rPr>
              <w:t xml:space="preserve">lura loqui nequeo. </w:t>
            </w:r>
            <w:r w:rsidR="005B2C1F">
              <w:rPr>
                <w:rFonts w:ascii="Helvetica" w:eastAsia="Times New Roman" w:hAnsi="Helvetica" w:cs="Times New Roman"/>
                <w:color w:val="000000" w:themeColor="text1"/>
                <w:sz w:val="20"/>
                <w:szCs w:val="20"/>
                <w:shd w:val="clear" w:color="auto" w:fill="FFFFFF"/>
                <w:lang w:val="en-US" w:eastAsia="de-DE"/>
              </w:rPr>
              <w:t>N</w:t>
            </w:r>
            <w:r w:rsidRPr="0080783D">
              <w:rPr>
                <w:rFonts w:ascii="Helvetica" w:eastAsia="Times New Roman" w:hAnsi="Helvetica" w:cs="Times New Roman"/>
                <w:color w:val="000000" w:themeColor="text1"/>
                <w:sz w:val="20"/>
                <w:szCs w:val="20"/>
                <w:shd w:val="clear" w:color="auto" w:fill="FFFFFF"/>
                <w:lang w:val="en-US" w:eastAsia="de-DE"/>
              </w:rPr>
              <w:t>am iam per candida mollis</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colla liber serpit, summoque cacumine condor.</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E</w:t>
            </w:r>
            <w:r w:rsidRPr="0080783D">
              <w:rPr>
                <w:rFonts w:ascii="Helvetica" w:eastAsia="Times New Roman" w:hAnsi="Helvetica" w:cs="Times New Roman"/>
                <w:color w:val="000000" w:themeColor="text1"/>
                <w:sz w:val="20"/>
                <w:szCs w:val="20"/>
                <w:shd w:val="clear" w:color="auto" w:fill="FFFFFF"/>
                <w:lang w:val="en-US" w:eastAsia="de-DE"/>
              </w:rPr>
              <w:t>x oculis removete manus. sine munere vestro</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contegat inductus morientia lumina cortex!</w:t>
            </w:r>
            <w:r w:rsidR="00756A97">
              <w:rPr>
                <w:rFonts w:ascii="Helvetica" w:eastAsia="Times New Roman" w:hAnsi="Helvetica" w:cs="Times New Roman"/>
                <w:color w:val="000000" w:themeColor="text1"/>
                <w:sz w:val="20"/>
                <w:szCs w:val="20"/>
                <w:shd w:val="clear" w:color="auto" w:fill="FFFFFF"/>
                <w:lang w:val="en-US" w:eastAsia="de-DE"/>
              </w:rPr>
              <w:t>’</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D</w:t>
            </w:r>
            <w:r w:rsidRPr="0080783D">
              <w:rPr>
                <w:rFonts w:ascii="Helvetica" w:eastAsia="Times New Roman" w:hAnsi="Helvetica" w:cs="Times New Roman"/>
                <w:color w:val="000000" w:themeColor="text1"/>
                <w:sz w:val="20"/>
                <w:szCs w:val="20"/>
                <w:shd w:val="clear" w:color="auto" w:fill="FFFFFF"/>
                <w:lang w:val="en-US" w:eastAsia="de-DE"/>
              </w:rPr>
              <w:t xml:space="preserve">esierant simul ora loqui, simul esse. </w:t>
            </w:r>
            <w:r>
              <w:rPr>
                <w:rFonts w:ascii="Helvetica" w:eastAsia="Times New Roman" w:hAnsi="Helvetica" w:cs="Times New Roman"/>
                <w:color w:val="000000" w:themeColor="text1"/>
                <w:sz w:val="20"/>
                <w:szCs w:val="20"/>
                <w:shd w:val="clear" w:color="auto" w:fill="FFFFFF"/>
                <w:lang w:val="en-US" w:eastAsia="de-DE"/>
              </w:rPr>
              <w:t>D</w:t>
            </w:r>
            <w:r w:rsidRPr="0080783D">
              <w:rPr>
                <w:rFonts w:ascii="Helvetica" w:eastAsia="Times New Roman" w:hAnsi="Helvetica" w:cs="Times New Roman"/>
                <w:color w:val="000000" w:themeColor="text1"/>
                <w:sz w:val="20"/>
                <w:szCs w:val="20"/>
                <w:shd w:val="clear" w:color="auto" w:fill="FFFFFF"/>
                <w:lang w:val="en-US" w:eastAsia="de-DE"/>
              </w:rPr>
              <w:t>iuque</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corpore mutato rami caluere recentes.</w:t>
            </w:r>
            <w:r w:rsidR="00756A97">
              <w:rPr>
                <w:rFonts w:ascii="Helvetica" w:eastAsia="Times New Roman" w:hAnsi="Helvetica" w:cs="Times New Roman"/>
                <w:color w:val="000000" w:themeColor="text1"/>
                <w:sz w:val="20"/>
                <w:szCs w:val="20"/>
                <w:shd w:val="clear" w:color="auto" w:fill="FFFFFF"/>
                <w:lang w:val="en-US" w:eastAsia="de-DE"/>
              </w:rPr>
              <w:t>”</w:t>
            </w:r>
          </w:p>
          <w:p w14:paraId="415B15F6" w14:textId="7AF0725D" w:rsidR="0080783D" w:rsidRPr="0080783D" w:rsidRDefault="0080783D" w:rsidP="00BB3FDB">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961" w:type="dxa"/>
          </w:tcPr>
          <w:p w14:paraId="5E6666D1" w14:textId="77777777" w:rsidR="0080783D" w:rsidRPr="00CB402E" w:rsidRDefault="0080783D" w:rsidP="00BB3FDB">
            <w:pPr>
              <w:spacing w:line="360" w:lineRule="auto"/>
              <w:jc w:val="both"/>
              <w:rPr>
                <w:rFonts w:ascii="Helvetica Neue" w:hAnsi="Helvetica Neue" w:cs="Helvetica Neue"/>
                <w:i/>
                <w:iCs/>
                <w:color w:val="000000"/>
                <w:sz w:val="17"/>
                <w:szCs w:val="17"/>
                <w:lang w:val="en-US"/>
              </w:rPr>
            </w:pPr>
          </w:p>
          <w:p w14:paraId="3C9C9777" w14:textId="599999E8" w:rsidR="0080783D" w:rsidRPr="00CB402E" w:rsidRDefault="0080783D" w:rsidP="00BB3FDB">
            <w:pPr>
              <w:autoSpaceDE w:val="0"/>
              <w:autoSpaceDN w:val="0"/>
              <w:adjustRightInd w:val="0"/>
              <w:spacing w:line="360" w:lineRule="auto"/>
              <w:jc w:val="both"/>
              <w:rPr>
                <w:rFonts w:ascii="Helvetica Neue" w:hAnsi="Helvetica Neue" w:cs="Helvetica Neue"/>
                <w:i/>
                <w:iCs/>
                <w:color w:val="000000"/>
                <w:sz w:val="17"/>
                <w:szCs w:val="17"/>
              </w:rPr>
            </w:pPr>
            <w:r w:rsidRPr="00CB402E">
              <w:rPr>
                <w:rFonts w:ascii="Helvetica Neue" w:hAnsi="Helvetica Neue" w:cs="Helvetica Neue"/>
                <w:i/>
                <w:iCs/>
                <w:color w:val="000000"/>
                <w:sz w:val="17"/>
                <w:szCs w:val="17"/>
              </w:rPr>
              <w:t>Die liebe Schwester hatte nichts mehr außer das Gesicht, was nicht zum Baum geworden ist: Tränen tauen vom unglückseligen Körper gemacht auf die Blätter herab, und, solange es ihr erlaubt ist und der Mund der Stimme einen Weg vorgibt, ergieß</w:t>
            </w:r>
            <w:r w:rsidR="00347AE5" w:rsidRPr="00CB402E">
              <w:rPr>
                <w:rFonts w:ascii="Helvetica Neue" w:hAnsi="Helvetica Neue" w:cs="Helvetica Neue"/>
                <w:i/>
                <w:iCs/>
                <w:color w:val="000000"/>
                <w:sz w:val="17"/>
                <w:szCs w:val="17"/>
              </w:rPr>
              <w:t>en</w:t>
            </w:r>
            <w:r w:rsidRPr="00CB402E">
              <w:rPr>
                <w:rFonts w:ascii="Helvetica Neue" w:hAnsi="Helvetica Neue" w:cs="Helvetica Neue"/>
                <w:i/>
                <w:iCs/>
                <w:color w:val="000000"/>
                <w:sz w:val="17"/>
                <w:szCs w:val="17"/>
              </w:rPr>
              <w:t xml:space="preserve"> sich solche Klagen in die Lüfte: </w:t>
            </w:r>
            <w:r w:rsidR="00756A97" w:rsidRPr="00CB402E">
              <w:rPr>
                <w:rFonts w:ascii="Helvetica Neue" w:hAnsi="Helvetica Neue" w:cs="Helvetica Neue"/>
                <w:i/>
                <w:iCs/>
                <w:color w:val="000000"/>
                <w:sz w:val="17"/>
                <w:szCs w:val="17"/>
              </w:rPr>
              <w:t>,</w:t>
            </w:r>
            <w:r w:rsidRPr="00CB402E">
              <w:rPr>
                <w:rFonts w:ascii="Helvetica Neue" w:hAnsi="Helvetica Neue" w:cs="Helvetica Neue"/>
                <w:i/>
                <w:iCs/>
                <w:color w:val="000000"/>
                <w:sz w:val="17"/>
                <w:szCs w:val="17"/>
              </w:rPr>
              <w:t>Wenn man den Unglückseligen noch Vertrauen schenkt, schwöre ich bei den Göttern, dass ich diese Unrecht nicht verdient habe. Ich erleide eine Strafe ohne Verbreche</w:t>
            </w:r>
            <w:r w:rsidR="00347AE5" w:rsidRPr="00CB402E">
              <w:rPr>
                <w:rFonts w:ascii="Helvetica Neue" w:hAnsi="Helvetica Neue" w:cs="Helvetica Neue"/>
                <w:i/>
                <w:iCs/>
                <w:color w:val="000000"/>
                <w:sz w:val="17"/>
                <w:szCs w:val="17"/>
              </w:rPr>
              <w:t>n</w:t>
            </w:r>
            <w:r w:rsidRPr="00CB402E">
              <w:rPr>
                <w:rFonts w:ascii="Helvetica Neue" w:hAnsi="Helvetica Neue" w:cs="Helvetica Neue"/>
                <w:i/>
                <w:iCs/>
                <w:color w:val="000000"/>
                <w:sz w:val="17"/>
                <w:szCs w:val="17"/>
              </w:rPr>
              <w:t>. Ich habe unschuldig gelebt. Wenn ich lüge, soll ich ausgetrocknet die Blätter, die ich trage, verlieren, und von Beilen gefällt</w:t>
            </w:r>
            <w:r w:rsidR="00CB402E" w:rsidRPr="00CB402E">
              <w:rPr>
                <w:rFonts w:ascii="Helvetica Neue" w:hAnsi="Helvetica Neue" w:cs="Helvetica Neue"/>
                <w:i/>
                <w:iCs/>
                <w:color w:val="000000"/>
                <w:sz w:val="17"/>
                <w:szCs w:val="17"/>
              </w:rPr>
              <w:t>,</w:t>
            </w:r>
            <w:r w:rsidRPr="00CB402E">
              <w:rPr>
                <w:rFonts w:ascii="Helvetica Neue" w:hAnsi="Helvetica Neue" w:cs="Helvetica Neue"/>
                <w:i/>
                <w:iCs/>
                <w:color w:val="000000"/>
                <w:sz w:val="17"/>
                <w:szCs w:val="17"/>
              </w:rPr>
              <w:t xml:space="preserve"> verbrannt werden. Nehmt aber dieses Kind von den mütterlichen Zweigen, gebt ihm eine Amme und sorgt dafür, dass es oft unter meinem Baum Milch trinkt und oft unter meinem Baum spielt. Wenn e</w:t>
            </w:r>
            <w:r w:rsidR="00347AE5" w:rsidRPr="00CB402E">
              <w:rPr>
                <w:rFonts w:ascii="Helvetica Neue" w:hAnsi="Helvetica Neue" w:cs="Helvetica Neue"/>
                <w:i/>
                <w:iCs/>
                <w:color w:val="000000"/>
                <w:sz w:val="17"/>
                <w:szCs w:val="17"/>
              </w:rPr>
              <w:t>s</w:t>
            </w:r>
            <w:r w:rsidRPr="00CB402E">
              <w:rPr>
                <w:rFonts w:ascii="Helvetica Neue" w:hAnsi="Helvetica Neue" w:cs="Helvetica Neue"/>
                <w:i/>
                <w:iCs/>
                <w:color w:val="000000"/>
                <w:sz w:val="17"/>
                <w:szCs w:val="17"/>
              </w:rPr>
              <w:t xml:space="preserve"> sprechen kann, sorgt dafür, dass </w:t>
            </w:r>
            <w:r w:rsidR="00347AE5" w:rsidRPr="00CB402E">
              <w:rPr>
                <w:rFonts w:ascii="Helvetica Neue" w:hAnsi="Helvetica Neue" w:cs="Helvetica Neue"/>
                <w:i/>
                <w:iCs/>
                <w:color w:val="000000"/>
                <w:sz w:val="17"/>
                <w:szCs w:val="17"/>
              </w:rPr>
              <w:t xml:space="preserve">es </w:t>
            </w:r>
            <w:r w:rsidRPr="00CB402E">
              <w:rPr>
                <w:rFonts w:ascii="Helvetica Neue" w:hAnsi="Helvetica Neue" w:cs="Helvetica Neue"/>
                <w:i/>
                <w:iCs/>
                <w:color w:val="000000"/>
                <w:sz w:val="17"/>
                <w:szCs w:val="17"/>
              </w:rPr>
              <w:t>seine Mutter grüßt und traurig sagt: ,In diesem Stamm ist meine Mutter verborgen.‘ Er soll auch vor dem See achtgeben und keine Blüten vom Baum pflücken, er soll alle Sträucher für den Körper von Göttinnen halten. Leb wohl lieber Mann, und du, Schwester, und du, Vater! Wenn euch irgendeine Treue innewohnt, beschützt meine Blätter vor der Verwundung eines scharfen Messers und vor dem Biss des Viehs. Und weil es mir nicht vergönnt ist, mich über euch zu neigen, streckt nun eure Arme aus und kommt, um mich zu küssen, solange ich noch berührt werden kann und hebt meinen kleinen Sohn herauf! Ich kann nicht mehr sagen. Denn schon kriecht weicher Bast über meinen weißen Hals und ganz oben werde ich von der Krone verborgen. Nehmt die Hände von den Augen. Ohne eure Hilfe soll mir die übergezogene Rinde die sterbenden Augen bedecken!</w:t>
            </w:r>
            <w:r w:rsidR="00756A97" w:rsidRPr="00CB402E">
              <w:rPr>
                <w:rFonts w:ascii="Helvetica Neue" w:hAnsi="Helvetica Neue" w:cs="Helvetica Neue"/>
                <w:i/>
                <w:iCs/>
                <w:color w:val="000000"/>
                <w:sz w:val="17"/>
                <w:szCs w:val="17"/>
              </w:rPr>
              <w:t>‘</w:t>
            </w:r>
          </w:p>
          <w:p w14:paraId="55E6742C" w14:textId="7A311483" w:rsidR="0080783D" w:rsidRPr="00CB402E" w:rsidRDefault="0080783D" w:rsidP="00BB3FDB">
            <w:pPr>
              <w:autoSpaceDE w:val="0"/>
              <w:autoSpaceDN w:val="0"/>
              <w:adjustRightInd w:val="0"/>
              <w:spacing w:line="360" w:lineRule="auto"/>
              <w:jc w:val="both"/>
              <w:rPr>
                <w:rFonts w:ascii="Helvetica Neue" w:hAnsi="Helvetica Neue" w:cs="Helvetica Neue"/>
                <w:i/>
                <w:iCs/>
                <w:color w:val="000000"/>
                <w:sz w:val="17"/>
                <w:szCs w:val="17"/>
              </w:rPr>
            </w:pPr>
            <w:r w:rsidRPr="00CB402E">
              <w:rPr>
                <w:rFonts w:ascii="Helvetica Neue" w:hAnsi="Helvetica Neue" w:cs="Helvetica Neue"/>
                <w:i/>
                <w:iCs/>
                <w:color w:val="000000"/>
                <w:sz w:val="17"/>
                <w:szCs w:val="17"/>
              </w:rPr>
              <w:t>Gleichzeitig hatte der Mund aufgehört zu sprechen, gleichzeitig aufgehört zu existieren. Und noch lange nach der Verwandlung des Körpers blieben die frischen Zweige warm.</w:t>
            </w:r>
            <w:r w:rsidR="00756A97" w:rsidRPr="00CB402E">
              <w:rPr>
                <w:rFonts w:ascii="Helvetica Neue" w:hAnsi="Helvetica Neue" w:cs="Helvetica Neue"/>
                <w:i/>
                <w:iCs/>
                <w:color w:val="000000"/>
                <w:sz w:val="17"/>
                <w:szCs w:val="17"/>
              </w:rPr>
              <w:t>“</w:t>
            </w:r>
          </w:p>
        </w:tc>
      </w:tr>
    </w:tbl>
    <w:p w14:paraId="79CD80D3" w14:textId="555F9524" w:rsidR="0080783D" w:rsidRDefault="0080783D" w:rsidP="0080783D">
      <w:pPr>
        <w:rPr>
          <w:rFonts w:ascii="Helvetica" w:hAnsi="Helvetica"/>
          <w:color w:val="000000" w:themeColor="text1"/>
          <w:sz w:val="20"/>
          <w:szCs w:val="20"/>
        </w:rPr>
      </w:pPr>
    </w:p>
    <w:p w14:paraId="4EE956DA" w14:textId="68B5BBB0" w:rsidR="00752C94" w:rsidRDefault="00752C94" w:rsidP="0080783D">
      <w:pPr>
        <w:rPr>
          <w:rFonts w:ascii="Helvetica" w:hAnsi="Helvetica"/>
          <w:color w:val="000000" w:themeColor="text1"/>
          <w:sz w:val="20"/>
          <w:szCs w:val="20"/>
        </w:rPr>
      </w:pPr>
    </w:p>
    <w:p w14:paraId="1EEE4E9E" w14:textId="374ACAA8" w:rsidR="00752C94" w:rsidRDefault="00752C94" w:rsidP="0080783D">
      <w:pPr>
        <w:rPr>
          <w:rFonts w:ascii="Helvetica" w:hAnsi="Helvetica"/>
          <w:color w:val="000000" w:themeColor="text1"/>
          <w:sz w:val="20"/>
          <w:szCs w:val="20"/>
        </w:rPr>
      </w:pPr>
    </w:p>
    <w:p w14:paraId="4B4D5EE8" w14:textId="723EB5E2" w:rsidR="00752C94" w:rsidRDefault="00752C94" w:rsidP="0080783D">
      <w:pPr>
        <w:rPr>
          <w:rFonts w:ascii="Helvetica" w:hAnsi="Helvetica"/>
          <w:color w:val="000000" w:themeColor="text1"/>
          <w:sz w:val="20"/>
          <w:szCs w:val="20"/>
        </w:rPr>
      </w:pPr>
    </w:p>
    <w:p w14:paraId="6AD48381" w14:textId="75C5D4FC" w:rsidR="00752C94" w:rsidRDefault="00752C94" w:rsidP="0080783D">
      <w:pPr>
        <w:rPr>
          <w:rFonts w:ascii="Helvetica" w:hAnsi="Helvetica"/>
          <w:color w:val="000000" w:themeColor="text1"/>
          <w:sz w:val="20"/>
          <w:szCs w:val="20"/>
        </w:rPr>
      </w:pPr>
    </w:p>
    <w:p w14:paraId="4188C1C1" w14:textId="367DECD8" w:rsidR="00752C94" w:rsidRDefault="00752C94" w:rsidP="0080783D">
      <w:pPr>
        <w:rPr>
          <w:rFonts w:ascii="Helvetica" w:hAnsi="Helvetica"/>
          <w:color w:val="000000" w:themeColor="text1"/>
          <w:sz w:val="20"/>
          <w:szCs w:val="20"/>
        </w:rPr>
      </w:pPr>
    </w:p>
    <w:p w14:paraId="17F3EB3F" w14:textId="77777777" w:rsidR="00752C94" w:rsidRDefault="00752C94" w:rsidP="0080783D">
      <w:pPr>
        <w:rPr>
          <w:rFonts w:ascii="Helvetica" w:hAnsi="Helvetica"/>
          <w:color w:val="000000" w:themeColor="text1"/>
          <w:sz w:val="20"/>
          <w:szCs w:val="20"/>
        </w:rPr>
      </w:pPr>
    </w:p>
    <w:p w14:paraId="5BD4138A" w14:textId="77777777" w:rsidR="0080783D" w:rsidRDefault="0080783D" w:rsidP="0080783D">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647657" w14:paraId="637AB6A8" w14:textId="77777777" w:rsidTr="00086373">
        <w:trPr>
          <w:cantSplit/>
          <w:trHeight w:val="799"/>
        </w:trPr>
        <w:tc>
          <w:tcPr>
            <w:tcW w:w="477" w:type="dxa"/>
            <w:vMerge w:val="restart"/>
            <w:shd w:val="clear" w:color="auto" w:fill="AEAAAA" w:themeFill="background2" w:themeFillShade="BF"/>
            <w:textDirection w:val="btLr"/>
            <w:vAlign w:val="center"/>
          </w:tcPr>
          <w:p w14:paraId="71FE7CC2" w14:textId="77777777" w:rsidR="00647657" w:rsidRPr="00D617FB" w:rsidRDefault="00647657" w:rsidP="00647657">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lastRenderedPageBreak/>
              <w:t>AUFGABEN</w:t>
            </w:r>
          </w:p>
        </w:tc>
        <w:tc>
          <w:tcPr>
            <w:tcW w:w="565" w:type="dxa"/>
            <w:tcBorders>
              <w:bottom w:val="single" w:sz="4" w:space="0" w:color="auto"/>
              <w:right w:val="nil"/>
            </w:tcBorders>
            <w:vAlign w:val="center"/>
          </w:tcPr>
          <w:p w14:paraId="4B050055" w14:textId="4FB1C104" w:rsidR="00647657" w:rsidRPr="00D617FB" w:rsidRDefault="00647657" w:rsidP="00647657">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09B207AA" w14:textId="77777777" w:rsidR="00647657" w:rsidRDefault="00647657" w:rsidP="00647657">
            <w:pPr>
              <w:rPr>
                <w:rFonts w:ascii="Helvetica" w:hAnsi="Helvetica"/>
                <w:color w:val="000000" w:themeColor="text1"/>
                <w:sz w:val="20"/>
                <w:szCs w:val="20"/>
              </w:rPr>
            </w:pPr>
            <w:r>
              <w:rPr>
                <w:rFonts w:ascii="Helvetica" w:hAnsi="Helvetica"/>
                <w:color w:val="000000" w:themeColor="text1"/>
                <w:sz w:val="20"/>
                <w:szCs w:val="20"/>
              </w:rPr>
              <w:t xml:space="preserve">Ab V. 371 ändert sich die </w:t>
            </w:r>
            <w:r w:rsidRPr="00BC3FD7">
              <w:rPr>
                <w:rFonts w:ascii="Helvetica" w:hAnsi="Helvetica"/>
                <w:b/>
                <w:bCs/>
                <w:color w:val="000000" w:themeColor="text1"/>
                <w:sz w:val="20"/>
                <w:szCs w:val="20"/>
              </w:rPr>
              <w:t>Perspektive</w:t>
            </w:r>
            <w:r>
              <w:rPr>
                <w:rFonts w:ascii="Helvetica" w:hAnsi="Helvetica"/>
                <w:color w:val="000000" w:themeColor="text1"/>
                <w:sz w:val="20"/>
                <w:szCs w:val="20"/>
              </w:rPr>
              <w:t xml:space="preserve">. Zeigen Sie dies anhand von lateinischen Belegen. </w:t>
            </w:r>
          </w:p>
          <w:p w14:paraId="662797E4" w14:textId="77777777" w:rsidR="002A266A" w:rsidRDefault="002A266A" w:rsidP="00647657">
            <w:pPr>
              <w:rPr>
                <w:rFonts w:ascii="Helvetica" w:hAnsi="Helvetica"/>
                <w:color w:val="000000" w:themeColor="text1"/>
                <w:sz w:val="20"/>
                <w:szCs w:val="20"/>
              </w:rPr>
            </w:pPr>
          </w:p>
          <w:p w14:paraId="32816521" w14:textId="77777777" w:rsidR="002A266A" w:rsidRDefault="00E04248" w:rsidP="00647657">
            <w:pPr>
              <w:rPr>
                <w:rFonts w:ascii="Helvetica" w:hAnsi="Helvetica"/>
                <w:i/>
                <w:iCs/>
                <w:color w:val="000000" w:themeColor="text1"/>
                <w:sz w:val="20"/>
                <w:szCs w:val="20"/>
              </w:rPr>
            </w:pPr>
            <w:r>
              <w:rPr>
                <w:rFonts w:ascii="Helvetica" w:hAnsi="Helvetica"/>
                <w:i/>
                <w:iCs/>
                <w:color w:val="000000" w:themeColor="text1"/>
                <w:sz w:val="20"/>
                <w:szCs w:val="20"/>
              </w:rPr>
              <w:t xml:space="preserve">Dryope beginnt mit ihrer (letzten) Ansprache. Vorbereitet wird dies durch V. 370 (tales effundit in aera questus). Innerhalb der Rede spricht sie ihre Lieben zuerst allgemein an (demite, V. 375 / date, V. 376). Im weiteren Verlauf wendet sie ihren Blick dann den einzelnen Familienmitgliedern zu: care vale coniunx, et tu, germana, paterque (V. 382). </w:t>
            </w:r>
          </w:p>
          <w:p w14:paraId="19EA9F6A" w14:textId="64D9CDD9" w:rsidR="00E04248" w:rsidRPr="002A266A" w:rsidRDefault="00E04248" w:rsidP="00647657">
            <w:pPr>
              <w:rPr>
                <w:rFonts w:ascii="Helvetica" w:hAnsi="Helvetica"/>
                <w:i/>
                <w:iCs/>
                <w:color w:val="000000" w:themeColor="text1"/>
                <w:sz w:val="20"/>
                <w:szCs w:val="20"/>
              </w:rPr>
            </w:pPr>
            <w:r>
              <w:rPr>
                <w:rFonts w:ascii="Helvetica" w:hAnsi="Helvetica"/>
                <w:i/>
                <w:iCs/>
                <w:color w:val="000000" w:themeColor="text1"/>
                <w:sz w:val="20"/>
                <w:szCs w:val="20"/>
              </w:rPr>
              <w:t xml:space="preserve">Interessanterweise liegt in dieser Textstelle eine Nullfokalisierung vor, da Iole ja die selbst erlebte Geschichte erzählt und dementsprechend mehr weiß, als Dryope selbst, auch wenn diese schon ahnt, was auf sie zukommt. </w:t>
            </w:r>
          </w:p>
        </w:tc>
        <w:tc>
          <w:tcPr>
            <w:tcW w:w="1134" w:type="dxa"/>
            <w:tcBorders>
              <w:left w:val="nil"/>
              <w:bottom w:val="single" w:sz="4" w:space="0" w:color="auto"/>
            </w:tcBorders>
            <w:vAlign w:val="center"/>
          </w:tcPr>
          <w:p w14:paraId="58F25383" w14:textId="2BC627FF" w:rsidR="00647657" w:rsidRDefault="0007206B" w:rsidP="00647657">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BF93A59" wp14:editId="53406AEE">
                  <wp:extent cx="340200" cy="291600"/>
                  <wp:effectExtent l="0" t="0" r="3175" b="63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200" cy="291600"/>
                          </a:xfrm>
                          <a:prstGeom prst="rect">
                            <a:avLst/>
                          </a:prstGeom>
                        </pic:spPr>
                      </pic:pic>
                    </a:graphicData>
                  </a:graphic>
                </wp:inline>
              </w:drawing>
            </w:r>
          </w:p>
        </w:tc>
      </w:tr>
      <w:tr w:rsidR="00647657" w14:paraId="24121779" w14:textId="77777777" w:rsidTr="00086373">
        <w:trPr>
          <w:cantSplit/>
          <w:trHeight w:val="799"/>
        </w:trPr>
        <w:tc>
          <w:tcPr>
            <w:tcW w:w="477" w:type="dxa"/>
            <w:vMerge/>
            <w:shd w:val="clear" w:color="auto" w:fill="AEAAAA" w:themeFill="background2" w:themeFillShade="BF"/>
            <w:textDirection w:val="btLr"/>
            <w:vAlign w:val="center"/>
          </w:tcPr>
          <w:p w14:paraId="75BE44B6" w14:textId="77777777" w:rsidR="00647657" w:rsidRDefault="00647657" w:rsidP="00647657">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1F5EF9B9" w14:textId="2795CD11" w:rsidR="00647657" w:rsidRPr="00D617FB" w:rsidRDefault="00647657" w:rsidP="00647657">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2.1</w:t>
            </w:r>
          </w:p>
        </w:tc>
        <w:tc>
          <w:tcPr>
            <w:tcW w:w="8030" w:type="dxa"/>
            <w:tcBorders>
              <w:top w:val="single" w:sz="4" w:space="0" w:color="auto"/>
              <w:left w:val="nil"/>
              <w:bottom w:val="single" w:sz="4" w:space="0" w:color="auto"/>
              <w:right w:val="nil"/>
            </w:tcBorders>
            <w:vAlign w:val="center"/>
          </w:tcPr>
          <w:p w14:paraId="31E2CF35" w14:textId="77777777" w:rsidR="00647657" w:rsidRDefault="00647657" w:rsidP="00647657">
            <w:pPr>
              <w:rPr>
                <w:rFonts w:ascii="Helvetica" w:hAnsi="Helvetica"/>
                <w:color w:val="000000" w:themeColor="text1"/>
                <w:sz w:val="20"/>
                <w:szCs w:val="20"/>
              </w:rPr>
            </w:pPr>
            <w:r>
              <w:rPr>
                <w:rFonts w:ascii="Helvetica" w:hAnsi="Helvetica"/>
                <w:color w:val="000000" w:themeColor="text1"/>
                <w:sz w:val="20"/>
                <w:szCs w:val="20"/>
              </w:rPr>
              <w:t xml:space="preserve">Arbeiten Sie heraus, um was </w:t>
            </w:r>
            <w:r w:rsidR="00752C94">
              <w:rPr>
                <w:rFonts w:ascii="Helvetica" w:hAnsi="Helvetica"/>
                <w:color w:val="000000" w:themeColor="text1"/>
                <w:sz w:val="20"/>
                <w:szCs w:val="20"/>
              </w:rPr>
              <w:t xml:space="preserve">für </w:t>
            </w:r>
            <w:r>
              <w:rPr>
                <w:rFonts w:ascii="Helvetica" w:hAnsi="Helvetica"/>
                <w:color w:val="000000" w:themeColor="text1"/>
                <w:sz w:val="20"/>
                <w:szCs w:val="20"/>
              </w:rPr>
              <w:t xml:space="preserve">eine </w:t>
            </w:r>
            <w:r w:rsidRPr="00BC3FD7">
              <w:rPr>
                <w:rFonts w:ascii="Helvetica" w:hAnsi="Helvetica"/>
                <w:b/>
                <w:bCs/>
                <w:color w:val="000000" w:themeColor="text1"/>
                <w:sz w:val="20"/>
                <w:szCs w:val="20"/>
              </w:rPr>
              <w:t>Art der Redewiedergabe</w:t>
            </w:r>
            <w:r>
              <w:rPr>
                <w:rFonts w:ascii="Helvetica" w:hAnsi="Helvetica"/>
                <w:color w:val="000000" w:themeColor="text1"/>
                <w:sz w:val="20"/>
                <w:szCs w:val="20"/>
              </w:rPr>
              <w:t xml:space="preserve"> es sich hier handelt und welche Wirkung dadurch erzielt wird. </w:t>
            </w:r>
          </w:p>
          <w:p w14:paraId="17B5E43D" w14:textId="77777777" w:rsidR="00E04248" w:rsidRDefault="00E04248" w:rsidP="00647657">
            <w:pPr>
              <w:rPr>
                <w:rFonts w:ascii="Helvetica" w:hAnsi="Helvetica"/>
                <w:color w:val="000000" w:themeColor="text1"/>
                <w:sz w:val="20"/>
                <w:szCs w:val="20"/>
              </w:rPr>
            </w:pPr>
          </w:p>
          <w:p w14:paraId="199EEE93" w14:textId="6E499989" w:rsidR="00E04248" w:rsidRPr="00E04248" w:rsidRDefault="006D27FE" w:rsidP="00647657">
            <w:pPr>
              <w:rPr>
                <w:rFonts w:ascii="Helvetica" w:hAnsi="Helvetica"/>
                <w:i/>
                <w:iCs/>
                <w:color w:val="000000" w:themeColor="text1"/>
                <w:sz w:val="20"/>
                <w:szCs w:val="20"/>
              </w:rPr>
            </w:pPr>
            <w:r>
              <w:rPr>
                <w:rFonts w:ascii="Helvetica" w:hAnsi="Helvetica"/>
                <w:i/>
                <w:iCs/>
                <w:color w:val="000000" w:themeColor="text1"/>
                <w:sz w:val="20"/>
                <w:szCs w:val="20"/>
              </w:rPr>
              <w:t xml:space="preserve">Wir haben in Ioles wörtlicher Rede eine weitere Rede derselben Art. Es gibt keinen Redebericht, auch keine indirekte Rede. Die narrative Distanz ist dadurch sehr gering, was wiederum dafür sorgt, dass man sich als Leser </w:t>
            </w:r>
            <w:r w:rsidR="00513B0E">
              <w:rPr>
                <w:rFonts w:ascii="Helvetica" w:hAnsi="Helvetica"/>
                <w:i/>
                <w:iCs/>
                <w:color w:val="000000" w:themeColor="text1"/>
                <w:sz w:val="20"/>
                <w:szCs w:val="20"/>
              </w:rPr>
              <w:t>un</w:t>
            </w:r>
            <w:r>
              <w:rPr>
                <w:rFonts w:ascii="Helvetica" w:hAnsi="Helvetica"/>
                <w:i/>
                <w:iCs/>
                <w:color w:val="000000" w:themeColor="text1"/>
                <w:sz w:val="20"/>
                <w:szCs w:val="20"/>
              </w:rPr>
              <w:t xml:space="preserve">mittelbar im Geschehen befindet. </w:t>
            </w:r>
          </w:p>
        </w:tc>
        <w:tc>
          <w:tcPr>
            <w:tcW w:w="1134" w:type="dxa"/>
            <w:tcBorders>
              <w:top w:val="single" w:sz="4" w:space="0" w:color="auto"/>
              <w:left w:val="nil"/>
              <w:bottom w:val="single" w:sz="4" w:space="0" w:color="auto"/>
            </w:tcBorders>
            <w:vAlign w:val="center"/>
          </w:tcPr>
          <w:p w14:paraId="01333202" w14:textId="0700018F" w:rsidR="00647657" w:rsidRDefault="0007206B" w:rsidP="00647657">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6488C37" wp14:editId="4837D579">
                  <wp:extent cx="340200" cy="291600"/>
                  <wp:effectExtent l="0" t="0" r="3175" b="63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200" cy="291600"/>
                          </a:xfrm>
                          <a:prstGeom prst="rect">
                            <a:avLst/>
                          </a:prstGeom>
                        </pic:spPr>
                      </pic:pic>
                    </a:graphicData>
                  </a:graphic>
                </wp:inline>
              </w:drawing>
            </w:r>
          </w:p>
        </w:tc>
      </w:tr>
      <w:tr w:rsidR="00647657" w14:paraId="3A0B2C9B" w14:textId="77777777" w:rsidTr="00086373">
        <w:trPr>
          <w:trHeight w:val="799"/>
        </w:trPr>
        <w:tc>
          <w:tcPr>
            <w:tcW w:w="477" w:type="dxa"/>
            <w:vMerge/>
            <w:shd w:val="clear" w:color="auto" w:fill="AEAAAA" w:themeFill="background2" w:themeFillShade="BF"/>
          </w:tcPr>
          <w:p w14:paraId="651B3EE5" w14:textId="77777777" w:rsidR="00647657" w:rsidRDefault="00647657" w:rsidP="00647657">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6148B689" w14:textId="56760882" w:rsidR="00647657" w:rsidRPr="00D617FB" w:rsidRDefault="00647657" w:rsidP="00647657">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2.2</w:t>
            </w:r>
          </w:p>
        </w:tc>
        <w:tc>
          <w:tcPr>
            <w:tcW w:w="8030" w:type="dxa"/>
            <w:tcBorders>
              <w:top w:val="single" w:sz="4" w:space="0" w:color="auto"/>
              <w:left w:val="nil"/>
              <w:bottom w:val="single" w:sz="4" w:space="0" w:color="auto"/>
              <w:right w:val="nil"/>
            </w:tcBorders>
            <w:vAlign w:val="center"/>
          </w:tcPr>
          <w:p w14:paraId="31AA1A73" w14:textId="77777777" w:rsidR="00647657" w:rsidRDefault="00647657" w:rsidP="00647657">
            <w:pPr>
              <w:rPr>
                <w:rFonts w:ascii="Helvetica" w:hAnsi="Helvetica"/>
                <w:color w:val="000000" w:themeColor="text1"/>
                <w:sz w:val="20"/>
                <w:szCs w:val="20"/>
              </w:rPr>
            </w:pPr>
            <w:r>
              <w:rPr>
                <w:rFonts w:ascii="Helvetica" w:hAnsi="Helvetica"/>
                <w:color w:val="000000" w:themeColor="text1"/>
                <w:sz w:val="20"/>
                <w:szCs w:val="20"/>
              </w:rPr>
              <w:t xml:space="preserve">Analysieren Sie die </w:t>
            </w:r>
            <w:r w:rsidRPr="00BC3FD7">
              <w:rPr>
                <w:rFonts w:ascii="Helvetica" w:hAnsi="Helvetica"/>
                <w:b/>
                <w:bCs/>
                <w:color w:val="000000" w:themeColor="text1"/>
                <w:sz w:val="20"/>
                <w:szCs w:val="20"/>
              </w:rPr>
              <w:t>Rede der Dryope</w:t>
            </w:r>
            <w:r>
              <w:rPr>
                <w:rFonts w:ascii="Helvetica" w:hAnsi="Helvetica"/>
                <w:color w:val="000000" w:themeColor="text1"/>
                <w:sz w:val="20"/>
                <w:szCs w:val="20"/>
              </w:rPr>
              <w:t xml:space="preserve"> unter sprachlich-stilistischen Gesichtspunkten und zeigen, wie diese Mittel die Besonderheit der Rede unterstreich</w:t>
            </w:r>
            <w:r w:rsidR="00752C94">
              <w:rPr>
                <w:rFonts w:ascii="Helvetica" w:hAnsi="Helvetica"/>
                <w:color w:val="000000" w:themeColor="text1"/>
                <w:sz w:val="20"/>
                <w:szCs w:val="20"/>
              </w:rPr>
              <w:t>en</w:t>
            </w:r>
            <w:r>
              <w:rPr>
                <w:rFonts w:ascii="Helvetica" w:hAnsi="Helvetica"/>
                <w:color w:val="000000" w:themeColor="text1"/>
                <w:sz w:val="20"/>
                <w:szCs w:val="20"/>
              </w:rPr>
              <w:t>.</w:t>
            </w:r>
          </w:p>
          <w:p w14:paraId="6574EFA1" w14:textId="77777777" w:rsidR="006D27FE" w:rsidRDefault="006D27FE" w:rsidP="00647657">
            <w:pPr>
              <w:rPr>
                <w:rFonts w:ascii="Helvetica" w:hAnsi="Helvetica"/>
                <w:color w:val="000000" w:themeColor="text1"/>
                <w:sz w:val="20"/>
                <w:szCs w:val="20"/>
              </w:rPr>
            </w:pPr>
          </w:p>
          <w:p w14:paraId="7001C61D" w14:textId="77777777" w:rsidR="006D27FE" w:rsidRDefault="004427CD" w:rsidP="004427CD">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wichtige Wertbegriffe (fides, V. 371 / pietas, V. 383)</w:t>
            </w:r>
            <w:r>
              <w:rPr>
                <w:rStyle w:val="Funotenzeichen"/>
                <w:rFonts w:ascii="Helvetica" w:hAnsi="Helvetica"/>
                <w:i/>
                <w:iCs/>
                <w:color w:val="000000" w:themeColor="text1"/>
                <w:sz w:val="20"/>
                <w:szCs w:val="20"/>
              </w:rPr>
              <w:footnoteReference w:id="12"/>
            </w:r>
            <w:r>
              <w:rPr>
                <w:rFonts w:ascii="Helvetica" w:hAnsi="Helvetica"/>
                <w:i/>
                <w:iCs/>
                <w:color w:val="000000" w:themeColor="text1"/>
                <w:sz w:val="20"/>
                <w:szCs w:val="20"/>
              </w:rPr>
              <w:t xml:space="preserve"> werden betont</w:t>
            </w:r>
          </w:p>
          <w:p w14:paraId="650ED130" w14:textId="77777777" w:rsidR="004427CD" w:rsidRDefault="004427CD" w:rsidP="004427CD">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Synonymie in Endstellung (perdam – urar, V. 374/375)</w:t>
            </w:r>
          </w:p>
          <w:p w14:paraId="76283DC8" w14:textId="10D049A9" w:rsidR="004427CD" w:rsidRDefault="00693FC0" w:rsidP="004427CD">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c-Alliterationen (V. 388/389)</w:t>
            </w:r>
            <w:r w:rsidR="002F7D6C">
              <w:rPr>
                <w:rFonts w:ascii="Helvetica" w:hAnsi="Helvetica"/>
                <w:i/>
                <w:iCs/>
                <w:color w:val="000000" w:themeColor="text1"/>
                <w:sz w:val="20"/>
                <w:szCs w:val="20"/>
              </w:rPr>
              <w:t xml:space="preserve"> mit Enjambement</w:t>
            </w:r>
          </w:p>
          <w:p w14:paraId="3D8F981C" w14:textId="0546E5BA" w:rsidR="00693FC0" w:rsidRPr="002F7D6C" w:rsidRDefault="00693FC0" w:rsidP="002F7D6C">
            <w:pPr>
              <w:pStyle w:val="Listenabsatz"/>
              <w:numPr>
                <w:ilvl w:val="0"/>
                <w:numId w:val="6"/>
              </w:numPr>
              <w:rPr>
                <w:rFonts w:ascii="Helvetica" w:hAnsi="Helvetica"/>
                <w:i/>
                <w:iCs/>
                <w:color w:val="000000" w:themeColor="text1"/>
                <w:sz w:val="20"/>
                <w:szCs w:val="20"/>
              </w:rPr>
            </w:pPr>
            <w:r>
              <w:rPr>
                <w:rFonts w:ascii="Helvetica" w:hAnsi="Helvetica"/>
                <w:i/>
                <w:iCs/>
                <w:color w:val="000000" w:themeColor="text1"/>
                <w:sz w:val="20"/>
                <w:szCs w:val="20"/>
              </w:rPr>
              <w:t>Häufung von Imperativen (auch facitote, V. 378) unterstützen den Pathos der Rede</w:t>
            </w:r>
          </w:p>
        </w:tc>
        <w:tc>
          <w:tcPr>
            <w:tcW w:w="1134" w:type="dxa"/>
            <w:tcBorders>
              <w:top w:val="single" w:sz="4" w:space="0" w:color="auto"/>
              <w:left w:val="nil"/>
              <w:bottom w:val="single" w:sz="4" w:space="0" w:color="auto"/>
            </w:tcBorders>
            <w:vAlign w:val="center"/>
          </w:tcPr>
          <w:p w14:paraId="48CB4B0E" w14:textId="2FE722B4" w:rsidR="00647657" w:rsidRDefault="0007206B" w:rsidP="00647657">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512B0D4F" wp14:editId="7BAA7932">
                  <wp:extent cx="340200" cy="291600"/>
                  <wp:effectExtent l="0" t="0" r="3175"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200" cy="291600"/>
                          </a:xfrm>
                          <a:prstGeom prst="rect">
                            <a:avLst/>
                          </a:prstGeom>
                        </pic:spPr>
                      </pic:pic>
                    </a:graphicData>
                  </a:graphic>
                </wp:inline>
              </w:drawing>
            </w:r>
          </w:p>
        </w:tc>
      </w:tr>
      <w:tr w:rsidR="00647657" w14:paraId="5A1F8AED" w14:textId="77777777" w:rsidTr="00086373">
        <w:trPr>
          <w:trHeight w:val="908"/>
        </w:trPr>
        <w:tc>
          <w:tcPr>
            <w:tcW w:w="477" w:type="dxa"/>
            <w:vMerge/>
            <w:shd w:val="clear" w:color="auto" w:fill="AEAAAA" w:themeFill="background2" w:themeFillShade="BF"/>
          </w:tcPr>
          <w:p w14:paraId="59BB0BF3" w14:textId="77777777" w:rsidR="00647657" w:rsidRDefault="00647657" w:rsidP="00647657">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77C65AB7" w14:textId="42216FB6" w:rsidR="00647657" w:rsidRPr="00D617FB" w:rsidRDefault="005B2C1F" w:rsidP="00647657">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577AF975" w14:textId="77777777" w:rsidR="005B2C1F" w:rsidRDefault="005B2C1F" w:rsidP="00647657">
            <w:pPr>
              <w:rPr>
                <w:rFonts w:ascii="Helvetica" w:hAnsi="Helvetica"/>
                <w:color w:val="000000" w:themeColor="text1"/>
                <w:sz w:val="20"/>
                <w:szCs w:val="20"/>
              </w:rPr>
            </w:pPr>
            <w:r>
              <w:rPr>
                <w:rFonts w:ascii="Helvetica" w:hAnsi="Helvetica"/>
                <w:color w:val="000000" w:themeColor="text1"/>
                <w:sz w:val="20"/>
                <w:szCs w:val="20"/>
              </w:rPr>
              <w:t xml:space="preserve">In diesem Textabschnitt setzt sich die </w:t>
            </w:r>
            <w:r w:rsidRPr="00BC3FD7">
              <w:rPr>
                <w:rFonts w:ascii="Helvetica" w:hAnsi="Helvetica"/>
                <w:b/>
                <w:bCs/>
                <w:color w:val="000000" w:themeColor="text1"/>
                <w:sz w:val="20"/>
                <w:szCs w:val="20"/>
              </w:rPr>
              <w:t>Metamorphose der Dryope</w:t>
            </w:r>
            <w:r>
              <w:rPr>
                <w:rFonts w:ascii="Helvetica" w:hAnsi="Helvetica"/>
                <w:color w:val="000000" w:themeColor="text1"/>
                <w:sz w:val="20"/>
                <w:szCs w:val="20"/>
              </w:rPr>
              <w:t xml:space="preserve"> fort. Nur kommt hier die Leidtragende selbst zu Wort. Erläutern Sie, welchen Effekt die Erzählerin hiermit erzielt. </w:t>
            </w:r>
          </w:p>
          <w:p w14:paraId="3B64F65C" w14:textId="77777777" w:rsidR="002F7D6C" w:rsidRDefault="002F7D6C" w:rsidP="00647657">
            <w:pPr>
              <w:rPr>
                <w:rFonts w:ascii="Helvetica" w:hAnsi="Helvetica"/>
                <w:color w:val="000000" w:themeColor="text1"/>
                <w:sz w:val="20"/>
                <w:szCs w:val="20"/>
              </w:rPr>
            </w:pPr>
          </w:p>
          <w:p w14:paraId="25A23A3C" w14:textId="77777777" w:rsidR="002F7D6C" w:rsidRDefault="00513B0E" w:rsidP="00647657">
            <w:pPr>
              <w:rPr>
                <w:rFonts w:ascii="Helvetica" w:hAnsi="Helvetica"/>
                <w:i/>
                <w:iCs/>
                <w:color w:val="000000" w:themeColor="text1"/>
                <w:sz w:val="20"/>
                <w:szCs w:val="20"/>
              </w:rPr>
            </w:pPr>
            <w:r>
              <w:rPr>
                <w:rFonts w:ascii="Helvetica" w:hAnsi="Helvetica"/>
                <w:i/>
                <w:iCs/>
                <w:color w:val="000000" w:themeColor="text1"/>
                <w:sz w:val="20"/>
                <w:szCs w:val="20"/>
              </w:rPr>
              <w:t>vgl. Aufgabe 1</w:t>
            </w:r>
          </w:p>
          <w:p w14:paraId="23393CC6" w14:textId="77777777" w:rsidR="00513B0E" w:rsidRDefault="00513B0E" w:rsidP="00647657">
            <w:pPr>
              <w:rPr>
                <w:rFonts w:ascii="Helvetica" w:hAnsi="Helvetica"/>
                <w:i/>
                <w:iCs/>
                <w:color w:val="000000" w:themeColor="text1"/>
                <w:sz w:val="20"/>
                <w:szCs w:val="20"/>
              </w:rPr>
            </w:pPr>
            <w:r>
              <w:rPr>
                <w:rFonts w:ascii="Helvetica" w:hAnsi="Helvetica"/>
                <w:i/>
                <w:iCs/>
                <w:color w:val="000000" w:themeColor="text1"/>
                <w:sz w:val="20"/>
                <w:szCs w:val="20"/>
              </w:rPr>
              <w:t xml:space="preserve">Der Leser wird durch </w:t>
            </w:r>
            <w:r w:rsidR="00BC1006">
              <w:rPr>
                <w:rFonts w:ascii="Helvetica" w:hAnsi="Helvetica"/>
                <w:i/>
                <w:iCs/>
                <w:color w:val="000000" w:themeColor="text1"/>
                <w:sz w:val="20"/>
                <w:szCs w:val="20"/>
              </w:rPr>
              <w:t xml:space="preserve">die Rede innerhalb der Rede mitten ins Geschehen gezogen und kann/muss Dryopes Metamorphose „live“ miterleben. Man bekommt einen Einblick in die Empfindungen Dryopes, während sie selbst die Verwandlung ertragen muss. Sie ergibt sich in ihr Schicksal, ist sich jedoch keiner Schuld bewusst. </w:t>
            </w:r>
            <w:r w:rsidR="00A63BC1">
              <w:rPr>
                <w:rFonts w:ascii="Helvetica" w:hAnsi="Helvetica"/>
                <w:i/>
                <w:iCs/>
                <w:color w:val="000000" w:themeColor="text1"/>
                <w:sz w:val="20"/>
                <w:szCs w:val="20"/>
              </w:rPr>
              <w:t xml:space="preserve">Sie will ihre Lieben um sich haben und sich gebührend verabschieden. Ihr ist es ebenso wichtig, dass ihr Sohn das Andenken an sie bewahrt und so oft wie möglich bei ihr vorbeischaut. </w:t>
            </w:r>
          </w:p>
          <w:p w14:paraId="0F931ED6" w14:textId="3A6C731F" w:rsidR="00D52429" w:rsidRPr="002F7D6C" w:rsidRDefault="00D52429" w:rsidP="00647657">
            <w:pPr>
              <w:rPr>
                <w:rFonts w:ascii="Helvetica" w:hAnsi="Helvetica"/>
                <w:i/>
                <w:iCs/>
                <w:color w:val="000000" w:themeColor="text1"/>
                <w:sz w:val="20"/>
                <w:szCs w:val="20"/>
              </w:rPr>
            </w:pPr>
            <w:r>
              <w:rPr>
                <w:rFonts w:ascii="Helvetica" w:hAnsi="Helvetica"/>
                <w:i/>
                <w:iCs/>
                <w:color w:val="000000" w:themeColor="text1"/>
                <w:sz w:val="20"/>
                <w:szCs w:val="20"/>
              </w:rPr>
              <w:t xml:space="preserve">Die ganze Szene erscheint durch Dryopes Rede so lebendig und real, dass man die Leiden der Familienangehörigen förmlich fühlen kann. </w:t>
            </w:r>
          </w:p>
        </w:tc>
        <w:tc>
          <w:tcPr>
            <w:tcW w:w="1134" w:type="dxa"/>
            <w:tcBorders>
              <w:top w:val="single" w:sz="4" w:space="0" w:color="auto"/>
              <w:left w:val="nil"/>
              <w:bottom w:val="single" w:sz="4" w:space="0" w:color="auto"/>
            </w:tcBorders>
            <w:vAlign w:val="center"/>
          </w:tcPr>
          <w:p w14:paraId="1A12B111" w14:textId="7DCB771A" w:rsidR="00647657" w:rsidRDefault="00BC3FD7" w:rsidP="00647657">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1A517F6" wp14:editId="3594E10E">
                  <wp:extent cx="340200" cy="291600"/>
                  <wp:effectExtent l="0" t="0" r="317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200" cy="291600"/>
                          </a:xfrm>
                          <a:prstGeom prst="rect">
                            <a:avLst/>
                          </a:prstGeom>
                        </pic:spPr>
                      </pic:pic>
                    </a:graphicData>
                  </a:graphic>
                </wp:inline>
              </w:drawing>
            </w:r>
          </w:p>
        </w:tc>
      </w:tr>
    </w:tbl>
    <w:p w14:paraId="528DF59A" w14:textId="7336E054" w:rsidR="0080783D" w:rsidRDefault="0080783D" w:rsidP="00A2400E">
      <w:pPr>
        <w:rPr>
          <w:rFonts w:ascii="Arial Rounded MT Bold" w:hAnsi="Arial Rounded MT Bold"/>
          <w:b/>
          <w:bCs/>
          <w:color w:val="000000" w:themeColor="text1"/>
          <w:sz w:val="28"/>
          <w:szCs w:val="28"/>
          <w:u w:val="single"/>
        </w:rPr>
      </w:pPr>
    </w:p>
    <w:p w14:paraId="1B48DBBF" w14:textId="5522F126" w:rsidR="005B2C1F" w:rsidRDefault="005B2C1F" w:rsidP="00A2400E">
      <w:pPr>
        <w:rPr>
          <w:rFonts w:ascii="Arial Rounded MT Bold" w:hAnsi="Arial Rounded MT Bold"/>
          <w:b/>
          <w:bCs/>
          <w:color w:val="000000" w:themeColor="text1"/>
          <w:sz w:val="28"/>
          <w:szCs w:val="28"/>
          <w:u w:val="single"/>
        </w:rPr>
      </w:pPr>
    </w:p>
    <w:p w14:paraId="7266A521" w14:textId="77777777" w:rsidR="00752C94" w:rsidRDefault="00752C94" w:rsidP="00A2400E">
      <w:pPr>
        <w:rPr>
          <w:rFonts w:ascii="Arial Rounded MT Bold" w:hAnsi="Arial Rounded MT Bold"/>
          <w:b/>
          <w:bCs/>
          <w:color w:val="000000" w:themeColor="text1"/>
          <w:sz w:val="28"/>
          <w:szCs w:val="28"/>
          <w:u w:val="single"/>
        </w:rPr>
      </w:pPr>
    </w:p>
    <w:p w14:paraId="4D24C09F" w14:textId="77777777" w:rsidR="00752C94" w:rsidRDefault="00752C94" w:rsidP="00A2400E">
      <w:pPr>
        <w:rPr>
          <w:rFonts w:ascii="Arial Rounded MT Bold" w:hAnsi="Arial Rounded MT Bold"/>
          <w:b/>
          <w:bCs/>
          <w:color w:val="000000" w:themeColor="text1"/>
          <w:sz w:val="28"/>
          <w:szCs w:val="28"/>
          <w:u w:val="single"/>
        </w:rPr>
      </w:pPr>
    </w:p>
    <w:p w14:paraId="5BA8AB29" w14:textId="77777777" w:rsidR="00752C94" w:rsidRDefault="00752C94" w:rsidP="00A2400E">
      <w:pPr>
        <w:rPr>
          <w:rFonts w:ascii="Arial Rounded MT Bold" w:hAnsi="Arial Rounded MT Bold"/>
          <w:b/>
          <w:bCs/>
          <w:color w:val="000000" w:themeColor="text1"/>
          <w:sz w:val="28"/>
          <w:szCs w:val="28"/>
          <w:u w:val="single"/>
        </w:rPr>
      </w:pPr>
    </w:p>
    <w:p w14:paraId="57C94BF0" w14:textId="77777777" w:rsidR="00752C94" w:rsidRDefault="00752C94" w:rsidP="00A2400E">
      <w:pPr>
        <w:rPr>
          <w:rFonts w:ascii="Arial Rounded MT Bold" w:hAnsi="Arial Rounded MT Bold"/>
          <w:b/>
          <w:bCs/>
          <w:color w:val="000000" w:themeColor="text1"/>
          <w:sz w:val="28"/>
          <w:szCs w:val="28"/>
          <w:u w:val="single"/>
        </w:rPr>
      </w:pPr>
    </w:p>
    <w:p w14:paraId="3C540A85" w14:textId="77777777" w:rsidR="00752C94" w:rsidRDefault="00752C94" w:rsidP="00A2400E">
      <w:pPr>
        <w:rPr>
          <w:rFonts w:ascii="Arial Rounded MT Bold" w:hAnsi="Arial Rounded MT Bold"/>
          <w:b/>
          <w:bCs/>
          <w:color w:val="000000" w:themeColor="text1"/>
          <w:sz w:val="28"/>
          <w:szCs w:val="28"/>
          <w:u w:val="single"/>
        </w:rPr>
      </w:pPr>
    </w:p>
    <w:p w14:paraId="34FD7BB4" w14:textId="77777777" w:rsidR="00752C94" w:rsidRDefault="00752C94" w:rsidP="00A2400E">
      <w:pPr>
        <w:rPr>
          <w:rFonts w:ascii="Arial Rounded MT Bold" w:hAnsi="Arial Rounded MT Bold"/>
          <w:b/>
          <w:bCs/>
          <w:color w:val="000000" w:themeColor="text1"/>
          <w:sz w:val="28"/>
          <w:szCs w:val="28"/>
          <w:u w:val="single"/>
        </w:rPr>
      </w:pPr>
    </w:p>
    <w:p w14:paraId="61A911A9" w14:textId="77777777" w:rsidR="00752C94" w:rsidRDefault="00752C94" w:rsidP="00A2400E">
      <w:pPr>
        <w:rPr>
          <w:rFonts w:ascii="Arial Rounded MT Bold" w:hAnsi="Arial Rounded MT Bold"/>
          <w:b/>
          <w:bCs/>
          <w:color w:val="000000" w:themeColor="text1"/>
          <w:sz w:val="28"/>
          <w:szCs w:val="28"/>
          <w:u w:val="single"/>
        </w:rPr>
      </w:pPr>
    </w:p>
    <w:p w14:paraId="54BED57F" w14:textId="77777777" w:rsidR="00752C94" w:rsidRDefault="00752C94" w:rsidP="00A2400E">
      <w:pPr>
        <w:rPr>
          <w:rFonts w:ascii="Arial Rounded MT Bold" w:hAnsi="Arial Rounded MT Bold"/>
          <w:b/>
          <w:bCs/>
          <w:color w:val="000000" w:themeColor="text1"/>
          <w:sz w:val="28"/>
          <w:szCs w:val="28"/>
          <w:u w:val="single"/>
        </w:rPr>
      </w:pPr>
    </w:p>
    <w:p w14:paraId="0BEF63B7" w14:textId="77777777" w:rsidR="00752C94" w:rsidRDefault="00752C94" w:rsidP="00A2400E">
      <w:pPr>
        <w:rPr>
          <w:rFonts w:ascii="Arial Rounded MT Bold" w:hAnsi="Arial Rounded MT Bold"/>
          <w:b/>
          <w:bCs/>
          <w:color w:val="000000" w:themeColor="text1"/>
          <w:sz w:val="28"/>
          <w:szCs w:val="28"/>
          <w:u w:val="single"/>
        </w:rPr>
      </w:pPr>
    </w:p>
    <w:p w14:paraId="67D76ABD" w14:textId="77777777" w:rsidR="00752C94" w:rsidRDefault="00752C94" w:rsidP="00A2400E">
      <w:pPr>
        <w:rPr>
          <w:rFonts w:ascii="Arial Rounded MT Bold" w:hAnsi="Arial Rounded MT Bold"/>
          <w:b/>
          <w:bCs/>
          <w:color w:val="000000" w:themeColor="text1"/>
          <w:sz w:val="28"/>
          <w:szCs w:val="28"/>
          <w:u w:val="single"/>
        </w:rPr>
      </w:pPr>
    </w:p>
    <w:p w14:paraId="418A81ED" w14:textId="77777777" w:rsidR="00752C94" w:rsidRDefault="00752C94" w:rsidP="00A2400E">
      <w:pPr>
        <w:rPr>
          <w:rFonts w:ascii="Arial Rounded MT Bold" w:hAnsi="Arial Rounded MT Bold"/>
          <w:b/>
          <w:bCs/>
          <w:color w:val="000000" w:themeColor="text1"/>
          <w:sz w:val="28"/>
          <w:szCs w:val="28"/>
          <w:u w:val="single"/>
        </w:rPr>
      </w:pPr>
    </w:p>
    <w:p w14:paraId="1D313605" w14:textId="77777777" w:rsidR="00752C94" w:rsidRDefault="00752C94" w:rsidP="00A2400E">
      <w:pPr>
        <w:rPr>
          <w:rFonts w:ascii="Arial Rounded MT Bold" w:hAnsi="Arial Rounded MT Bold"/>
          <w:b/>
          <w:bCs/>
          <w:color w:val="000000" w:themeColor="text1"/>
          <w:sz w:val="28"/>
          <w:szCs w:val="28"/>
          <w:u w:val="single"/>
        </w:rPr>
      </w:pPr>
    </w:p>
    <w:p w14:paraId="7BB317B4" w14:textId="77777777" w:rsidR="00752C94" w:rsidRDefault="00752C94" w:rsidP="00A2400E">
      <w:pPr>
        <w:rPr>
          <w:rFonts w:ascii="Arial Rounded MT Bold" w:hAnsi="Arial Rounded MT Bold"/>
          <w:b/>
          <w:bCs/>
          <w:color w:val="000000" w:themeColor="text1"/>
          <w:sz w:val="28"/>
          <w:szCs w:val="28"/>
          <w:u w:val="single"/>
        </w:rPr>
      </w:pPr>
    </w:p>
    <w:p w14:paraId="2E63D4AF" w14:textId="108EB790" w:rsidR="00A2400E" w:rsidRPr="00B101EA" w:rsidRDefault="00A2400E" w:rsidP="00A2400E">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2576" behindDoc="0" locked="0" layoutInCell="1" allowOverlap="1" wp14:anchorId="3259192F" wp14:editId="1F27FEC9">
                <wp:simplePos x="0" y="0"/>
                <wp:positionH relativeFrom="column">
                  <wp:posOffset>4387215</wp:posOffset>
                </wp:positionH>
                <wp:positionV relativeFrom="paragraph">
                  <wp:posOffset>-11513</wp:posOffset>
                </wp:positionV>
                <wp:extent cx="1709062" cy="270344"/>
                <wp:effectExtent l="0" t="0" r="18415" b="9525"/>
                <wp:wrapNone/>
                <wp:docPr id="29" name="Textfeld 29"/>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2BB5530C" w14:textId="475A6762" w:rsidR="003E31BB" w:rsidRPr="00C60FCA" w:rsidRDefault="003E31BB" w:rsidP="003E31BB">
                            <w:pPr>
                              <w:jc w:val="center"/>
                              <w:rPr>
                                <w:rFonts w:ascii="Arial Rounded MT Bold" w:hAnsi="Arial Rounded MT Bold"/>
                                <w:b/>
                                <w:bCs/>
                                <w:sz w:val="20"/>
                                <w:szCs w:val="20"/>
                              </w:rPr>
                            </w:pPr>
                            <w:r>
                              <w:rPr>
                                <w:rFonts w:ascii="Arial Rounded MT Bold" w:hAnsi="Arial Rounded MT Bold"/>
                                <w:b/>
                                <w:bCs/>
                                <w:sz w:val="20"/>
                                <w:szCs w:val="20"/>
                              </w:rPr>
                              <w:t>Ovid, met. IX 324-393</w:t>
                            </w:r>
                          </w:p>
                          <w:p w14:paraId="4A030650" w14:textId="19E61B63" w:rsidR="00A2400E" w:rsidRPr="00C60FCA" w:rsidRDefault="00A2400E" w:rsidP="00A2400E">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192F" id="Textfeld 29" o:spid="_x0000_s1031" type="#_x0000_t202" style="position:absolute;margin-left:345.45pt;margin-top:-.9pt;width:134.5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" fillcolor="black [3213]" strokeweight=".5pt">
                <v:textbox>
                  <w:txbxContent>
                    <w:p w14:paraId="2BB5530C" w14:textId="475A6762" w:rsidR="003E31BB" w:rsidRPr="00C60FCA" w:rsidRDefault="003E31BB" w:rsidP="003E31BB">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IX 324-393</w:t>
                      </w:r>
                    </w:p>
                    <w:p w14:paraId="4A030650" w14:textId="19E61B63" w:rsidR="00A2400E" w:rsidRPr="00C60FCA" w:rsidRDefault="00A2400E" w:rsidP="00A2400E">
                      <w:pPr>
                        <w:jc w:val="center"/>
                        <w:rPr>
                          <w:rFonts w:ascii="Arial Rounded MT Bold" w:hAnsi="Arial Rounded MT Bold"/>
                          <w:b/>
                          <w:bCs/>
                          <w:sz w:val="20"/>
                          <w:szCs w:val="20"/>
                        </w:rPr>
                      </w:pPr>
                    </w:p>
                  </w:txbxContent>
                </v:textbox>
              </v:shape>
            </w:pict>
          </mc:Fallback>
        </mc:AlternateContent>
      </w:r>
      <w:r w:rsidRPr="00B101EA">
        <w:rPr>
          <w:rFonts w:ascii="Arial Rounded MT Bold" w:hAnsi="Arial Rounded MT Bold"/>
          <w:b/>
          <w:bCs/>
          <w:color w:val="000000" w:themeColor="text1"/>
          <w:sz w:val="28"/>
          <w:szCs w:val="28"/>
          <w:u w:val="single"/>
        </w:rPr>
        <w:t>Teil I-</w:t>
      </w:r>
      <w:r w:rsidR="003E31BB">
        <w:rPr>
          <w:rFonts w:ascii="Arial Rounded MT Bold" w:hAnsi="Arial Rounded MT Bold"/>
          <w:b/>
          <w:bCs/>
          <w:color w:val="000000" w:themeColor="text1"/>
          <w:sz w:val="28"/>
          <w:szCs w:val="28"/>
          <w:u w:val="single"/>
        </w:rPr>
        <w:t>V</w:t>
      </w:r>
      <w:r w:rsidRPr="00B101EA">
        <w:rPr>
          <w:rFonts w:ascii="Arial Rounded MT Bold" w:hAnsi="Arial Rounded MT Bold"/>
          <w:b/>
          <w:bCs/>
          <w:color w:val="000000" w:themeColor="text1"/>
          <w:sz w:val="28"/>
          <w:szCs w:val="28"/>
          <w:u w:val="single"/>
        </w:rPr>
        <w:t xml:space="preserve">: </w:t>
      </w:r>
      <w:r w:rsidR="003E31BB">
        <w:rPr>
          <w:rFonts w:ascii="Arial Rounded MT Bold" w:hAnsi="Arial Rounded MT Bold"/>
          <w:b/>
          <w:bCs/>
          <w:color w:val="000000" w:themeColor="text1"/>
          <w:sz w:val="28"/>
          <w:szCs w:val="28"/>
          <w:u w:val="single"/>
        </w:rPr>
        <w:t>Dryope</w:t>
      </w:r>
    </w:p>
    <w:p w14:paraId="46E30A4D" w14:textId="77777777" w:rsidR="00A2400E" w:rsidRPr="00B101EA" w:rsidRDefault="00A2400E" w:rsidP="00A2400E">
      <w:pPr>
        <w:rPr>
          <w:rFonts w:ascii="Helvetica" w:hAnsi="Helvetica"/>
          <w:color w:val="000000" w:themeColor="text1"/>
          <w:sz w:val="20"/>
          <w:szCs w:val="20"/>
        </w:rPr>
      </w:pPr>
    </w:p>
    <w:p w14:paraId="4E5ECE3C" w14:textId="545C5F4F" w:rsidR="00A2400E" w:rsidRPr="00647657" w:rsidRDefault="00647657" w:rsidP="00A2400E">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Nachdem Herkules‘ Mutter Alkmene ihrer Schwiegertochter Iole die traurige Geschichte der Dienerin Galanthis erzählt hatte, ergreift nun Iole selbst das Wort... </w:t>
      </w:r>
    </w:p>
    <w:p w14:paraId="723D2D6E" w14:textId="77777777" w:rsidR="00A2400E" w:rsidRDefault="00A2400E" w:rsidP="00A2400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752C94" w:rsidRPr="003044AC" w14:paraId="2C415C82" w14:textId="77777777" w:rsidTr="006135B5">
        <w:tc>
          <w:tcPr>
            <w:tcW w:w="567" w:type="dxa"/>
          </w:tcPr>
          <w:p w14:paraId="4B989BA7" w14:textId="77777777" w:rsidR="00752C94" w:rsidRDefault="00752C94" w:rsidP="006135B5">
            <w:pPr>
              <w:spacing w:line="360" w:lineRule="auto"/>
              <w:rPr>
                <w:rFonts w:ascii="Helvetica" w:hAnsi="Helvetica"/>
                <w:color w:val="000000" w:themeColor="text1"/>
                <w:sz w:val="20"/>
                <w:szCs w:val="20"/>
              </w:rPr>
            </w:pPr>
          </w:p>
          <w:p w14:paraId="389845FC" w14:textId="77777777" w:rsidR="00752C94" w:rsidRPr="003044AC"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w:t>
            </w:r>
            <w:r w:rsidRPr="003044AC">
              <w:rPr>
                <w:rFonts w:ascii="Helvetica" w:hAnsi="Helvetica"/>
                <w:color w:val="000000" w:themeColor="text1"/>
                <w:sz w:val="20"/>
                <w:szCs w:val="20"/>
              </w:rPr>
              <w:t>24</w:t>
            </w:r>
          </w:p>
          <w:p w14:paraId="44C1B91A" w14:textId="77777777" w:rsidR="00752C94" w:rsidRPr="003044AC" w:rsidRDefault="00752C94" w:rsidP="006135B5">
            <w:pPr>
              <w:spacing w:line="360" w:lineRule="auto"/>
              <w:rPr>
                <w:rFonts w:ascii="Helvetica" w:hAnsi="Helvetica"/>
                <w:color w:val="000000" w:themeColor="text1"/>
                <w:sz w:val="20"/>
                <w:szCs w:val="20"/>
              </w:rPr>
            </w:pPr>
          </w:p>
          <w:p w14:paraId="56E6EB24" w14:textId="77777777" w:rsidR="00752C94" w:rsidRPr="003044AC" w:rsidRDefault="00752C94" w:rsidP="006135B5">
            <w:pPr>
              <w:spacing w:line="360" w:lineRule="auto"/>
              <w:rPr>
                <w:rFonts w:ascii="Helvetica" w:hAnsi="Helvetica"/>
                <w:color w:val="000000" w:themeColor="text1"/>
                <w:sz w:val="20"/>
                <w:szCs w:val="20"/>
              </w:rPr>
            </w:pPr>
          </w:p>
          <w:p w14:paraId="73D7B5F7" w14:textId="77777777" w:rsidR="00752C94" w:rsidRPr="003044AC"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w:t>
            </w:r>
            <w:r w:rsidRPr="003044AC">
              <w:rPr>
                <w:rFonts w:ascii="Helvetica" w:hAnsi="Helvetica"/>
                <w:color w:val="000000" w:themeColor="text1"/>
                <w:sz w:val="20"/>
                <w:szCs w:val="20"/>
              </w:rPr>
              <w:t>27</w:t>
            </w:r>
          </w:p>
          <w:p w14:paraId="356CC888" w14:textId="77777777" w:rsidR="00752C94" w:rsidRPr="003044AC" w:rsidRDefault="00752C94" w:rsidP="006135B5">
            <w:pPr>
              <w:spacing w:line="360" w:lineRule="auto"/>
              <w:rPr>
                <w:rFonts w:ascii="Helvetica" w:hAnsi="Helvetica"/>
                <w:color w:val="000000" w:themeColor="text1"/>
                <w:sz w:val="20"/>
                <w:szCs w:val="20"/>
              </w:rPr>
            </w:pPr>
          </w:p>
          <w:p w14:paraId="2955D05D" w14:textId="77777777" w:rsidR="00752C94" w:rsidRPr="003044AC" w:rsidRDefault="00752C94" w:rsidP="006135B5">
            <w:pPr>
              <w:spacing w:line="360" w:lineRule="auto"/>
              <w:rPr>
                <w:rFonts w:ascii="Helvetica" w:hAnsi="Helvetica"/>
                <w:color w:val="000000" w:themeColor="text1"/>
                <w:sz w:val="20"/>
                <w:szCs w:val="20"/>
              </w:rPr>
            </w:pPr>
          </w:p>
          <w:p w14:paraId="5C275A26"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w:t>
            </w:r>
            <w:r w:rsidRPr="003044AC">
              <w:rPr>
                <w:rFonts w:ascii="Helvetica" w:hAnsi="Helvetica"/>
                <w:color w:val="000000" w:themeColor="text1"/>
                <w:sz w:val="20"/>
                <w:szCs w:val="20"/>
              </w:rPr>
              <w:t>30</w:t>
            </w:r>
          </w:p>
          <w:p w14:paraId="6CBA3FE4" w14:textId="77777777" w:rsidR="00752C94" w:rsidRDefault="00752C94" w:rsidP="006135B5">
            <w:pPr>
              <w:spacing w:line="360" w:lineRule="auto"/>
              <w:rPr>
                <w:rFonts w:ascii="Helvetica" w:hAnsi="Helvetica"/>
                <w:color w:val="000000" w:themeColor="text1"/>
                <w:sz w:val="20"/>
                <w:szCs w:val="20"/>
              </w:rPr>
            </w:pPr>
          </w:p>
          <w:p w14:paraId="4031F0BC" w14:textId="77777777" w:rsidR="00752C94" w:rsidRDefault="00752C94" w:rsidP="006135B5">
            <w:pPr>
              <w:spacing w:line="360" w:lineRule="auto"/>
              <w:rPr>
                <w:rFonts w:ascii="Helvetica" w:hAnsi="Helvetica"/>
                <w:color w:val="000000" w:themeColor="text1"/>
                <w:sz w:val="20"/>
                <w:szCs w:val="20"/>
              </w:rPr>
            </w:pPr>
          </w:p>
          <w:p w14:paraId="56ED2D25" w14:textId="77777777" w:rsidR="00752C94" w:rsidRPr="003044AC"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333</w:t>
            </w:r>
          </w:p>
        </w:tc>
        <w:tc>
          <w:tcPr>
            <w:tcW w:w="5103" w:type="dxa"/>
          </w:tcPr>
          <w:p w14:paraId="63E9BDE7" w14:textId="77777777" w:rsidR="00752C94" w:rsidRPr="00E47F0C"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shd w:val="clear" w:color="auto" w:fill="FFFFFF"/>
                <w:lang w:val="en-US"/>
              </w:rPr>
            </w:pPr>
          </w:p>
          <w:p w14:paraId="1927427A" w14:textId="77777777" w:rsidR="00752C94" w:rsidRPr="006F2EC6"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shd w:val="clear" w:color="auto" w:fill="FFFFFF"/>
                <w:lang w:val="en-US"/>
              </w:rPr>
            </w:pPr>
            <w:r w:rsidRPr="00E47F0C">
              <w:rPr>
                <w:rFonts w:ascii="Helvetica" w:hAnsi="Helvetica"/>
                <w:color w:val="000000" w:themeColor="text1"/>
                <w:sz w:val="20"/>
                <w:szCs w:val="20"/>
                <w:shd w:val="clear" w:color="auto" w:fill="FFFFFF"/>
                <w:lang w:val="en-US"/>
              </w:rPr>
              <w:t>Dixit</w:t>
            </w:r>
            <w:r>
              <w:rPr>
                <w:rStyle w:val="Funotenzeichen"/>
                <w:rFonts w:ascii="Helvetica" w:hAnsi="Helvetica"/>
                <w:color w:val="000000" w:themeColor="text1"/>
                <w:sz w:val="20"/>
                <w:szCs w:val="20"/>
                <w:shd w:val="clear" w:color="auto" w:fill="FFFFFF"/>
              </w:rPr>
              <w:footnoteReference w:id="13"/>
            </w:r>
            <w:r w:rsidRPr="00E47F0C">
              <w:rPr>
                <w:rFonts w:ascii="Helvetica" w:hAnsi="Helvetica"/>
                <w:color w:val="000000" w:themeColor="text1"/>
                <w:sz w:val="20"/>
                <w:szCs w:val="20"/>
                <w:shd w:val="clear" w:color="auto" w:fill="FFFFFF"/>
                <w:lang w:val="en-US"/>
              </w:rPr>
              <w:t>, et admonitu veteris commota ministrae</w:t>
            </w:r>
            <w:r w:rsidRPr="00E47F0C">
              <w:rPr>
                <w:rFonts w:ascii="Helvetica" w:hAnsi="Helvetica"/>
                <w:color w:val="000000" w:themeColor="text1"/>
                <w:sz w:val="20"/>
                <w:szCs w:val="20"/>
                <w:lang w:val="en-US"/>
              </w:rPr>
              <w:br/>
            </w:r>
            <w:r w:rsidRPr="00E47F0C">
              <w:rPr>
                <w:rFonts w:ascii="Helvetica" w:hAnsi="Helvetica"/>
                <w:color w:val="000000" w:themeColor="text1"/>
                <w:sz w:val="20"/>
                <w:szCs w:val="20"/>
                <w:shd w:val="clear" w:color="auto" w:fill="FFFFFF"/>
                <w:lang w:val="en-US"/>
              </w:rPr>
              <w:t xml:space="preserve">ingemuit. </w:t>
            </w:r>
            <w:r>
              <w:rPr>
                <w:rFonts w:ascii="Helvetica" w:hAnsi="Helvetica"/>
                <w:color w:val="000000" w:themeColor="text1"/>
                <w:sz w:val="20"/>
                <w:szCs w:val="20"/>
                <w:shd w:val="clear" w:color="auto" w:fill="FFFFFF"/>
                <w:lang w:val="en-US"/>
              </w:rPr>
              <w:t>Q</w:t>
            </w:r>
            <w:r w:rsidRPr="00E47F0C">
              <w:rPr>
                <w:rFonts w:ascii="Helvetica" w:hAnsi="Helvetica"/>
                <w:color w:val="000000" w:themeColor="text1"/>
                <w:sz w:val="20"/>
                <w:szCs w:val="20"/>
                <w:shd w:val="clear" w:color="auto" w:fill="FFFFFF"/>
                <w:lang w:val="en-US"/>
              </w:rPr>
              <w:t>uam sic nurus est affata dolentem:</w:t>
            </w:r>
            <w:r w:rsidRPr="00E47F0C">
              <w:rPr>
                <w:rFonts w:ascii="Helvetica" w:hAnsi="Helvetica"/>
                <w:color w:val="000000" w:themeColor="text1"/>
                <w:sz w:val="20"/>
                <w:szCs w:val="20"/>
                <w:lang w:val="en-US"/>
              </w:rPr>
              <w:br/>
            </w:r>
            <w:r w:rsidRPr="00E47F0C">
              <w:rPr>
                <w:rFonts w:ascii="Helvetica" w:hAnsi="Helvetica"/>
                <w:color w:val="000000" w:themeColor="text1"/>
                <w:sz w:val="20"/>
                <w:szCs w:val="20"/>
                <w:shd w:val="clear" w:color="auto" w:fill="FFFFFF"/>
                <w:lang w:val="en-US"/>
              </w:rPr>
              <w:t>„Te tamen, o genetrix, alienae sanguine nostro</w:t>
            </w:r>
            <w:r w:rsidRPr="00E47F0C">
              <w:rPr>
                <w:rFonts w:ascii="Helvetica" w:hAnsi="Helvetica"/>
                <w:color w:val="000000" w:themeColor="text1"/>
                <w:sz w:val="20"/>
                <w:szCs w:val="20"/>
                <w:lang w:val="en-US"/>
              </w:rPr>
              <w:br/>
            </w:r>
            <w:r w:rsidRPr="00E47F0C">
              <w:rPr>
                <w:rFonts w:ascii="Helvetica" w:hAnsi="Helvetica"/>
                <w:color w:val="000000" w:themeColor="text1"/>
                <w:sz w:val="20"/>
                <w:szCs w:val="20"/>
                <w:shd w:val="clear" w:color="auto" w:fill="FFFFFF"/>
                <w:lang w:val="en-US"/>
              </w:rPr>
              <w:t>rapta movet facies. Quid si tibi mira sororis</w:t>
            </w:r>
            <w:r w:rsidRPr="00E47F0C">
              <w:rPr>
                <w:rFonts w:ascii="Helvetica" w:hAnsi="Helvetica"/>
                <w:color w:val="000000" w:themeColor="text1"/>
                <w:sz w:val="20"/>
                <w:szCs w:val="20"/>
                <w:lang w:val="en-US"/>
              </w:rPr>
              <w:br/>
            </w:r>
            <w:r w:rsidRPr="00E47F0C">
              <w:rPr>
                <w:rFonts w:ascii="Helvetica" w:hAnsi="Helvetica"/>
                <w:color w:val="000000" w:themeColor="text1"/>
                <w:sz w:val="20"/>
                <w:szCs w:val="20"/>
                <w:shd w:val="clear" w:color="auto" w:fill="FFFFFF"/>
                <w:lang w:val="en-US"/>
              </w:rPr>
              <w:t>fata meae referam? Quamquam lacrimaeque dolorque</w:t>
            </w:r>
            <w:r w:rsidRPr="00E47F0C">
              <w:rPr>
                <w:rFonts w:ascii="Helvetica" w:hAnsi="Helvetica"/>
                <w:color w:val="000000" w:themeColor="text1"/>
                <w:sz w:val="20"/>
                <w:szCs w:val="20"/>
                <w:lang w:val="en-US"/>
              </w:rPr>
              <w:br/>
            </w:r>
            <w:r w:rsidRPr="00E47F0C">
              <w:rPr>
                <w:rFonts w:ascii="Helvetica" w:hAnsi="Helvetica"/>
                <w:color w:val="000000" w:themeColor="text1"/>
                <w:sz w:val="20"/>
                <w:szCs w:val="20"/>
                <w:shd w:val="clear" w:color="auto" w:fill="FFFFFF"/>
                <w:lang w:val="en-US"/>
              </w:rPr>
              <w:t xml:space="preserve">impediunt, prohibentque loqui. </w:t>
            </w:r>
            <w:r w:rsidRPr="006F2EC6">
              <w:rPr>
                <w:rFonts w:ascii="Helvetica" w:hAnsi="Helvetica"/>
                <w:color w:val="000000" w:themeColor="text1"/>
                <w:sz w:val="20"/>
                <w:szCs w:val="20"/>
                <w:shd w:val="clear" w:color="auto" w:fill="FFFFFF"/>
                <w:lang w:val="en-US"/>
              </w:rPr>
              <w:t>Fuit unica matri—</w:t>
            </w:r>
            <w:r w:rsidRPr="006F2EC6">
              <w:rPr>
                <w:rFonts w:ascii="Helvetica" w:hAnsi="Helvetica"/>
                <w:color w:val="000000" w:themeColor="text1"/>
                <w:sz w:val="20"/>
                <w:szCs w:val="20"/>
                <w:lang w:val="en-US"/>
              </w:rPr>
              <w:br/>
            </w:r>
            <w:r w:rsidRPr="006F2EC6">
              <w:rPr>
                <w:rFonts w:ascii="Helvetica" w:hAnsi="Helvetica"/>
                <w:color w:val="000000" w:themeColor="text1"/>
                <w:sz w:val="20"/>
                <w:szCs w:val="20"/>
                <w:shd w:val="clear" w:color="auto" w:fill="FFFFFF"/>
                <w:lang w:val="en-US"/>
              </w:rPr>
              <w:t>me pater ex alia genuit—notissima forma</w:t>
            </w:r>
            <w:r w:rsidRPr="006F2EC6">
              <w:rPr>
                <w:rFonts w:ascii="Helvetica" w:hAnsi="Helvetica"/>
                <w:color w:val="000000" w:themeColor="text1"/>
                <w:sz w:val="20"/>
                <w:szCs w:val="20"/>
                <w:lang w:val="en-US"/>
              </w:rPr>
              <w:br/>
            </w:r>
            <w:r w:rsidRPr="006F2EC6">
              <w:rPr>
                <w:rFonts w:ascii="Helvetica" w:hAnsi="Helvetica"/>
                <w:color w:val="000000" w:themeColor="text1"/>
                <w:sz w:val="20"/>
                <w:szCs w:val="20"/>
                <w:shd w:val="clear" w:color="auto" w:fill="FFFFFF"/>
                <w:lang w:val="en-US"/>
              </w:rPr>
              <w:t>Oechalidum</w:t>
            </w:r>
            <w:r>
              <w:rPr>
                <w:rStyle w:val="Funotenzeichen"/>
                <w:rFonts w:ascii="Helvetica" w:hAnsi="Helvetica"/>
                <w:color w:val="000000" w:themeColor="text1"/>
                <w:sz w:val="20"/>
                <w:szCs w:val="20"/>
                <w:shd w:val="clear" w:color="auto" w:fill="FFFFFF"/>
                <w:lang w:val="en-US"/>
              </w:rPr>
              <w:footnoteReference w:id="14"/>
            </w:r>
            <w:r w:rsidRPr="006F2EC6">
              <w:rPr>
                <w:rFonts w:ascii="Helvetica" w:hAnsi="Helvetica"/>
                <w:color w:val="000000" w:themeColor="text1"/>
                <w:sz w:val="20"/>
                <w:szCs w:val="20"/>
                <w:shd w:val="clear" w:color="auto" w:fill="FFFFFF"/>
                <w:lang w:val="en-US"/>
              </w:rPr>
              <w:t xml:space="preserve">, Dryope. </w:t>
            </w:r>
            <w:r>
              <w:rPr>
                <w:rFonts w:ascii="Helvetica" w:hAnsi="Helvetica"/>
                <w:color w:val="000000" w:themeColor="text1"/>
                <w:sz w:val="20"/>
                <w:szCs w:val="20"/>
                <w:shd w:val="clear" w:color="auto" w:fill="FFFFFF"/>
                <w:lang w:val="en-US"/>
              </w:rPr>
              <w:t>Q</w:t>
            </w:r>
            <w:r w:rsidRPr="006F2EC6">
              <w:rPr>
                <w:rFonts w:ascii="Helvetica" w:hAnsi="Helvetica"/>
                <w:color w:val="000000" w:themeColor="text1"/>
                <w:sz w:val="20"/>
                <w:szCs w:val="20"/>
                <w:shd w:val="clear" w:color="auto" w:fill="FFFFFF"/>
                <w:lang w:val="en-US"/>
              </w:rPr>
              <w:t>uam virginitate carentem</w:t>
            </w:r>
            <w:r w:rsidRPr="006F2EC6">
              <w:rPr>
                <w:rFonts w:ascii="Helvetica" w:hAnsi="Helvetica"/>
                <w:color w:val="000000" w:themeColor="text1"/>
                <w:sz w:val="20"/>
                <w:szCs w:val="20"/>
                <w:lang w:val="en-US"/>
              </w:rPr>
              <w:br/>
            </w:r>
            <w:r w:rsidRPr="006F2EC6">
              <w:rPr>
                <w:rFonts w:ascii="Helvetica" w:hAnsi="Helvetica"/>
                <w:color w:val="000000" w:themeColor="text1"/>
                <w:sz w:val="20"/>
                <w:szCs w:val="20"/>
                <w:shd w:val="clear" w:color="auto" w:fill="FFFFFF"/>
                <w:lang w:val="en-US"/>
              </w:rPr>
              <w:t>vimque de</w:t>
            </w:r>
            <w:r>
              <w:rPr>
                <w:rFonts w:ascii="Helvetica" w:hAnsi="Helvetica"/>
                <w:color w:val="000000" w:themeColor="text1"/>
                <w:sz w:val="20"/>
                <w:szCs w:val="20"/>
                <w:shd w:val="clear" w:color="auto" w:fill="FFFFFF"/>
                <w:lang w:val="en-US"/>
              </w:rPr>
              <w:t>i</w:t>
            </w:r>
            <w:r w:rsidRPr="006F2EC6">
              <w:rPr>
                <w:rFonts w:ascii="Helvetica" w:hAnsi="Helvetica"/>
                <w:color w:val="000000" w:themeColor="text1"/>
                <w:sz w:val="20"/>
                <w:szCs w:val="20"/>
                <w:shd w:val="clear" w:color="auto" w:fill="FFFFFF"/>
                <w:lang w:val="en-US"/>
              </w:rPr>
              <w:t xml:space="preserve"> passam Delphos Delon</w:t>
            </w:r>
            <w:r>
              <w:rPr>
                <w:rStyle w:val="Funotenzeichen"/>
                <w:rFonts w:ascii="Helvetica" w:hAnsi="Helvetica"/>
                <w:color w:val="000000" w:themeColor="text1"/>
                <w:sz w:val="20"/>
                <w:szCs w:val="20"/>
                <w:shd w:val="clear" w:color="auto" w:fill="FFFFFF"/>
                <w:lang w:val="en-US"/>
              </w:rPr>
              <w:footnoteReference w:id="15"/>
            </w:r>
            <w:r w:rsidRPr="006F2EC6">
              <w:rPr>
                <w:rFonts w:ascii="Helvetica" w:hAnsi="Helvetica"/>
                <w:color w:val="000000" w:themeColor="text1"/>
                <w:sz w:val="20"/>
                <w:szCs w:val="20"/>
                <w:shd w:val="clear" w:color="auto" w:fill="FFFFFF"/>
                <w:lang w:val="en-US"/>
              </w:rPr>
              <w:t>que tenentis</w:t>
            </w:r>
            <w:r w:rsidRPr="006F2EC6">
              <w:rPr>
                <w:rFonts w:ascii="Helvetica" w:hAnsi="Helvetica"/>
                <w:color w:val="000000" w:themeColor="text1"/>
                <w:sz w:val="20"/>
                <w:szCs w:val="20"/>
                <w:lang w:val="en-US"/>
              </w:rPr>
              <w:br/>
            </w:r>
            <w:r w:rsidRPr="006F2EC6">
              <w:rPr>
                <w:rFonts w:ascii="Helvetica" w:hAnsi="Helvetica"/>
                <w:color w:val="000000" w:themeColor="text1"/>
                <w:sz w:val="20"/>
                <w:szCs w:val="20"/>
                <w:shd w:val="clear" w:color="auto" w:fill="FFFFFF"/>
                <w:lang w:val="en-US"/>
              </w:rPr>
              <w:t>excipit Andraemon</w:t>
            </w:r>
            <w:r>
              <w:rPr>
                <w:rStyle w:val="Funotenzeichen"/>
                <w:rFonts w:ascii="Helvetica" w:hAnsi="Helvetica"/>
                <w:color w:val="000000" w:themeColor="text1"/>
                <w:sz w:val="20"/>
                <w:szCs w:val="20"/>
                <w:shd w:val="clear" w:color="auto" w:fill="FFFFFF"/>
                <w:lang w:val="en-US"/>
              </w:rPr>
              <w:footnoteReference w:id="16"/>
            </w:r>
            <w:r w:rsidRPr="006F2EC6">
              <w:rPr>
                <w:rFonts w:ascii="Helvetica" w:hAnsi="Helvetica"/>
                <w:color w:val="000000" w:themeColor="text1"/>
                <w:sz w:val="20"/>
                <w:szCs w:val="20"/>
                <w:shd w:val="clear" w:color="auto" w:fill="FFFFFF"/>
                <w:lang w:val="en-US"/>
              </w:rPr>
              <w:t>, et habetur coniuge felix.</w:t>
            </w:r>
          </w:p>
          <w:p w14:paraId="122E09F4" w14:textId="77777777" w:rsidR="00752C94" w:rsidRPr="006F2EC6"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536" w:type="dxa"/>
          </w:tcPr>
          <w:p w14:paraId="0B40A1FF" w14:textId="77777777" w:rsidR="00752C94" w:rsidRPr="006F2EC6" w:rsidRDefault="00752C94" w:rsidP="006135B5">
            <w:pPr>
              <w:spacing w:line="360" w:lineRule="auto"/>
              <w:jc w:val="both"/>
              <w:rPr>
                <w:rFonts w:ascii="Helvetica Neue" w:hAnsi="Helvetica Neue" w:cs="Helvetica Neue"/>
                <w:i/>
                <w:iCs/>
                <w:color w:val="000000"/>
                <w:sz w:val="17"/>
                <w:szCs w:val="17"/>
                <w:lang w:val="en-US"/>
              </w:rPr>
            </w:pPr>
          </w:p>
          <w:p w14:paraId="49936AA2" w14:textId="77777777" w:rsidR="00752C94" w:rsidRPr="0031019A" w:rsidRDefault="00752C94" w:rsidP="006135B5">
            <w:pPr>
              <w:autoSpaceDE w:val="0"/>
              <w:autoSpaceDN w:val="0"/>
              <w:adjustRightInd w:val="0"/>
              <w:spacing w:line="360" w:lineRule="auto"/>
              <w:jc w:val="both"/>
              <w:rPr>
                <w:rFonts w:ascii="Helvetica Neue" w:hAnsi="Helvetica Neue" w:cs="Helvetica Neue"/>
                <w:i/>
                <w:iCs/>
                <w:color w:val="000000"/>
                <w:sz w:val="17"/>
                <w:szCs w:val="17"/>
              </w:rPr>
            </w:pPr>
            <w:r w:rsidRPr="0031019A">
              <w:rPr>
                <w:rFonts w:ascii="Helvetica Neue" w:hAnsi="Helvetica Neue" w:cs="Helvetica Neue"/>
                <w:i/>
                <w:iCs/>
                <w:color w:val="000000"/>
                <w:sz w:val="17"/>
                <w:szCs w:val="17"/>
              </w:rPr>
              <w:t>So sprach sie und stöhnte bewegt auf in Gedenken an ihre alte Dienerin. Während sie noch trauerte, sprach sie ihre Schwiegertochter so an: „Dich bewegt tatsächlich, dass eine</w:t>
            </w:r>
            <w:r>
              <w:rPr>
                <w:rFonts w:ascii="Helvetica Neue" w:hAnsi="Helvetica Neue" w:cs="Helvetica Neue"/>
                <w:i/>
                <w:iCs/>
                <w:color w:val="000000"/>
                <w:sz w:val="17"/>
                <w:szCs w:val="17"/>
              </w:rPr>
              <w:t>r</w:t>
            </w:r>
            <w:r w:rsidRPr="0031019A">
              <w:rPr>
                <w:rFonts w:ascii="Helvetica Neue" w:hAnsi="Helvetica Neue" w:cs="Helvetica Neue"/>
                <w:i/>
                <w:iCs/>
                <w:color w:val="000000"/>
                <w:sz w:val="17"/>
                <w:szCs w:val="17"/>
              </w:rPr>
              <w:t xml:space="preserve"> </w:t>
            </w:r>
            <w:r>
              <w:rPr>
                <w:rFonts w:ascii="Helvetica Neue" w:hAnsi="Helvetica Neue" w:cs="Helvetica Neue"/>
                <w:i/>
                <w:iCs/>
                <w:color w:val="000000"/>
                <w:sz w:val="17"/>
                <w:szCs w:val="17"/>
              </w:rPr>
              <w:t>–</w:t>
            </w:r>
            <w:r w:rsidRPr="0031019A">
              <w:rPr>
                <w:rFonts w:ascii="Helvetica Neue" w:hAnsi="Helvetica Neue" w:cs="Helvetica Neue"/>
                <w:i/>
                <w:iCs/>
                <w:color w:val="000000"/>
                <w:sz w:val="17"/>
                <w:szCs w:val="17"/>
              </w:rPr>
              <w:t xml:space="preserve"> unserem Blut fremd </w:t>
            </w:r>
            <w:r>
              <w:rPr>
                <w:rFonts w:ascii="Helvetica Neue" w:hAnsi="Helvetica Neue" w:cs="Helvetica Neue"/>
                <w:i/>
                <w:iCs/>
                <w:color w:val="000000"/>
                <w:sz w:val="17"/>
                <w:szCs w:val="17"/>
              </w:rPr>
              <w:t>–</w:t>
            </w:r>
            <w:r w:rsidRPr="0031019A">
              <w:rPr>
                <w:rFonts w:ascii="Helvetica Neue" w:hAnsi="Helvetica Neue" w:cs="Helvetica Neue"/>
                <w:i/>
                <w:iCs/>
                <w:color w:val="000000"/>
                <w:sz w:val="17"/>
                <w:szCs w:val="17"/>
              </w:rPr>
              <w:t xml:space="preserve"> ihre Gestalt geraubt wurde. Was wenn ich dir vom wunderlichen Schicksal meiner Schwester berichte? Obwohl mich die Tränen und der Schmerz zurückhalten und mich daran hindern zu reden. Die einzige Tochter der Mutter </w:t>
            </w:r>
            <w:r>
              <w:rPr>
                <w:rFonts w:ascii="Helvetica Neue" w:hAnsi="Helvetica Neue" w:cs="Helvetica Neue"/>
                <w:i/>
                <w:iCs/>
                <w:color w:val="000000"/>
                <w:sz w:val="17"/>
                <w:szCs w:val="17"/>
              </w:rPr>
              <w:t>–</w:t>
            </w:r>
            <w:r w:rsidRPr="0031019A">
              <w:rPr>
                <w:rFonts w:ascii="Helvetica Neue" w:hAnsi="Helvetica Neue" w:cs="Helvetica Neue"/>
                <w:i/>
                <w:iCs/>
                <w:color w:val="000000"/>
                <w:sz w:val="17"/>
                <w:szCs w:val="17"/>
              </w:rPr>
              <w:t xml:space="preserve"> mich hat Vater mit einer anderen gezeugt </w:t>
            </w:r>
            <w:r>
              <w:rPr>
                <w:rFonts w:ascii="Helvetica Neue" w:hAnsi="Helvetica Neue" w:cs="Helvetica Neue"/>
                <w:i/>
                <w:iCs/>
                <w:color w:val="000000"/>
                <w:sz w:val="17"/>
                <w:szCs w:val="17"/>
              </w:rPr>
              <w:t>–</w:t>
            </w:r>
            <w:r w:rsidRPr="0031019A">
              <w:rPr>
                <w:rFonts w:ascii="Helvetica Neue" w:hAnsi="Helvetica Neue" w:cs="Helvetica Neue"/>
                <w:i/>
                <w:iCs/>
                <w:color w:val="000000"/>
                <w:sz w:val="17"/>
                <w:szCs w:val="17"/>
              </w:rPr>
              <w:t xml:space="preserve"> war Dryope, durch ihre Schönheit sehr bekannt. Diese verlor ihre Jungfräulichkeit und litt unter der Gewalt des Gottes, der über Delphi und Delos herrscht; Andraemon nahm sie auf und galt durch seine Ehefrau als glücklich. </w:t>
            </w:r>
          </w:p>
          <w:p w14:paraId="376EAF21" w14:textId="77777777" w:rsidR="00752C94" w:rsidRPr="0031019A" w:rsidRDefault="00752C94" w:rsidP="006135B5">
            <w:pPr>
              <w:spacing w:line="360" w:lineRule="auto"/>
              <w:jc w:val="both"/>
              <w:rPr>
                <w:rFonts w:ascii="Helvetica" w:hAnsi="Helvetica"/>
                <w:i/>
                <w:iCs/>
                <w:color w:val="000000" w:themeColor="text1"/>
                <w:sz w:val="17"/>
                <w:szCs w:val="17"/>
              </w:rPr>
            </w:pPr>
          </w:p>
        </w:tc>
      </w:tr>
    </w:tbl>
    <w:p w14:paraId="6C50EE9E" w14:textId="5B3A552B"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752C94" w:rsidRPr="003044AC" w14:paraId="7350B2D7" w14:textId="77777777" w:rsidTr="006135B5">
        <w:tc>
          <w:tcPr>
            <w:tcW w:w="567" w:type="dxa"/>
          </w:tcPr>
          <w:p w14:paraId="18103CB5" w14:textId="77777777" w:rsidR="00752C94" w:rsidRDefault="00752C94" w:rsidP="006135B5">
            <w:pPr>
              <w:spacing w:line="360" w:lineRule="auto"/>
              <w:rPr>
                <w:rFonts w:ascii="Helvetica" w:hAnsi="Helvetica"/>
                <w:color w:val="000000" w:themeColor="text1"/>
                <w:sz w:val="20"/>
                <w:szCs w:val="20"/>
              </w:rPr>
            </w:pPr>
          </w:p>
          <w:p w14:paraId="41F5B0D7" w14:textId="77777777" w:rsidR="00752C94" w:rsidRPr="003044AC"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334</w:t>
            </w:r>
          </w:p>
          <w:p w14:paraId="098DEDB8" w14:textId="77777777" w:rsidR="00752C94" w:rsidRPr="003044AC" w:rsidRDefault="00752C94" w:rsidP="006135B5">
            <w:pPr>
              <w:spacing w:line="360" w:lineRule="auto"/>
              <w:rPr>
                <w:rFonts w:ascii="Helvetica" w:hAnsi="Helvetica"/>
                <w:color w:val="000000" w:themeColor="text1"/>
                <w:sz w:val="20"/>
                <w:szCs w:val="20"/>
              </w:rPr>
            </w:pPr>
          </w:p>
          <w:p w14:paraId="24E55582" w14:textId="77777777" w:rsidR="00752C94" w:rsidRPr="003044AC" w:rsidRDefault="00752C94" w:rsidP="006135B5">
            <w:pPr>
              <w:spacing w:line="360" w:lineRule="auto"/>
              <w:rPr>
                <w:rFonts w:ascii="Helvetica" w:hAnsi="Helvetica"/>
                <w:color w:val="000000" w:themeColor="text1"/>
                <w:sz w:val="20"/>
                <w:szCs w:val="20"/>
              </w:rPr>
            </w:pPr>
          </w:p>
          <w:p w14:paraId="0D0E0F68"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337</w:t>
            </w:r>
          </w:p>
          <w:p w14:paraId="6F71BE94" w14:textId="77777777" w:rsidR="00752C94" w:rsidRDefault="00752C94" w:rsidP="006135B5">
            <w:pPr>
              <w:spacing w:line="360" w:lineRule="auto"/>
              <w:rPr>
                <w:rFonts w:ascii="Helvetica" w:hAnsi="Helvetica"/>
                <w:color w:val="000000" w:themeColor="text1"/>
                <w:sz w:val="20"/>
                <w:szCs w:val="20"/>
              </w:rPr>
            </w:pPr>
          </w:p>
          <w:p w14:paraId="79A91DA3" w14:textId="77777777" w:rsidR="00752C94" w:rsidRDefault="00752C94" w:rsidP="006135B5">
            <w:pPr>
              <w:spacing w:line="360" w:lineRule="auto"/>
              <w:rPr>
                <w:rFonts w:ascii="Helvetica" w:hAnsi="Helvetica"/>
                <w:color w:val="000000" w:themeColor="text1"/>
                <w:sz w:val="20"/>
                <w:szCs w:val="20"/>
              </w:rPr>
            </w:pPr>
          </w:p>
          <w:p w14:paraId="67E2E961"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340</w:t>
            </w:r>
          </w:p>
          <w:p w14:paraId="07200F20" w14:textId="77777777" w:rsidR="00752C94" w:rsidRDefault="00752C94" w:rsidP="006135B5">
            <w:pPr>
              <w:spacing w:line="360" w:lineRule="auto"/>
              <w:rPr>
                <w:rFonts w:ascii="Helvetica" w:hAnsi="Helvetica"/>
                <w:color w:val="000000" w:themeColor="text1"/>
                <w:sz w:val="20"/>
                <w:szCs w:val="20"/>
              </w:rPr>
            </w:pPr>
          </w:p>
          <w:p w14:paraId="73F0ECC7" w14:textId="77777777" w:rsidR="00752C94" w:rsidRDefault="00752C94" w:rsidP="006135B5">
            <w:pPr>
              <w:spacing w:line="360" w:lineRule="auto"/>
              <w:rPr>
                <w:rFonts w:ascii="Helvetica" w:hAnsi="Helvetica"/>
                <w:color w:val="000000" w:themeColor="text1"/>
                <w:sz w:val="20"/>
                <w:szCs w:val="20"/>
              </w:rPr>
            </w:pPr>
          </w:p>
          <w:p w14:paraId="7CB88A4C"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343</w:t>
            </w:r>
          </w:p>
          <w:p w14:paraId="4E9E7720" w14:textId="77777777" w:rsidR="00752C94" w:rsidRDefault="00752C94" w:rsidP="006135B5">
            <w:pPr>
              <w:spacing w:line="360" w:lineRule="auto"/>
              <w:rPr>
                <w:rFonts w:ascii="Helvetica" w:hAnsi="Helvetica"/>
                <w:color w:val="000000" w:themeColor="text1"/>
                <w:sz w:val="20"/>
                <w:szCs w:val="20"/>
              </w:rPr>
            </w:pPr>
          </w:p>
          <w:p w14:paraId="304CE7A9" w14:textId="77777777" w:rsidR="00752C94" w:rsidRDefault="00752C94" w:rsidP="006135B5">
            <w:pPr>
              <w:spacing w:line="360" w:lineRule="auto"/>
              <w:rPr>
                <w:rFonts w:ascii="Helvetica" w:hAnsi="Helvetica"/>
                <w:color w:val="000000" w:themeColor="text1"/>
                <w:sz w:val="20"/>
                <w:szCs w:val="20"/>
              </w:rPr>
            </w:pPr>
          </w:p>
          <w:p w14:paraId="115FFA7D" w14:textId="77777777" w:rsidR="00752C94" w:rsidRPr="003044AC"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346</w:t>
            </w:r>
          </w:p>
        </w:tc>
        <w:tc>
          <w:tcPr>
            <w:tcW w:w="4962" w:type="dxa"/>
          </w:tcPr>
          <w:p w14:paraId="2A195AD0" w14:textId="77777777" w:rsidR="00752C94" w:rsidRPr="00407305"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29BDA964" w14:textId="77777777" w:rsidR="00752C94" w:rsidRPr="00407305"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shd w:val="clear" w:color="auto" w:fill="FFFFFF"/>
                <w:lang w:val="en-US"/>
              </w:rPr>
              <w:t>E</w:t>
            </w:r>
            <w:r w:rsidRPr="00407305">
              <w:rPr>
                <w:rFonts w:ascii="Helvetica" w:hAnsi="Helvetica"/>
                <w:color w:val="000000" w:themeColor="text1"/>
                <w:sz w:val="20"/>
                <w:szCs w:val="20"/>
                <w:shd w:val="clear" w:color="auto" w:fill="FFFFFF"/>
                <w:lang w:val="en-US"/>
              </w:rPr>
              <w:t>st lacus, adclivis devexo margine formam</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litoris efficiens, summum myrteta coronant.</w:t>
            </w:r>
            <w:r w:rsidRPr="00407305">
              <w:rPr>
                <w:rFonts w:ascii="Helvetica" w:hAnsi="Helvetica"/>
                <w:color w:val="000000" w:themeColor="text1"/>
                <w:sz w:val="20"/>
                <w:szCs w:val="20"/>
                <w:lang w:val="en-US"/>
              </w:rPr>
              <w:t xml:space="preserve"> </w:t>
            </w:r>
            <w:r w:rsidRPr="00407305">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V</w:t>
            </w:r>
            <w:r w:rsidRPr="00407305">
              <w:rPr>
                <w:rFonts w:ascii="Helvetica" w:hAnsi="Helvetica"/>
                <w:color w:val="000000" w:themeColor="text1"/>
                <w:sz w:val="20"/>
                <w:szCs w:val="20"/>
                <w:shd w:val="clear" w:color="auto" w:fill="FFFFFF"/>
                <w:lang w:val="en-US"/>
              </w:rPr>
              <w:t>enerat huc Dryope fatorum nescia, quoque</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indignere magis, nymphis latura coronas,</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inque sinu puerum, qui nondum impleverat annum,</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dulce ferebat onus tepidique ope lactis alebat.</w:t>
            </w:r>
            <w:r w:rsidRPr="00407305">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H</w:t>
            </w:r>
            <w:r w:rsidRPr="00407305">
              <w:rPr>
                <w:rFonts w:ascii="Helvetica" w:hAnsi="Helvetica"/>
                <w:color w:val="000000" w:themeColor="text1"/>
                <w:sz w:val="20"/>
                <w:szCs w:val="20"/>
                <w:shd w:val="clear" w:color="auto" w:fill="FFFFFF"/>
                <w:lang w:val="en-US"/>
              </w:rPr>
              <w:t>aud procul a stagno Tyrios imitata colores</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in spem bacarum florebat aquatica lotos.</w:t>
            </w:r>
            <w:r w:rsidRPr="00407305">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C</w:t>
            </w:r>
            <w:r w:rsidRPr="00407305">
              <w:rPr>
                <w:rFonts w:ascii="Helvetica" w:hAnsi="Helvetica"/>
                <w:color w:val="000000" w:themeColor="text1"/>
                <w:sz w:val="20"/>
                <w:szCs w:val="20"/>
                <w:shd w:val="clear" w:color="auto" w:fill="FFFFFF"/>
                <w:lang w:val="en-US"/>
              </w:rPr>
              <w:t>arpserat hinc Dryope, quos oblectamina nato</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porrigeret, flores, et idem factura videbar—</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namque aderam—vidi guttas e flore cruentas</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decidere et tremulo ramos horrore moveri.</w:t>
            </w:r>
            <w:r w:rsidRPr="00407305">
              <w:rPr>
                <w:rFonts w:ascii="Helvetica" w:hAnsi="Helvetica"/>
                <w:color w:val="000000" w:themeColor="text1"/>
                <w:sz w:val="20"/>
                <w:szCs w:val="20"/>
                <w:lang w:val="en-US"/>
              </w:rPr>
              <w:t xml:space="preserve"> </w:t>
            </w:r>
            <w:r w:rsidRPr="00407305">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S</w:t>
            </w:r>
            <w:r w:rsidRPr="00407305">
              <w:rPr>
                <w:rFonts w:ascii="Helvetica" w:hAnsi="Helvetica"/>
                <w:color w:val="000000" w:themeColor="text1"/>
                <w:sz w:val="20"/>
                <w:szCs w:val="20"/>
                <w:shd w:val="clear" w:color="auto" w:fill="FFFFFF"/>
                <w:lang w:val="en-US"/>
              </w:rPr>
              <w:t>cilicet, ut referunt tardi nunc denique agrestes,</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Lotis</w:t>
            </w:r>
            <w:r>
              <w:rPr>
                <w:rStyle w:val="Funotenzeichen"/>
                <w:rFonts w:ascii="Helvetica" w:hAnsi="Helvetica"/>
                <w:color w:val="000000" w:themeColor="text1"/>
                <w:sz w:val="20"/>
                <w:szCs w:val="20"/>
                <w:shd w:val="clear" w:color="auto" w:fill="FFFFFF"/>
                <w:lang w:val="en-US"/>
              </w:rPr>
              <w:footnoteReference w:id="17"/>
            </w:r>
            <w:r w:rsidRPr="00407305">
              <w:rPr>
                <w:rFonts w:ascii="Helvetica" w:hAnsi="Helvetica"/>
                <w:color w:val="000000" w:themeColor="text1"/>
                <w:sz w:val="20"/>
                <w:szCs w:val="20"/>
                <w:shd w:val="clear" w:color="auto" w:fill="FFFFFF"/>
                <w:lang w:val="en-US"/>
              </w:rPr>
              <w:t xml:space="preserve"> in hanc nymphe, fugiens obscena Priapi</w:t>
            </w:r>
            <w:r>
              <w:rPr>
                <w:rStyle w:val="Funotenzeichen"/>
                <w:rFonts w:ascii="Helvetica" w:hAnsi="Helvetica"/>
                <w:color w:val="000000" w:themeColor="text1"/>
                <w:sz w:val="20"/>
                <w:szCs w:val="20"/>
                <w:shd w:val="clear" w:color="auto" w:fill="FFFFFF"/>
                <w:lang w:val="en-US"/>
              </w:rPr>
              <w:footnoteReference w:id="18"/>
            </w:r>
            <w:r w:rsidRPr="00407305">
              <w:rPr>
                <w:rFonts w:ascii="Helvetica" w:hAnsi="Helvetica"/>
                <w:color w:val="000000" w:themeColor="text1"/>
                <w:sz w:val="20"/>
                <w:szCs w:val="20"/>
                <w:shd w:val="clear" w:color="auto" w:fill="FFFFFF"/>
                <w:lang w:val="en-US"/>
              </w:rPr>
              <w:t>,</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contulerat versos, servato nomine, vultus.</w:t>
            </w:r>
          </w:p>
        </w:tc>
        <w:tc>
          <w:tcPr>
            <w:tcW w:w="4677" w:type="dxa"/>
          </w:tcPr>
          <w:p w14:paraId="6C183445" w14:textId="77777777" w:rsidR="00752C94" w:rsidRPr="00407305" w:rsidRDefault="00752C94" w:rsidP="006135B5">
            <w:pPr>
              <w:spacing w:line="276" w:lineRule="auto"/>
              <w:jc w:val="both"/>
              <w:rPr>
                <w:rFonts w:ascii="Helvetica Neue" w:hAnsi="Helvetica Neue" w:cs="Helvetica Neue"/>
                <w:i/>
                <w:iCs/>
                <w:color w:val="000000"/>
                <w:lang w:val="en-US"/>
              </w:rPr>
            </w:pPr>
          </w:p>
          <w:p w14:paraId="779A3E30" w14:textId="77777777" w:rsidR="00752C94" w:rsidRPr="00407305" w:rsidRDefault="00752C94" w:rsidP="006135B5">
            <w:pPr>
              <w:spacing w:line="276" w:lineRule="auto"/>
              <w:jc w:val="both"/>
              <w:rPr>
                <w:rFonts w:ascii="Helvetica Neue" w:hAnsi="Helvetica Neue"/>
                <w:i/>
                <w:iCs/>
                <w:color w:val="000000" w:themeColor="text1"/>
                <w:sz w:val="19"/>
                <w:szCs w:val="19"/>
              </w:rPr>
            </w:pPr>
            <w:r w:rsidRPr="00407305">
              <w:rPr>
                <w:rFonts w:ascii="Helvetica Neue" w:hAnsi="Helvetica Neue" w:cs="Helvetica Neue"/>
                <w:i/>
                <w:iCs/>
                <w:color w:val="000000"/>
                <w:sz w:val="19"/>
                <w:szCs w:val="19"/>
              </w:rPr>
              <w:t xml:space="preserve">Es gibt einen See, dessen abschüssiges Ufer einen ansteigenden Strand formt, ganz oben thront ein Myrtenwäldchen. Hierhin war Dryope ohne Kenntnis ihres Schicksals gekommen, um </w:t>
            </w:r>
            <w:r>
              <w:rPr>
                <w:rFonts w:ascii="Helvetica Neue" w:hAnsi="Helvetica Neue" w:cs="Helvetica Neue"/>
                <w:i/>
                <w:iCs/>
                <w:color w:val="000000"/>
                <w:sz w:val="19"/>
                <w:szCs w:val="19"/>
              </w:rPr>
              <w:t>– a</w:t>
            </w:r>
            <w:r w:rsidRPr="00407305">
              <w:rPr>
                <w:rFonts w:ascii="Helvetica Neue" w:hAnsi="Helvetica Neue" w:cs="Helvetica Neue"/>
                <w:i/>
                <w:iCs/>
                <w:color w:val="000000"/>
                <w:sz w:val="19"/>
                <w:szCs w:val="19"/>
              </w:rPr>
              <w:t xml:space="preserve">uch du empörst dich sehr darüber </w:t>
            </w:r>
            <w:r>
              <w:rPr>
                <w:rFonts w:ascii="Helvetica Neue" w:hAnsi="Helvetica Neue" w:cs="Helvetica Neue"/>
                <w:i/>
                <w:iCs/>
                <w:color w:val="000000"/>
                <w:sz w:val="19"/>
                <w:szCs w:val="19"/>
              </w:rPr>
              <w:t>–</w:t>
            </w:r>
            <w:r w:rsidRPr="00407305">
              <w:rPr>
                <w:rFonts w:ascii="Helvetica Neue" w:hAnsi="Helvetica Neue" w:cs="Helvetica Neue"/>
                <w:i/>
                <w:iCs/>
                <w:color w:val="000000"/>
                <w:sz w:val="19"/>
                <w:szCs w:val="19"/>
              </w:rPr>
              <w:t xml:space="preserve"> den Nymphen Kränze zu bringen, und an ihrer Brust trug sie einen Jungen, der noch nicht ein Jahr vollendet hatte, als süße Last und nährte ihn mit warmer Milch. Nicht weit weg von dem See blühte der wasserreiche Lotus, der purpurfarben Hoffnung auf Beeren machte. Hiervon hatte Dryope Blüten gepflückt, die sie ihrem Sohn zum Vergnügen darreichte, und ich schien gerade dasselbe tun zu wollen </w:t>
            </w:r>
            <w:r>
              <w:rPr>
                <w:rFonts w:ascii="Helvetica Neue" w:hAnsi="Helvetica Neue" w:cs="Helvetica Neue"/>
                <w:i/>
                <w:iCs/>
                <w:color w:val="000000"/>
                <w:sz w:val="19"/>
                <w:szCs w:val="19"/>
              </w:rPr>
              <w:t>–</w:t>
            </w:r>
            <w:r w:rsidRPr="00407305">
              <w:rPr>
                <w:rFonts w:ascii="Helvetica Neue" w:hAnsi="Helvetica Neue" w:cs="Helvetica Neue"/>
                <w:i/>
                <w:iCs/>
                <w:color w:val="000000"/>
                <w:sz w:val="19"/>
                <w:szCs w:val="19"/>
              </w:rPr>
              <w:t xml:space="preserve"> denn ich war auch da </w:t>
            </w:r>
            <w:r>
              <w:rPr>
                <w:rFonts w:ascii="Helvetica Neue" w:hAnsi="Helvetica Neue" w:cs="Helvetica Neue"/>
                <w:i/>
                <w:iCs/>
                <w:color w:val="000000"/>
                <w:sz w:val="19"/>
                <w:szCs w:val="19"/>
              </w:rPr>
              <w:t xml:space="preserve">– </w:t>
            </w:r>
            <w:r w:rsidRPr="00407305">
              <w:rPr>
                <w:rFonts w:ascii="Helvetica Neue" w:hAnsi="Helvetica Neue" w:cs="Helvetica Neue"/>
                <w:i/>
                <w:iCs/>
                <w:color w:val="000000"/>
                <w:sz w:val="19"/>
                <w:szCs w:val="19"/>
              </w:rPr>
              <w:t>, da sah ich,</w:t>
            </w:r>
            <w:r>
              <w:rPr>
                <w:rFonts w:ascii="Helvetica Neue" w:hAnsi="Helvetica Neue" w:cs="Helvetica Neue"/>
                <w:i/>
                <w:iCs/>
                <w:color w:val="000000"/>
                <w:sz w:val="19"/>
                <w:szCs w:val="19"/>
              </w:rPr>
              <w:t xml:space="preserve"> </w:t>
            </w:r>
            <w:r w:rsidRPr="00407305">
              <w:rPr>
                <w:rFonts w:ascii="Helvetica Neue" w:hAnsi="Helvetica Neue" w:cs="Helvetica Neue"/>
                <w:i/>
                <w:iCs/>
                <w:color w:val="000000"/>
                <w:sz w:val="19"/>
                <w:szCs w:val="19"/>
              </w:rPr>
              <w:t xml:space="preserve">dass blutige Tropfen aus der Blüte herabfielen und dass sich die Zweige mit zitterndem Schauder bewegten. Offensichtlich, wie die Bauern </w:t>
            </w:r>
            <w:r>
              <w:rPr>
                <w:rFonts w:ascii="Helvetica Neue" w:hAnsi="Helvetica Neue" w:cs="Helvetica Neue"/>
                <w:i/>
                <w:iCs/>
                <w:color w:val="000000"/>
                <w:sz w:val="19"/>
                <w:szCs w:val="19"/>
              </w:rPr>
              <w:t>–</w:t>
            </w:r>
            <w:r w:rsidRPr="00407305">
              <w:rPr>
                <w:rFonts w:ascii="Helvetica Neue" w:hAnsi="Helvetica Neue" w:cs="Helvetica Neue"/>
                <w:i/>
                <w:iCs/>
                <w:color w:val="000000"/>
                <w:sz w:val="19"/>
                <w:szCs w:val="19"/>
              </w:rPr>
              <w:t xml:space="preserve"> jetzt aber zu spät </w:t>
            </w:r>
            <w:r>
              <w:rPr>
                <w:rFonts w:ascii="Helvetica Neue" w:hAnsi="Helvetica Neue" w:cs="Helvetica Neue"/>
                <w:i/>
                <w:iCs/>
                <w:color w:val="000000"/>
                <w:sz w:val="19"/>
                <w:szCs w:val="19"/>
              </w:rPr>
              <w:t>–</w:t>
            </w:r>
            <w:r w:rsidRPr="00407305">
              <w:rPr>
                <w:rFonts w:ascii="Helvetica Neue" w:hAnsi="Helvetica Neue" w:cs="Helvetica Neue"/>
                <w:i/>
                <w:iCs/>
                <w:color w:val="000000"/>
                <w:sz w:val="19"/>
                <w:szCs w:val="19"/>
              </w:rPr>
              <w:t xml:space="preserve"> berichten, hatte sich die Nymphe Lotis das Unheil erahnend auf der Flucht vor Priapus in diesem (Baum) die verwandelte Gestalt geborgen, wobe</w:t>
            </w:r>
            <w:r>
              <w:rPr>
                <w:rFonts w:ascii="Helvetica Neue" w:hAnsi="Helvetica Neue" w:cs="Helvetica Neue"/>
                <w:i/>
                <w:iCs/>
                <w:color w:val="000000"/>
                <w:sz w:val="19"/>
                <w:szCs w:val="19"/>
              </w:rPr>
              <w:t xml:space="preserve">i </w:t>
            </w:r>
            <w:r w:rsidRPr="00407305">
              <w:rPr>
                <w:rFonts w:ascii="Helvetica Neue" w:hAnsi="Helvetica Neue" w:cs="Helvetica Neue"/>
                <w:i/>
                <w:iCs/>
                <w:color w:val="000000"/>
                <w:sz w:val="19"/>
                <w:szCs w:val="19"/>
              </w:rPr>
              <w:t>de</w:t>
            </w:r>
            <w:r>
              <w:rPr>
                <w:rFonts w:ascii="Helvetica Neue" w:hAnsi="Helvetica Neue" w:cs="Helvetica Neue"/>
                <w:i/>
                <w:iCs/>
                <w:color w:val="000000"/>
                <w:sz w:val="19"/>
                <w:szCs w:val="19"/>
              </w:rPr>
              <w:t>r</w:t>
            </w:r>
            <w:r w:rsidRPr="00407305">
              <w:rPr>
                <w:rFonts w:ascii="Helvetica Neue" w:hAnsi="Helvetica Neue" w:cs="Helvetica Neue"/>
                <w:i/>
                <w:iCs/>
                <w:color w:val="000000"/>
                <w:sz w:val="19"/>
                <w:szCs w:val="19"/>
              </w:rPr>
              <w:t xml:space="preserve"> Namen </w:t>
            </w:r>
            <w:r>
              <w:rPr>
                <w:rFonts w:ascii="Helvetica Neue" w:hAnsi="Helvetica Neue" w:cs="Helvetica Neue"/>
                <w:i/>
                <w:iCs/>
                <w:color w:val="000000"/>
                <w:sz w:val="19"/>
                <w:szCs w:val="19"/>
              </w:rPr>
              <w:t>erhalten blieb.</w:t>
            </w:r>
          </w:p>
        </w:tc>
      </w:tr>
    </w:tbl>
    <w:p w14:paraId="7FCB32FD" w14:textId="77777777"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p w14:paraId="16615CEE" w14:textId="5E15EDED"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752C94" w:rsidRPr="003044AC" w14:paraId="68589E64" w14:textId="77777777" w:rsidTr="006135B5">
        <w:tc>
          <w:tcPr>
            <w:tcW w:w="567" w:type="dxa"/>
          </w:tcPr>
          <w:p w14:paraId="0A030563" w14:textId="77777777" w:rsidR="00752C94" w:rsidRDefault="00752C94" w:rsidP="006135B5">
            <w:pPr>
              <w:spacing w:line="360" w:lineRule="auto"/>
              <w:rPr>
                <w:rFonts w:ascii="Helvetica" w:hAnsi="Helvetica"/>
                <w:color w:val="000000" w:themeColor="text1"/>
                <w:sz w:val="20"/>
                <w:szCs w:val="20"/>
              </w:rPr>
            </w:pPr>
          </w:p>
          <w:p w14:paraId="30F26A8D"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349</w:t>
            </w:r>
          </w:p>
          <w:p w14:paraId="5EEE76EA" w14:textId="77777777" w:rsidR="00752C94" w:rsidRDefault="00752C94" w:rsidP="006135B5">
            <w:pPr>
              <w:spacing w:line="360" w:lineRule="auto"/>
              <w:rPr>
                <w:rFonts w:ascii="Helvetica" w:hAnsi="Helvetica"/>
                <w:color w:val="000000" w:themeColor="text1"/>
                <w:sz w:val="20"/>
                <w:szCs w:val="20"/>
              </w:rPr>
            </w:pPr>
          </w:p>
          <w:p w14:paraId="7D54EB16" w14:textId="77777777" w:rsidR="00752C94" w:rsidRDefault="00752C94" w:rsidP="006135B5">
            <w:pPr>
              <w:spacing w:line="360" w:lineRule="auto"/>
              <w:rPr>
                <w:rFonts w:ascii="Helvetica" w:hAnsi="Helvetica"/>
                <w:color w:val="000000" w:themeColor="text1"/>
                <w:sz w:val="20"/>
                <w:szCs w:val="20"/>
              </w:rPr>
            </w:pPr>
          </w:p>
          <w:p w14:paraId="3DCBA367"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352</w:t>
            </w:r>
          </w:p>
          <w:p w14:paraId="48487C5C" w14:textId="77777777" w:rsidR="00752C94" w:rsidRDefault="00752C94" w:rsidP="006135B5">
            <w:pPr>
              <w:spacing w:line="360" w:lineRule="auto"/>
              <w:rPr>
                <w:rFonts w:ascii="Helvetica" w:hAnsi="Helvetica"/>
                <w:color w:val="000000" w:themeColor="text1"/>
                <w:sz w:val="20"/>
                <w:szCs w:val="20"/>
              </w:rPr>
            </w:pPr>
          </w:p>
          <w:p w14:paraId="1FD7BC60" w14:textId="77777777" w:rsidR="00752C94" w:rsidRDefault="00752C94" w:rsidP="006135B5">
            <w:pPr>
              <w:spacing w:line="360" w:lineRule="auto"/>
              <w:rPr>
                <w:rFonts w:ascii="Helvetica" w:hAnsi="Helvetica"/>
                <w:color w:val="000000" w:themeColor="text1"/>
                <w:sz w:val="20"/>
                <w:szCs w:val="20"/>
              </w:rPr>
            </w:pPr>
          </w:p>
          <w:p w14:paraId="32627861"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355</w:t>
            </w:r>
          </w:p>
          <w:p w14:paraId="06B10259" w14:textId="77777777" w:rsidR="00752C94" w:rsidRDefault="00752C94" w:rsidP="006135B5">
            <w:pPr>
              <w:spacing w:line="360" w:lineRule="auto"/>
              <w:rPr>
                <w:rFonts w:ascii="Helvetica" w:hAnsi="Helvetica"/>
                <w:color w:val="000000" w:themeColor="text1"/>
                <w:sz w:val="20"/>
                <w:szCs w:val="20"/>
              </w:rPr>
            </w:pPr>
          </w:p>
          <w:p w14:paraId="4FB3D364" w14:textId="77777777" w:rsidR="00752C94" w:rsidRDefault="00752C94" w:rsidP="006135B5">
            <w:pPr>
              <w:spacing w:line="360" w:lineRule="auto"/>
              <w:rPr>
                <w:rFonts w:ascii="Helvetica" w:hAnsi="Helvetica"/>
                <w:color w:val="000000" w:themeColor="text1"/>
                <w:sz w:val="20"/>
                <w:szCs w:val="20"/>
              </w:rPr>
            </w:pPr>
          </w:p>
          <w:p w14:paraId="40C192F9" w14:textId="77777777" w:rsidR="00752C94" w:rsidRPr="003044AC"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358</w:t>
            </w:r>
          </w:p>
          <w:p w14:paraId="5D3026A8" w14:textId="77777777" w:rsidR="00752C94" w:rsidRPr="003044AC" w:rsidRDefault="00752C94" w:rsidP="006135B5">
            <w:pPr>
              <w:spacing w:line="360" w:lineRule="auto"/>
              <w:rPr>
                <w:rFonts w:ascii="Helvetica" w:hAnsi="Helvetica"/>
                <w:color w:val="000000" w:themeColor="text1"/>
                <w:sz w:val="20"/>
                <w:szCs w:val="20"/>
              </w:rPr>
            </w:pPr>
          </w:p>
        </w:tc>
        <w:tc>
          <w:tcPr>
            <w:tcW w:w="5103" w:type="dxa"/>
          </w:tcPr>
          <w:p w14:paraId="1B47F0D2" w14:textId="77777777" w:rsidR="00752C94" w:rsidRPr="00960B9D"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31EE7072" w14:textId="77777777" w:rsidR="00752C94" w:rsidRPr="00960B9D"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r w:rsidRPr="00960B9D">
              <w:rPr>
                <w:rFonts w:ascii="Helvetica" w:hAnsi="Helvetica"/>
                <w:color w:val="000000" w:themeColor="text1"/>
                <w:sz w:val="20"/>
                <w:szCs w:val="20"/>
                <w:shd w:val="clear" w:color="auto" w:fill="FFFFFF"/>
                <w:lang w:val="en-US"/>
              </w:rPr>
              <w:t>Nescierat soror hoc. Quae cum perterrita retro</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ire et adoratis vellet discedere nymphis,</w:t>
            </w:r>
            <w:r w:rsidRPr="00960B9D">
              <w:rPr>
                <w:rFonts w:ascii="Helvetica" w:hAnsi="Helvetica"/>
                <w:color w:val="000000" w:themeColor="text1"/>
                <w:sz w:val="20"/>
                <w:szCs w:val="20"/>
                <w:lang w:val="en-US"/>
              </w:rPr>
              <w:t xml:space="preserve"> </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haeserunt radice pedes. Convellere pugnat,</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nec quicquam, nisi summa movet. Subcrescit ab imo,</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totaque paulatim lentus premit inguina cortex.</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Ut vidit, conata manu laniare capillos,</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fronde manum implevit: frondes caput omne tenebant.</w:t>
            </w:r>
            <w:r w:rsidRPr="00960B9D">
              <w:rPr>
                <w:rFonts w:ascii="Helvetica" w:hAnsi="Helvetica"/>
                <w:color w:val="000000" w:themeColor="text1"/>
                <w:sz w:val="20"/>
                <w:szCs w:val="20"/>
                <w:lang w:val="en-US"/>
              </w:rPr>
              <w:t xml:space="preserve"> </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At puer Amphissos</w:t>
            </w:r>
            <w:r>
              <w:rPr>
                <w:rStyle w:val="Funotenzeichen"/>
                <w:rFonts w:ascii="Helvetica" w:hAnsi="Helvetica"/>
                <w:color w:val="000000" w:themeColor="text1"/>
                <w:sz w:val="20"/>
                <w:szCs w:val="20"/>
                <w:shd w:val="clear" w:color="auto" w:fill="FFFFFF"/>
                <w:lang w:val="en-US"/>
              </w:rPr>
              <w:footnoteReference w:id="19"/>
            </w:r>
            <w:r w:rsidRPr="00960B9D">
              <w:rPr>
                <w:rFonts w:ascii="Helvetica" w:hAnsi="Helvetica"/>
                <w:color w:val="000000" w:themeColor="text1"/>
                <w:sz w:val="20"/>
                <w:szCs w:val="20"/>
                <w:shd w:val="clear" w:color="auto" w:fill="FFFFFF"/>
                <w:lang w:val="en-US"/>
              </w:rPr>
              <w:t xml:space="preserve"> (namque hoc avus Eurytus</w:t>
            </w:r>
            <w:r>
              <w:rPr>
                <w:rStyle w:val="Funotenzeichen"/>
                <w:rFonts w:ascii="Helvetica" w:hAnsi="Helvetica"/>
                <w:color w:val="000000" w:themeColor="text1"/>
                <w:sz w:val="20"/>
                <w:szCs w:val="20"/>
                <w:shd w:val="clear" w:color="auto" w:fill="FFFFFF"/>
                <w:lang w:val="en-US"/>
              </w:rPr>
              <w:footnoteReference w:id="20"/>
            </w:r>
            <w:r w:rsidRPr="00960B9D">
              <w:rPr>
                <w:rFonts w:ascii="Helvetica" w:hAnsi="Helvetica"/>
                <w:color w:val="000000" w:themeColor="text1"/>
                <w:sz w:val="20"/>
                <w:szCs w:val="20"/>
                <w:shd w:val="clear" w:color="auto" w:fill="FFFFFF"/>
                <w:lang w:val="en-US"/>
              </w:rPr>
              <w:t xml:space="preserve"> illi</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addiderat nomen) materna rigescere sentit</w:t>
            </w:r>
            <w:r w:rsidRPr="00960B9D">
              <w:rPr>
                <w:rFonts w:ascii="Helvetica" w:hAnsi="Helvetica"/>
                <w:color w:val="000000" w:themeColor="text1"/>
                <w:sz w:val="20"/>
                <w:szCs w:val="20"/>
                <w:lang w:val="en-US"/>
              </w:rPr>
              <w:br/>
            </w:r>
            <w:r w:rsidRPr="00960B9D">
              <w:rPr>
                <w:rFonts w:ascii="Helvetica" w:hAnsi="Helvetica"/>
                <w:color w:val="000000" w:themeColor="text1"/>
                <w:sz w:val="20"/>
                <w:szCs w:val="20"/>
                <w:shd w:val="clear" w:color="auto" w:fill="FFFFFF"/>
                <w:lang w:val="en-US"/>
              </w:rPr>
              <w:t>ubera; nec sequitur ducentem lacteus umor.</w:t>
            </w:r>
            <w:r w:rsidRPr="00960B9D">
              <w:rPr>
                <w:rFonts w:ascii="Helvetica" w:hAnsi="Helvetica"/>
                <w:color w:val="000000" w:themeColor="text1"/>
                <w:sz w:val="20"/>
                <w:szCs w:val="20"/>
                <w:lang w:val="en-US"/>
              </w:rPr>
              <w:br/>
            </w:r>
          </w:p>
        </w:tc>
        <w:tc>
          <w:tcPr>
            <w:tcW w:w="4536" w:type="dxa"/>
          </w:tcPr>
          <w:p w14:paraId="235C9C2F" w14:textId="77777777" w:rsidR="00752C94" w:rsidRPr="00BB3FDB" w:rsidRDefault="00752C94" w:rsidP="006135B5">
            <w:pPr>
              <w:spacing w:line="360" w:lineRule="auto"/>
              <w:jc w:val="both"/>
              <w:rPr>
                <w:rFonts w:ascii="Helvetica Neue" w:hAnsi="Helvetica Neue" w:cs="Helvetica Neue"/>
                <w:i/>
                <w:iCs/>
                <w:color w:val="000000"/>
                <w:sz w:val="17"/>
                <w:szCs w:val="17"/>
                <w:lang w:val="en-US"/>
              </w:rPr>
            </w:pPr>
          </w:p>
          <w:p w14:paraId="32E07797" w14:textId="2EE60800" w:rsidR="00752C94" w:rsidRPr="00BB3FDB" w:rsidRDefault="00752C94" w:rsidP="006135B5">
            <w:pPr>
              <w:autoSpaceDE w:val="0"/>
              <w:autoSpaceDN w:val="0"/>
              <w:adjustRightInd w:val="0"/>
              <w:spacing w:line="360" w:lineRule="auto"/>
              <w:jc w:val="both"/>
              <w:rPr>
                <w:rFonts w:ascii="Helvetica Neue" w:hAnsi="Helvetica Neue" w:cs="Helvetica Neue"/>
                <w:i/>
                <w:iCs/>
                <w:color w:val="000000"/>
                <w:sz w:val="17"/>
                <w:szCs w:val="17"/>
              </w:rPr>
            </w:pPr>
            <w:r w:rsidRPr="00BB3FDB">
              <w:rPr>
                <w:rFonts w:ascii="Helvetica Neue" w:hAnsi="Helvetica Neue" w:cs="Helvetica Neue"/>
                <w:i/>
                <w:iCs/>
                <w:color w:val="000000"/>
                <w:sz w:val="17"/>
                <w:szCs w:val="17"/>
              </w:rPr>
              <w:t xml:space="preserve">Meine Schwester hatte dies nicht gewusst. Als sie voller Schrecken zurückweichen und </w:t>
            </w:r>
            <w:r w:rsidR="00E27A68" w:rsidRPr="00BB3FDB">
              <w:rPr>
                <w:rFonts w:ascii="Helvetica Neue" w:hAnsi="Helvetica Neue" w:cs="Helvetica Neue"/>
                <w:i/>
                <w:iCs/>
                <w:color w:val="000000"/>
                <w:sz w:val="17"/>
                <w:szCs w:val="17"/>
              </w:rPr>
              <w:t xml:space="preserve">sich </w:t>
            </w:r>
            <w:r w:rsidRPr="00BB3FDB">
              <w:rPr>
                <w:rFonts w:ascii="Helvetica Neue" w:hAnsi="Helvetica Neue" w:cs="Helvetica Neue"/>
                <w:i/>
                <w:iCs/>
                <w:color w:val="000000"/>
                <w:sz w:val="17"/>
                <w:szCs w:val="17"/>
              </w:rPr>
              <w:t xml:space="preserve">nach einem Gebet zu den Nymphen entfernen wollte, blieben die Füße wie angewurzelt hängen. Sie kämpft darum, sie loszureißen, aber sie kann sie nur nach oben bewegen. Von unten wächst langsam die Rinde herauf und drückt allmählich ganz auf die Hüften. Als sie das gesehen hatte, versuchte sie mit der Hand die Haare zu raufen; ihre Hand füllte sich mit Laub: Laub bedeckte den ganzen Kopf. Doch der Knabe Amphissos (diesen Namen hatte ihm nämlich sein Großvater </w:t>
            </w:r>
            <w:r>
              <w:rPr>
                <w:rFonts w:ascii="Helvetica Neue" w:hAnsi="Helvetica Neue" w:cs="Helvetica Neue"/>
                <w:i/>
                <w:iCs/>
                <w:color w:val="000000"/>
                <w:sz w:val="17"/>
                <w:szCs w:val="17"/>
              </w:rPr>
              <w:t xml:space="preserve">Eurytus </w:t>
            </w:r>
            <w:r w:rsidRPr="00BB3FDB">
              <w:rPr>
                <w:rFonts w:ascii="Helvetica Neue" w:hAnsi="Helvetica Neue" w:cs="Helvetica Neue"/>
                <w:i/>
                <w:iCs/>
                <w:color w:val="000000"/>
                <w:sz w:val="17"/>
                <w:szCs w:val="17"/>
              </w:rPr>
              <w:t xml:space="preserve">gegeben) spürt, dass die mütterliche Brust hart wird; und während er sog, </w:t>
            </w:r>
            <w:r>
              <w:rPr>
                <w:rFonts w:ascii="Helvetica Neue" w:hAnsi="Helvetica Neue" w:cs="Helvetica Neue"/>
                <w:i/>
                <w:iCs/>
                <w:color w:val="000000"/>
                <w:sz w:val="17"/>
                <w:szCs w:val="17"/>
              </w:rPr>
              <w:t>kam</w:t>
            </w:r>
            <w:r w:rsidRPr="00BB3FDB">
              <w:rPr>
                <w:rFonts w:ascii="Helvetica Neue" w:hAnsi="Helvetica Neue" w:cs="Helvetica Neue"/>
                <w:i/>
                <w:iCs/>
                <w:color w:val="000000"/>
                <w:sz w:val="17"/>
                <w:szCs w:val="17"/>
              </w:rPr>
              <w:t xml:space="preserve"> keine milchige Flüssigkeit mehr.</w:t>
            </w:r>
          </w:p>
        </w:tc>
      </w:tr>
    </w:tbl>
    <w:p w14:paraId="0A557990" w14:textId="45DC6904" w:rsidR="00752C94" w:rsidRDefault="00752C94" w:rsidP="00C130E4">
      <w:pPr>
        <w:pStyle w:val="StandardWeb"/>
        <w:shd w:val="clear" w:color="auto" w:fill="FFFFFF"/>
        <w:spacing w:before="0" w:beforeAutospacing="0" w:after="0" w:afterAutospacing="0"/>
        <w:rPr>
          <w:rFonts w:ascii="Helvetica" w:hAnsi="Helvetica"/>
          <w:color w:val="000000" w:themeColor="text1"/>
          <w:sz w:val="20"/>
          <w:szCs w:val="20"/>
        </w:rPr>
      </w:pPr>
    </w:p>
    <w:p w14:paraId="0C6E997D" w14:textId="17168A1D" w:rsidR="00752C94" w:rsidRDefault="00752C94"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820"/>
        <w:gridCol w:w="4819"/>
      </w:tblGrid>
      <w:tr w:rsidR="00752C94" w:rsidRPr="003044AC" w14:paraId="2756455A" w14:textId="77777777" w:rsidTr="006135B5">
        <w:tc>
          <w:tcPr>
            <w:tcW w:w="567" w:type="dxa"/>
          </w:tcPr>
          <w:p w14:paraId="683701C4" w14:textId="77777777" w:rsidR="00752C94" w:rsidRDefault="00752C94" w:rsidP="006135B5">
            <w:pPr>
              <w:spacing w:line="360" w:lineRule="auto"/>
              <w:rPr>
                <w:rFonts w:ascii="Helvetica" w:hAnsi="Helvetica"/>
                <w:color w:val="000000" w:themeColor="text1"/>
                <w:sz w:val="20"/>
                <w:szCs w:val="20"/>
              </w:rPr>
            </w:pPr>
          </w:p>
          <w:p w14:paraId="214BBAE9"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359</w:t>
            </w:r>
          </w:p>
          <w:p w14:paraId="714E3609" w14:textId="77777777" w:rsidR="00752C94" w:rsidRDefault="00752C94" w:rsidP="006135B5">
            <w:pPr>
              <w:spacing w:line="360" w:lineRule="auto"/>
              <w:rPr>
                <w:rFonts w:ascii="Helvetica" w:hAnsi="Helvetica"/>
                <w:color w:val="000000" w:themeColor="text1"/>
                <w:sz w:val="20"/>
                <w:szCs w:val="20"/>
              </w:rPr>
            </w:pPr>
          </w:p>
          <w:p w14:paraId="607BFCB7" w14:textId="77777777" w:rsidR="00752C94" w:rsidRDefault="00752C94" w:rsidP="006135B5">
            <w:pPr>
              <w:spacing w:line="360" w:lineRule="auto"/>
              <w:rPr>
                <w:rFonts w:ascii="Helvetica" w:hAnsi="Helvetica"/>
                <w:color w:val="000000" w:themeColor="text1"/>
                <w:sz w:val="20"/>
                <w:szCs w:val="20"/>
              </w:rPr>
            </w:pPr>
          </w:p>
          <w:p w14:paraId="0F9AE5A7"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362</w:t>
            </w:r>
          </w:p>
          <w:p w14:paraId="44690418" w14:textId="77777777" w:rsidR="00752C94" w:rsidRDefault="00752C94" w:rsidP="006135B5">
            <w:pPr>
              <w:spacing w:line="360" w:lineRule="auto"/>
              <w:rPr>
                <w:rFonts w:ascii="Helvetica" w:hAnsi="Helvetica"/>
                <w:color w:val="000000" w:themeColor="text1"/>
                <w:sz w:val="20"/>
                <w:szCs w:val="20"/>
              </w:rPr>
            </w:pPr>
          </w:p>
          <w:p w14:paraId="0BCEF10D" w14:textId="77777777" w:rsidR="00752C94" w:rsidRDefault="00752C94" w:rsidP="006135B5">
            <w:pPr>
              <w:spacing w:line="360" w:lineRule="auto"/>
              <w:rPr>
                <w:rFonts w:ascii="Helvetica" w:hAnsi="Helvetica"/>
                <w:color w:val="000000" w:themeColor="text1"/>
                <w:sz w:val="20"/>
                <w:szCs w:val="20"/>
              </w:rPr>
            </w:pPr>
          </w:p>
          <w:p w14:paraId="1D023B85" w14:textId="77777777" w:rsidR="00752C94" w:rsidRPr="003044AC"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365</w:t>
            </w:r>
          </w:p>
          <w:p w14:paraId="79B20ED7" w14:textId="77777777" w:rsidR="00752C94" w:rsidRPr="003044AC" w:rsidRDefault="00752C94" w:rsidP="006135B5">
            <w:pPr>
              <w:spacing w:line="360" w:lineRule="auto"/>
              <w:rPr>
                <w:rFonts w:ascii="Helvetica" w:hAnsi="Helvetica"/>
                <w:color w:val="000000" w:themeColor="text1"/>
                <w:sz w:val="20"/>
                <w:szCs w:val="20"/>
              </w:rPr>
            </w:pPr>
          </w:p>
          <w:p w14:paraId="3EF050C8" w14:textId="77777777" w:rsidR="00752C94" w:rsidRPr="003044AC" w:rsidRDefault="00752C94" w:rsidP="006135B5">
            <w:pPr>
              <w:spacing w:line="360" w:lineRule="auto"/>
              <w:rPr>
                <w:rFonts w:ascii="Helvetica" w:hAnsi="Helvetica"/>
                <w:color w:val="000000" w:themeColor="text1"/>
                <w:sz w:val="20"/>
                <w:szCs w:val="20"/>
              </w:rPr>
            </w:pPr>
          </w:p>
        </w:tc>
        <w:tc>
          <w:tcPr>
            <w:tcW w:w="4820" w:type="dxa"/>
          </w:tcPr>
          <w:p w14:paraId="2457DA1B" w14:textId="77777777" w:rsidR="00752C94" w:rsidRPr="00BF5DDA"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5957024B" w14:textId="77777777" w:rsidR="00752C94" w:rsidRPr="00407305"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shd w:val="clear" w:color="auto" w:fill="FFFFFF"/>
                <w:lang w:val="en-US"/>
              </w:rPr>
              <w:t>S</w:t>
            </w:r>
            <w:r w:rsidRPr="00407305">
              <w:rPr>
                <w:rFonts w:ascii="Helvetica" w:hAnsi="Helvetica"/>
                <w:color w:val="000000" w:themeColor="text1"/>
                <w:sz w:val="20"/>
                <w:szCs w:val="20"/>
                <w:shd w:val="clear" w:color="auto" w:fill="FFFFFF"/>
                <w:lang w:val="en-US"/>
              </w:rPr>
              <w:t>pectatrix aderam fati crudelis, opemque</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non poteram tibi ferre, soror, quantumque valebam,</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crescentem truncum ramosque amplexa morabar,</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et, fateor, volui sub eodem cortice condi.</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Ecce vir Andraemon genitorque miserrimus adsunt,</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et quaerunt Dryopen: Dryopen quaerentibus illis</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 xml:space="preserve">ostendi loton. </w:t>
            </w:r>
            <w:r>
              <w:rPr>
                <w:rFonts w:ascii="Helvetica" w:hAnsi="Helvetica"/>
                <w:color w:val="000000" w:themeColor="text1"/>
                <w:sz w:val="20"/>
                <w:szCs w:val="20"/>
                <w:shd w:val="clear" w:color="auto" w:fill="FFFFFF"/>
                <w:lang w:val="en-US"/>
              </w:rPr>
              <w:t>T</w:t>
            </w:r>
            <w:r w:rsidRPr="00407305">
              <w:rPr>
                <w:rFonts w:ascii="Helvetica" w:hAnsi="Helvetica"/>
                <w:color w:val="000000" w:themeColor="text1"/>
                <w:sz w:val="20"/>
                <w:szCs w:val="20"/>
                <w:shd w:val="clear" w:color="auto" w:fill="FFFFFF"/>
                <w:lang w:val="en-US"/>
              </w:rPr>
              <w:t>epido dant oscula ligno,</w:t>
            </w:r>
            <w:r w:rsidRPr="00407305">
              <w:rPr>
                <w:rFonts w:ascii="Helvetica" w:hAnsi="Helvetica"/>
                <w:color w:val="000000" w:themeColor="text1"/>
                <w:sz w:val="20"/>
                <w:szCs w:val="20"/>
                <w:lang w:val="en-US"/>
              </w:rPr>
              <w:t xml:space="preserve"> </w:t>
            </w:r>
            <w:r w:rsidRPr="00407305">
              <w:rPr>
                <w:rFonts w:ascii="Helvetica" w:hAnsi="Helvetica"/>
                <w:color w:val="000000" w:themeColor="text1"/>
                <w:sz w:val="20"/>
                <w:szCs w:val="20"/>
                <w:lang w:val="en-US"/>
              </w:rPr>
              <w:br/>
            </w:r>
            <w:r w:rsidRPr="00407305">
              <w:rPr>
                <w:rFonts w:ascii="Helvetica" w:hAnsi="Helvetica"/>
                <w:color w:val="000000" w:themeColor="text1"/>
                <w:sz w:val="20"/>
                <w:szCs w:val="20"/>
                <w:shd w:val="clear" w:color="auto" w:fill="FFFFFF"/>
                <w:lang w:val="en-US"/>
              </w:rPr>
              <w:t>adfusique suae radicibus arboris haerent.</w:t>
            </w:r>
            <w:r w:rsidRPr="00407305">
              <w:rPr>
                <w:rFonts w:ascii="Helvetica" w:hAnsi="Helvetica"/>
                <w:color w:val="000000" w:themeColor="text1"/>
                <w:sz w:val="20"/>
                <w:szCs w:val="20"/>
                <w:lang w:val="en-US"/>
              </w:rPr>
              <w:br/>
            </w:r>
          </w:p>
        </w:tc>
        <w:tc>
          <w:tcPr>
            <w:tcW w:w="4819" w:type="dxa"/>
          </w:tcPr>
          <w:p w14:paraId="79FFD1D5" w14:textId="77777777" w:rsidR="00752C94" w:rsidRPr="009C41B2" w:rsidRDefault="00752C94" w:rsidP="006135B5">
            <w:pPr>
              <w:spacing w:line="360" w:lineRule="auto"/>
              <w:jc w:val="both"/>
              <w:rPr>
                <w:rFonts w:ascii="Helvetica Neue" w:hAnsi="Helvetica Neue" w:cs="Helvetica Neue"/>
                <w:i/>
                <w:iCs/>
                <w:color w:val="000000" w:themeColor="text1"/>
                <w:sz w:val="17"/>
                <w:szCs w:val="17"/>
                <w:lang w:val="en-US"/>
              </w:rPr>
            </w:pPr>
          </w:p>
          <w:p w14:paraId="6621C95E" w14:textId="77777777" w:rsidR="00752C94" w:rsidRPr="009C41B2" w:rsidRDefault="00752C94" w:rsidP="006135B5">
            <w:pPr>
              <w:autoSpaceDE w:val="0"/>
              <w:autoSpaceDN w:val="0"/>
              <w:adjustRightInd w:val="0"/>
              <w:spacing w:line="360" w:lineRule="auto"/>
              <w:jc w:val="both"/>
              <w:rPr>
                <w:rFonts w:ascii="Helvetica Neue" w:hAnsi="Helvetica Neue" w:cs="Helvetica Neue"/>
                <w:i/>
                <w:iCs/>
                <w:color w:val="000000" w:themeColor="text1"/>
                <w:sz w:val="17"/>
                <w:szCs w:val="17"/>
              </w:rPr>
            </w:pPr>
            <w:r w:rsidRPr="009C41B2">
              <w:rPr>
                <w:rFonts w:ascii="Helvetica Neue" w:hAnsi="Helvetica Neue" w:cs="Helvetica Neue"/>
                <w:i/>
                <w:iCs/>
                <w:color w:val="000000" w:themeColor="text1"/>
                <w:sz w:val="17"/>
                <w:szCs w:val="17"/>
              </w:rPr>
              <w:t xml:space="preserve">Ich war als Zuschauerin des grausamen Todes dabei, und ich konnte dir, Schwester, keine Hilfe leisten. So sehr </w:t>
            </w:r>
            <w:r>
              <w:rPr>
                <w:rFonts w:ascii="Helvetica Neue" w:hAnsi="Helvetica Neue" w:cs="Helvetica Neue"/>
                <w:i/>
                <w:iCs/>
                <w:color w:val="000000" w:themeColor="text1"/>
                <w:sz w:val="17"/>
                <w:szCs w:val="17"/>
              </w:rPr>
              <w:t xml:space="preserve">mühte </w:t>
            </w:r>
            <w:r w:rsidRPr="009C41B2">
              <w:rPr>
                <w:rFonts w:ascii="Helvetica Neue" w:hAnsi="Helvetica Neue" w:cs="Helvetica Neue"/>
                <w:i/>
                <w:iCs/>
                <w:color w:val="000000" w:themeColor="text1"/>
                <w:sz w:val="17"/>
                <w:szCs w:val="17"/>
              </w:rPr>
              <w:t xml:space="preserve">ich mich und </w:t>
            </w:r>
            <w:r>
              <w:rPr>
                <w:rFonts w:ascii="Helvetica Neue" w:hAnsi="Helvetica Neue" w:cs="Helvetica Neue"/>
                <w:i/>
                <w:iCs/>
                <w:color w:val="000000" w:themeColor="text1"/>
                <w:sz w:val="17"/>
                <w:szCs w:val="17"/>
              </w:rPr>
              <w:t xml:space="preserve">ich </w:t>
            </w:r>
            <w:r w:rsidRPr="009C41B2">
              <w:rPr>
                <w:rFonts w:ascii="Helvetica Neue" w:hAnsi="Helvetica Neue" w:cs="Helvetica Neue"/>
                <w:i/>
                <w:iCs/>
                <w:color w:val="000000" w:themeColor="text1"/>
                <w:sz w:val="17"/>
                <w:szCs w:val="17"/>
              </w:rPr>
              <w:t xml:space="preserve">versuchte durch Umarmungen den wachsenden Stamm und die Zweige aufzuhalten, und ich wollte, gestehe ich, unter derselben Rinde eingeschlossen werden. </w:t>
            </w:r>
          </w:p>
          <w:p w14:paraId="3937180E" w14:textId="77777777" w:rsidR="00752C94" w:rsidRPr="009C41B2" w:rsidRDefault="00752C94" w:rsidP="006135B5">
            <w:pPr>
              <w:autoSpaceDE w:val="0"/>
              <w:autoSpaceDN w:val="0"/>
              <w:adjustRightInd w:val="0"/>
              <w:spacing w:line="360" w:lineRule="auto"/>
              <w:jc w:val="both"/>
              <w:rPr>
                <w:rFonts w:ascii="Helvetica Neue" w:hAnsi="Helvetica Neue" w:cs="Helvetica Neue"/>
                <w:i/>
                <w:iCs/>
                <w:color w:val="000000" w:themeColor="text1"/>
                <w:sz w:val="17"/>
                <w:szCs w:val="17"/>
              </w:rPr>
            </w:pPr>
            <w:r w:rsidRPr="009C41B2">
              <w:rPr>
                <w:rFonts w:ascii="Helvetica Neue" w:hAnsi="Helvetica Neue" w:cs="Helvetica Neue"/>
                <w:i/>
                <w:iCs/>
                <w:color w:val="000000" w:themeColor="text1"/>
                <w:sz w:val="17"/>
                <w:szCs w:val="17"/>
              </w:rPr>
              <w:t xml:space="preserve">Schau, da kommen ihr Mann Andraemon und ihr ärmster Vater und suchen Dryope: Ich zeigte ihnen, die Dryope suchten, den Lotusbaum. Dem warmen Holz geben sie Küsse und hängen sich in Umklammerung an die Wurzeln ihres Baumes. </w:t>
            </w:r>
          </w:p>
          <w:p w14:paraId="11A2A310" w14:textId="77777777" w:rsidR="00752C94" w:rsidRPr="009C41B2" w:rsidRDefault="00752C94" w:rsidP="006135B5">
            <w:pPr>
              <w:autoSpaceDE w:val="0"/>
              <w:autoSpaceDN w:val="0"/>
              <w:adjustRightInd w:val="0"/>
              <w:spacing w:line="360" w:lineRule="auto"/>
              <w:jc w:val="both"/>
              <w:rPr>
                <w:rFonts w:ascii="Helvetica Neue" w:hAnsi="Helvetica Neue" w:cs="Helvetica Neue"/>
                <w:i/>
                <w:iCs/>
                <w:color w:val="000000" w:themeColor="text1"/>
                <w:sz w:val="17"/>
                <w:szCs w:val="17"/>
              </w:rPr>
            </w:pPr>
          </w:p>
        </w:tc>
      </w:tr>
    </w:tbl>
    <w:p w14:paraId="56BD3102" w14:textId="33AF4B70" w:rsidR="00752C94" w:rsidRDefault="00752C94"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678"/>
        <w:gridCol w:w="4961"/>
      </w:tblGrid>
      <w:tr w:rsidR="00752C94" w:rsidRPr="003044AC" w14:paraId="3815DE47" w14:textId="77777777" w:rsidTr="006135B5">
        <w:tc>
          <w:tcPr>
            <w:tcW w:w="567" w:type="dxa"/>
          </w:tcPr>
          <w:p w14:paraId="3EBC63F4" w14:textId="77777777" w:rsidR="00752C94" w:rsidRDefault="00752C94" w:rsidP="006135B5">
            <w:pPr>
              <w:spacing w:line="360" w:lineRule="auto"/>
              <w:rPr>
                <w:rFonts w:ascii="Helvetica" w:hAnsi="Helvetica"/>
                <w:color w:val="000000" w:themeColor="text1"/>
                <w:sz w:val="20"/>
                <w:szCs w:val="20"/>
              </w:rPr>
            </w:pPr>
          </w:p>
          <w:p w14:paraId="5C534EE5"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367</w:t>
            </w:r>
          </w:p>
          <w:p w14:paraId="03069D6F" w14:textId="77777777" w:rsidR="00752C94" w:rsidRDefault="00752C94" w:rsidP="006135B5">
            <w:pPr>
              <w:spacing w:line="360" w:lineRule="auto"/>
              <w:rPr>
                <w:rFonts w:ascii="Helvetica" w:hAnsi="Helvetica"/>
                <w:color w:val="000000" w:themeColor="text1"/>
                <w:sz w:val="20"/>
                <w:szCs w:val="20"/>
              </w:rPr>
            </w:pPr>
          </w:p>
          <w:p w14:paraId="2FD25091" w14:textId="77777777" w:rsidR="00752C94" w:rsidRDefault="00752C94" w:rsidP="006135B5">
            <w:pPr>
              <w:spacing w:line="360" w:lineRule="auto"/>
              <w:rPr>
                <w:rFonts w:ascii="Helvetica" w:hAnsi="Helvetica"/>
                <w:color w:val="000000" w:themeColor="text1"/>
                <w:sz w:val="20"/>
                <w:szCs w:val="20"/>
              </w:rPr>
            </w:pPr>
          </w:p>
          <w:p w14:paraId="326988B8"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370</w:t>
            </w:r>
          </w:p>
          <w:p w14:paraId="15AED49C" w14:textId="77777777" w:rsidR="00752C94" w:rsidRDefault="00752C94" w:rsidP="006135B5">
            <w:pPr>
              <w:spacing w:line="360" w:lineRule="auto"/>
              <w:rPr>
                <w:rFonts w:ascii="Helvetica" w:hAnsi="Helvetica"/>
                <w:color w:val="000000" w:themeColor="text1"/>
                <w:sz w:val="20"/>
                <w:szCs w:val="20"/>
              </w:rPr>
            </w:pPr>
          </w:p>
          <w:p w14:paraId="6F1F2F5F" w14:textId="77777777" w:rsidR="00752C94" w:rsidRDefault="00752C94" w:rsidP="006135B5">
            <w:pPr>
              <w:spacing w:line="360" w:lineRule="auto"/>
              <w:rPr>
                <w:rFonts w:ascii="Helvetica" w:hAnsi="Helvetica"/>
                <w:color w:val="000000" w:themeColor="text1"/>
                <w:sz w:val="20"/>
                <w:szCs w:val="20"/>
              </w:rPr>
            </w:pPr>
          </w:p>
          <w:p w14:paraId="1A695363"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373</w:t>
            </w:r>
          </w:p>
          <w:p w14:paraId="55B0CAD0" w14:textId="77777777" w:rsidR="00752C94" w:rsidRDefault="00752C94" w:rsidP="006135B5">
            <w:pPr>
              <w:spacing w:line="360" w:lineRule="auto"/>
              <w:rPr>
                <w:rFonts w:ascii="Helvetica" w:hAnsi="Helvetica"/>
                <w:color w:val="000000" w:themeColor="text1"/>
                <w:sz w:val="20"/>
                <w:szCs w:val="20"/>
              </w:rPr>
            </w:pPr>
          </w:p>
          <w:p w14:paraId="7A618332" w14:textId="77777777" w:rsidR="00752C94" w:rsidRDefault="00752C94" w:rsidP="006135B5">
            <w:pPr>
              <w:spacing w:line="360" w:lineRule="auto"/>
              <w:rPr>
                <w:rFonts w:ascii="Helvetica" w:hAnsi="Helvetica"/>
                <w:color w:val="000000" w:themeColor="text1"/>
                <w:sz w:val="20"/>
                <w:szCs w:val="20"/>
              </w:rPr>
            </w:pPr>
          </w:p>
          <w:p w14:paraId="09F31C1D"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376</w:t>
            </w:r>
          </w:p>
          <w:p w14:paraId="4E8A3D41" w14:textId="77777777" w:rsidR="00752C94" w:rsidRDefault="00752C94" w:rsidP="006135B5">
            <w:pPr>
              <w:spacing w:line="360" w:lineRule="auto"/>
              <w:rPr>
                <w:rFonts w:ascii="Helvetica" w:hAnsi="Helvetica"/>
                <w:color w:val="000000" w:themeColor="text1"/>
                <w:sz w:val="20"/>
                <w:szCs w:val="20"/>
              </w:rPr>
            </w:pPr>
          </w:p>
          <w:p w14:paraId="285CD3B6" w14:textId="77777777" w:rsidR="00752C94" w:rsidRDefault="00752C94" w:rsidP="006135B5">
            <w:pPr>
              <w:spacing w:line="360" w:lineRule="auto"/>
              <w:rPr>
                <w:rFonts w:ascii="Helvetica" w:hAnsi="Helvetica"/>
                <w:color w:val="000000" w:themeColor="text1"/>
                <w:sz w:val="20"/>
                <w:szCs w:val="20"/>
              </w:rPr>
            </w:pPr>
          </w:p>
          <w:p w14:paraId="0C32B294"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lastRenderedPageBreak/>
              <w:t>379</w:t>
            </w:r>
          </w:p>
          <w:p w14:paraId="0FF999DB" w14:textId="77777777" w:rsidR="00752C94" w:rsidRDefault="00752C94" w:rsidP="006135B5">
            <w:pPr>
              <w:spacing w:line="360" w:lineRule="auto"/>
              <w:rPr>
                <w:rFonts w:ascii="Helvetica" w:hAnsi="Helvetica"/>
                <w:color w:val="000000" w:themeColor="text1"/>
                <w:sz w:val="20"/>
                <w:szCs w:val="20"/>
              </w:rPr>
            </w:pPr>
          </w:p>
          <w:p w14:paraId="759021F9" w14:textId="77777777" w:rsidR="00752C94" w:rsidRDefault="00752C94" w:rsidP="006135B5">
            <w:pPr>
              <w:spacing w:line="360" w:lineRule="auto"/>
              <w:rPr>
                <w:rFonts w:ascii="Helvetica" w:hAnsi="Helvetica"/>
                <w:color w:val="000000" w:themeColor="text1"/>
                <w:sz w:val="20"/>
                <w:szCs w:val="20"/>
              </w:rPr>
            </w:pPr>
          </w:p>
          <w:p w14:paraId="35744F3C"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382</w:t>
            </w:r>
          </w:p>
          <w:p w14:paraId="4A107B5A" w14:textId="77777777" w:rsidR="00752C94" w:rsidRDefault="00752C94" w:rsidP="006135B5">
            <w:pPr>
              <w:spacing w:line="360" w:lineRule="auto"/>
              <w:rPr>
                <w:rFonts w:ascii="Helvetica" w:hAnsi="Helvetica"/>
                <w:color w:val="000000" w:themeColor="text1"/>
                <w:sz w:val="20"/>
                <w:szCs w:val="20"/>
              </w:rPr>
            </w:pPr>
          </w:p>
          <w:p w14:paraId="7558FB44" w14:textId="77777777" w:rsidR="00752C94" w:rsidRDefault="00752C94" w:rsidP="006135B5">
            <w:pPr>
              <w:spacing w:line="360" w:lineRule="auto"/>
              <w:rPr>
                <w:rFonts w:ascii="Helvetica" w:hAnsi="Helvetica"/>
                <w:color w:val="000000" w:themeColor="text1"/>
                <w:sz w:val="20"/>
                <w:szCs w:val="20"/>
              </w:rPr>
            </w:pPr>
          </w:p>
          <w:p w14:paraId="71AC5C28"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385</w:t>
            </w:r>
          </w:p>
          <w:p w14:paraId="7C585F7E" w14:textId="77777777" w:rsidR="00752C94" w:rsidRDefault="00752C94" w:rsidP="006135B5">
            <w:pPr>
              <w:spacing w:line="360" w:lineRule="auto"/>
              <w:rPr>
                <w:rFonts w:ascii="Helvetica" w:hAnsi="Helvetica"/>
                <w:color w:val="000000" w:themeColor="text1"/>
                <w:sz w:val="20"/>
                <w:szCs w:val="20"/>
              </w:rPr>
            </w:pPr>
          </w:p>
          <w:p w14:paraId="65545371" w14:textId="77777777" w:rsidR="00752C94" w:rsidRDefault="00752C94" w:rsidP="006135B5">
            <w:pPr>
              <w:spacing w:line="360" w:lineRule="auto"/>
              <w:rPr>
                <w:rFonts w:ascii="Helvetica" w:hAnsi="Helvetica"/>
                <w:color w:val="000000" w:themeColor="text1"/>
                <w:sz w:val="20"/>
                <w:szCs w:val="20"/>
              </w:rPr>
            </w:pPr>
          </w:p>
          <w:p w14:paraId="6F11FAD4" w14:textId="77777777" w:rsidR="00752C94"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388</w:t>
            </w:r>
          </w:p>
          <w:p w14:paraId="1FD07C9F" w14:textId="77777777" w:rsidR="00752C94" w:rsidRDefault="00752C94" w:rsidP="006135B5">
            <w:pPr>
              <w:spacing w:line="360" w:lineRule="auto"/>
              <w:rPr>
                <w:rFonts w:ascii="Helvetica" w:hAnsi="Helvetica"/>
                <w:color w:val="000000" w:themeColor="text1"/>
                <w:sz w:val="20"/>
                <w:szCs w:val="20"/>
              </w:rPr>
            </w:pPr>
          </w:p>
          <w:p w14:paraId="1C499EEE" w14:textId="77777777" w:rsidR="00752C94" w:rsidRDefault="00752C94" w:rsidP="006135B5">
            <w:pPr>
              <w:spacing w:line="360" w:lineRule="auto"/>
              <w:rPr>
                <w:rFonts w:ascii="Helvetica" w:hAnsi="Helvetica"/>
                <w:color w:val="000000" w:themeColor="text1"/>
                <w:sz w:val="20"/>
                <w:szCs w:val="20"/>
              </w:rPr>
            </w:pPr>
          </w:p>
          <w:p w14:paraId="4F62C8A8" w14:textId="77777777" w:rsidR="00752C94" w:rsidRPr="003044AC" w:rsidRDefault="00752C94" w:rsidP="006135B5">
            <w:pPr>
              <w:spacing w:line="360" w:lineRule="auto"/>
              <w:rPr>
                <w:rFonts w:ascii="Helvetica" w:hAnsi="Helvetica"/>
                <w:color w:val="000000" w:themeColor="text1"/>
                <w:sz w:val="20"/>
                <w:szCs w:val="20"/>
              </w:rPr>
            </w:pPr>
            <w:r>
              <w:rPr>
                <w:rFonts w:ascii="Helvetica" w:hAnsi="Helvetica"/>
                <w:color w:val="000000" w:themeColor="text1"/>
                <w:sz w:val="20"/>
                <w:szCs w:val="20"/>
              </w:rPr>
              <w:t>391</w:t>
            </w:r>
          </w:p>
          <w:p w14:paraId="1BB8B7B7" w14:textId="77777777" w:rsidR="00752C94" w:rsidRPr="003044AC" w:rsidRDefault="00752C94" w:rsidP="006135B5">
            <w:pPr>
              <w:spacing w:line="360" w:lineRule="auto"/>
              <w:rPr>
                <w:rFonts w:ascii="Helvetica" w:hAnsi="Helvetica"/>
                <w:color w:val="000000" w:themeColor="text1"/>
                <w:sz w:val="20"/>
                <w:szCs w:val="20"/>
              </w:rPr>
            </w:pPr>
          </w:p>
          <w:p w14:paraId="186CA36D" w14:textId="77777777" w:rsidR="00752C94" w:rsidRPr="003044AC" w:rsidRDefault="00752C94" w:rsidP="006135B5">
            <w:pPr>
              <w:spacing w:line="360" w:lineRule="auto"/>
              <w:rPr>
                <w:rFonts w:ascii="Helvetica" w:hAnsi="Helvetica"/>
                <w:color w:val="000000" w:themeColor="text1"/>
                <w:sz w:val="20"/>
                <w:szCs w:val="20"/>
              </w:rPr>
            </w:pPr>
          </w:p>
        </w:tc>
        <w:tc>
          <w:tcPr>
            <w:tcW w:w="4678" w:type="dxa"/>
          </w:tcPr>
          <w:p w14:paraId="1AC64C11" w14:textId="77777777" w:rsidR="00752C94" w:rsidRDefault="00752C94" w:rsidP="006135B5">
            <w:pPr>
              <w:spacing w:line="360" w:lineRule="auto"/>
              <w:rPr>
                <w:rFonts w:ascii="Helvetica" w:eastAsia="Times New Roman" w:hAnsi="Helvetica" w:cs="Times New Roman"/>
                <w:color w:val="000000" w:themeColor="text1"/>
                <w:sz w:val="20"/>
                <w:szCs w:val="20"/>
                <w:shd w:val="clear" w:color="auto" w:fill="FFFFFF"/>
                <w:lang w:val="en-US" w:eastAsia="de-DE"/>
              </w:rPr>
            </w:pPr>
          </w:p>
          <w:p w14:paraId="4460D5E2" w14:textId="77777777" w:rsidR="00752C94" w:rsidRPr="0080783D" w:rsidRDefault="00752C94" w:rsidP="006135B5">
            <w:pPr>
              <w:spacing w:line="360" w:lineRule="auto"/>
              <w:rPr>
                <w:rFonts w:ascii="Helvetica" w:eastAsia="Times New Roman" w:hAnsi="Helvetica" w:cs="Times New Roman"/>
                <w:color w:val="000000" w:themeColor="text1"/>
                <w:sz w:val="20"/>
                <w:szCs w:val="20"/>
                <w:lang w:val="en-US" w:eastAsia="de-DE"/>
              </w:rPr>
            </w:pPr>
            <w:r>
              <w:rPr>
                <w:rFonts w:ascii="Helvetica" w:eastAsia="Times New Roman" w:hAnsi="Helvetica" w:cs="Times New Roman"/>
                <w:color w:val="000000" w:themeColor="text1"/>
                <w:sz w:val="20"/>
                <w:szCs w:val="20"/>
                <w:shd w:val="clear" w:color="auto" w:fill="FFFFFF"/>
                <w:lang w:val="en-US" w:eastAsia="de-DE"/>
              </w:rPr>
              <w:t>N</w:t>
            </w:r>
            <w:r w:rsidRPr="0080783D">
              <w:rPr>
                <w:rFonts w:ascii="Helvetica" w:eastAsia="Times New Roman" w:hAnsi="Helvetica" w:cs="Times New Roman"/>
                <w:color w:val="000000" w:themeColor="text1"/>
                <w:sz w:val="20"/>
                <w:szCs w:val="20"/>
                <w:shd w:val="clear" w:color="auto" w:fill="FFFFFF"/>
                <w:lang w:val="en-US" w:eastAsia="de-DE"/>
              </w:rPr>
              <w:t>il nisi iam faciem, quod non foret arbor, habebat</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cara soror: lacrimae misero de corpore factis</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inrorant foliis, ac, dum licet, oraque praestant</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vocis iter, tales effundit in aera questus:</w:t>
            </w:r>
            <w:r w:rsidRPr="0080783D">
              <w:rPr>
                <w:rFonts w:ascii="Helvetica" w:eastAsia="Times New Roman" w:hAnsi="Helvetica" w:cs="Times New Roman"/>
                <w:color w:val="000000" w:themeColor="text1"/>
                <w:sz w:val="20"/>
                <w:szCs w:val="20"/>
                <w:lang w:val="en-US" w:eastAsia="de-DE"/>
              </w:rPr>
              <w:t xml:space="preserve"> </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w:t>
            </w:r>
            <w:r w:rsidRPr="0080783D">
              <w:rPr>
                <w:rFonts w:ascii="Helvetica" w:eastAsia="Times New Roman" w:hAnsi="Helvetica" w:cs="Times New Roman"/>
                <w:color w:val="000000" w:themeColor="text1"/>
                <w:sz w:val="20"/>
                <w:szCs w:val="20"/>
                <w:shd w:val="clear" w:color="auto" w:fill="FFFFFF"/>
                <w:lang w:val="en-US" w:eastAsia="de-DE"/>
              </w:rPr>
              <w:t>Siqua fides miseris, hoc me per numina iuro</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non meruisse nefas. patior sine crimine poenam.</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V</w:t>
            </w:r>
            <w:r w:rsidRPr="0080783D">
              <w:rPr>
                <w:rFonts w:ascii="Helvetica" w:eastAsia="Times New Roman" w:hAnsi="Helvetica" w:cs="Times New Roman"/>
                <w:color w:val="000000" w:themeColor="text1"/>
                <w:sz w:val="20"/>
                <w:szCs w:val="20"/>
                <w:shd w:val="clear" w:color="auto" w:fill="FFFFFF"/>
                <w:lang w:val="en-US" w:eastAsia="de-DE"/>
              </w:rPr>
              <w:t xml:space="preserve">iximus innocuae. </w:t>
            </w:r>
            <w:r>
              <w:rPr>
                <w:rFonts w:ascii="Helvetica" w:eastAsia="Times New Roman" w:hAnsi="Helvetica" w:cs="Times New Roman"/>
                <w:color w:val="000000" w:themeColor="text1"/>
                <w:sz w:val="20"/>
                <w:szCs w:val="20"/>
                <w:shd w:val="clear" w:color="auto" w:fill="FFFFFF"/>
                <w:lang w:val="en-US" w:eastAsia="de-DE"/>
              </w:rPr>
              <w:t>S</w:t>
            </w:r>
            <w:r w:rsidRPr="0080783D">
              <w:rPr>
                <w:rFonts w:ascii="Helvetica" w:eastAsia="Times New Roman" w:hAnsi="Helvetica" w:cs="Times New Roman"/>
                <w:color w:val="000000" w:themeColor="text1"/>
                <w:sz w:val="20"/>
                <w:szCs w:val="20"/>
                <w:shd w:val="clear" w:color="auto" w:fill="FFFFFF"/>
                <w:lang w:val="en-US" w:eastAsia="de-DE"/>
              </w:rPr>
              <w:t>i mentior, arida perdam</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quas habeo frondes, et caesa securibus urar.</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H</w:t>
            </w:r>
            <w:r w:rsidRPr="0080783D">
              <w:rPr>
                <w:rFonts w:ascii="Helvetica" w:eastAsia="Times New Roman" w:hAnsi="Helvetica" w:cs="Times New Roman"/>
                <w:color w:val="000000" w:themeColor="text1"/>
                <w:sz w:val="20"/>
                <w:szCs w:val="20"/>
                <w:shd w:val="clear" w:color="auto" w:fill="FFFFFF"/>
                <w:lang w:val="en-US" w:eastAsia="de-DE"/>
              </w:rPr>
              <w:t>unc tamen infantem maternis demite ramis,</w:t>
            </w:r>
            <w:r w:rsidRPr="0080783D">
              <w:rPr>
                <w:rFonts w:ascii="Helvetica" w:eastAsia="Times New Roman" w:hAnsi="Helvetica" w:cs="Times New Roman"/>
                <w:color w:val="000000" w:themeColor="text1"/>
                <w:sz w:val="20"/>
                <w:szCs w:val="20"/>
                <w:lang w:val="en-US" w:eastAsia="de-DE"/>
              </w:rPr>
              <w:t xml:space="preserve"> </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et date nutrici, nostraque sub arbore saepe</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lac facitote bibat, nostraque sub arbore ludat.</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C</w:t>
            </w:r>
            <w:r w:rsidRPr="0080783D">
              <w:rPr>
                <w:rFonts w:ascii="Helvetica" w:eastAsia="Times New Roman" w:hAnsi="Helvetica" w:cs="Times New Roman"/>
                <w:color w:val="000000" w:themeColor="text1"/>
                <w:sz w:val="20"/>
                <w:szCs w:val="20"/>
                <w:shd w:val="clear" w:color="auto" w:fill="FFFFFF"/>
                <w:lang w:val="en-US" w:eastAsia="de-DE"/>
              </w:rPr>
              <w:t>umque loqui poterit, matrem facitote salutet,</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lastRenderedPageBreak/>
              <w:t xml:space="preserve">et tristis dicat </w:t>
            </w:r>
            <w:r>
              <w:rPr>
                <w:rFonts w:ascii="Helvetica" w:eastAsia="Times New Roman" w:hAnsi="Helvetica" w:cs="Times New Roman"/>
                <w:color w:val="000000" w:themeColor="text1"/>
                <w:sz w:val="20"/>
                <w:szCs w:val="20"/>
                <w:shd w:val="clear" w:color="auto" w:fill="FFFFFF"/>
                <w:lang w:val="en-US" w:eastAsia="de-DE"/>
              </w:rPr>
              <w:t>,</w:t>
            </w:r>
            <w:r w:rsidRPr="0080783D">
              <w:rPr>
                <w:rFonts w:ascii="Helvetica" w:eastAsia="Times New Roman" w:hAnsi="Helvetica" w:cs="Times New Roman"/>
                <w:color w:val="000000" w:themeColor="text1"/>
                <w:sz w:val="20"/>
                <w:szCs w:val="20"/>
                <w:shd w:val="clear" w:color="auto" w:fill="FFFFFF"/>
                <w:lang w:val="en-US" w:eastAsia="de-DE"/>
              </w:rPr>
              <w:t>latet hoc in stipite mater.</w:t>
            </w:r>
            <w:r>
              <w:rPr>
                <w:rFonts w:ascii="Helvetica" w:eastAsia="Times New Roman" w:hAnsi="Helvetica" w:cs="Times New Roman"/>
                <w:color w:val="000000" w:themeColor="text1"/>
                <w:sz w:val="20"/>
                <w:szCs w:val="20"/>
                <w:shd w:val="clear" w:color="auto" w:fill="FFFFFF"/>
                <w:lang w:val="en-US" w:eastAsia="de-DE"/>
              </w:rPr>
              <w:t>’</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S</w:t>
            </w:r>
            <w:r w:rsidRPr="0080783D">
              <w:rPr>
                <w:rFonts w:ascii="Helvetica" w:eastAsia="Times New Roman" w:hAnsi="Helvetica" w:cs="Times New Roman"/>
                <w:color w:val="000000" w:themeColor="text1"/>
                <w:sz w:val="20"/>
                <w:szCs w:val="20"/>
                <w:shd w:val="clear" w:color="auto" w:fill="FFFFFF"/>
                <w:lang w:val="en-US" w:eastAsia="de-DE"/>
              </w:rPr>
              <w:t>tagna tamen timeat, nec carpat ab arbore flores,</w:t>
            </w:r>
            <w:r w:rsidRPr="0080783D">
              <w:rPr>
                <w:rFonts w:ascii="Helvetica" w:eastAsia="Times New Roman" w:hAnsi="Helvetica" w:cs="Times New Roman"/>
                <w:color w:val="000000" w:themeColor="text1"/>
                <w:sz w:val="20"/>
                <w:szCs w:val="20"/>
                <w:lang w:val="en-US" w:eastAsia="de-DE"/>
              </w:rPr>
              <w:t xml:space="preserve"> </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et frutices omnes corpus putet esse dearum.</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C</w:t>
            </w:r>
            <w:r w:rsidRPr="0080783D">
              <w:rPr>
                <w:rFonts w:ascii="Helvetica" w:eastAsia="Times New Roman" w:hAnsi="Helvetica" w:cs="Times New Roman"/>
                <w:color w:val="000000" w:themeColor="text1"/>
                <w:sz w:val="20"/>
                <w:szCs w:val="20"/>
                <w:shd w:val="clear" w:color="auto" w:fill="FFFFFF"/>
                <w:lang w:val="en-US" w:eastAsia="de-DE"/>
              </w:rPr>
              <w:t>are vale coniunx, et tu, germana, paterque!</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Q</w:t>
            </w:r>
            <w:r w:rsidRPr="0080783D">
              <w:rPr>
                <w:rFonts w:ascii="Helvetica" w:eastAsia="Times New Roman" w:hAnsi="Helvetica" w:cs="Times New Roman"/>
                <w:color w:val="000000" w:themeColor="text1"/>
                <w:sz w:val="20"/>
                <w:szCs w:val="20"/>
                <w:shd w:val="clear" w:color="auto" w:fill="FFFFFF"/>
                <w:lang w:val="en-US" w:eastAsia="de-DE"/>
              </w:rPr>
              <w:t>ui, siqua est pietas, ab acutae vulnere falcis,</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a pecoris morsu frondes defendite nostras.</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E</w:t>
            </w:r>
            <w:r w:rsidRPr="0080783D">
              <w:rPr>
                <w:rFonts w:ascii="Helvetica" w:eastAsia="Times New Roman" w:hAnsi="Helvetica" w:cs="Times New Roman"/>
                <w:color w:val="000000" w:themeColor="text1"/>
                <w:sz w:val="20"/>
                <w:szCs w:val="20"/>
                <w:shd w:val="clear" w:color="auto" w:fill="FFFFFF"/>
                <w:lang w:val="en-US" w:eastAsia="de-DE"/>
              </w:rPr>
              <w:t>t quoniam mihi fas ad vos incumbere non est,</w:t>
            </w:r>
            <w:r w:rsidRPr="0080783D">
              <w:rPr>
                <w:rFonts w:ascii="Helvetica" w:eastAsia="Times New Roman" w:hAnsi="Helvetica" w:cs="Times New Roman"/>
                <w:color w:val="000000" w:themeColor="text1"/>
                <w:sz w:val="20"/>
                <w:szCs w:val="20"/>
                <w:lang w:val="en-US" w:eastAsia="de-DE"/>
              </w:rPr>
              <w:t xml:space="preserve"> </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erigite huc artus, et ad oscula nostra venite,</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dum tangi possum, parvumque attollite natum!</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P</w:t>
            </w:r>
            <w:r w:rsidRPr="0080783D">
              <w:rPr>
                <w:rFonts w:ascii="Helvetica" w:eastAsia="Times New Roman" w:hAnsi="Helvetica" w:cs="Times New Roman"/>
                <w:color w:val="000000" w:themeColor="text1"/>
                <w:sz w:val="20"/>
                <w:szCs w:val="20"/>
                <w:shd w:val="clear" w:color="auto" w:fill="FFFFFF"/>
                <w:lang w:val="en-US" w:eastAsia="de-DE"/>
              </w:rPr>
              <w:t xml:space="preserve">lura loqui nequeo. </w:t>
            </w:r>
            <w:r>
              <w:rPr>
                <w:rFonts w:ascii="Helvetica" w:eastAsia="Times New Roman" w:hAnsi="Helvetica" w:cs="Times New Roman"/>
                <w:color w:val="000000" w:themeColor="text1"/>
                <w:sz w:val="20"/>
                <w:szCs w:val="20"/>
                <w:shd w:val="clear" w:color="auto" w:fill="FFFFFF"/>
                <w:lang w:val="en-US" w:eastAsia="de-DE"/>
              </w:rPr>
              <w:t>N</w:t>
            </w:r>
            <w:r w:rsidRPr="0080783D">
              <w:rPr>
                <w:rFonts w:ascii="Helvetica" w:eastAsia="Times New Roman" w:hAnsi="Helvetica" w:cs="Times New Roman"/>
                <w:color w:val="000000" w:themeColor="text1"/>
                <w:sz w:val="20"/>
                <w:szCs w:val="20"/>
                <w:shd w:val="clear" w:color="auto" w:fill="FFFFFF"/>
                <w:lang w:val="en-US" w:eastAsia="de-DE"/>
              </w:rPr>
              <w:t>am iam per candida mollis</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colla liber serpit, summoque cacumine condor.</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E</w:t>
            </w:r>
            <w:r w:rsidRPr="0080783D">
              <w:rPr>
                <w:rFonts w:ascii="Helvetica" w:eastAsia="Times New Roman" w:hAnsi="Helvetica" w:cs="Times New Roman"/>
                <w:color w:val="000000" w:themeColor="text1"/>
                <w:sz w:val="20"/>
                <w:szCs w:val="20"/>
                <w:shd w:val="clear" w:color="auto" w:fill="FFFFFF"/>
                <w:lang w:val="en-US" w:eastAsia="de-DE"/>
              </w:rPr>
              <w:t>x oculis removete manus. sine munere vestro</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contegat inductus morientia lumina cortex!</w:t>
            </w:r>
            <w:r>
              <w:rPr>
                <w:rFonts w:ascii="Helvetica" w:eastAsia="Times New Roman" w:hAnsi="Helvetica" w:cs="Times New Roman"/>
                <w:color w:val="000000" w:themeColor="text1"/>
                <w:sz w:val="20"/>
                <w:szCs w:val="20"/>
                <w:shd w:val="clear" w:color="auto" w:fill="FFFFFF"/>
                <w:lang w:val="en-US" w:eastAsia="de-DE"/>
              </w:rPr>
              <w:t>’</w:t>
            </w:r>
            <w:r w:rsidRPr="0080783D">
              <w:rPr>
                <w:rFonts w:ascii="Helvetica" w:eastAsia="Times New Roman" w:hAnsi="Helvetica" w:cs="Times New Roman"/>
                <w:color w:val="000000" w:themeColor="text1"/>
                <w:sz w:val="20"/>
                <w:szCs w:val="20"/>
                <w:lang w:val="en-US" w:eastAsia="de-DE"/>
              </w:rPr>
              <w:br/>
            </w:r>
            <w:r>
              <w:rPr>
                <w:rFonts w:ascii="Helvetica" w:eastAsia="Times New Roman" w:hAnsi="Helvetica" w:cs="Times New Roman"/>
                <w:color w:val="000000" w:themeColor="text1"/>
                <w:sz w:val="20"/>
                <w:szCs w:val="20"/>
                <w:shd w:val="clear" w:color="auto" w:fill="FFFFFF"/>
                <w:lang w:val="en-US" w:eastAsia="de-DE"/>
              </w:rPr>
              <w:t>D</w:t>
            </w:r>
            <w:r w:rsidRPr="0080783D">
              <w:rPr>
                <w:rFonts w:ascii="Helvetica" w:eastAsia="Times New Roman" w:hAnsi="Helvetica" w:cs="Times New Roman"/>
                <w:color w:val="000000" w:themeColor="text1"/>
                <w:sz w:val="20"/>
                <w:szCs w:val="20"/>
                <w:shd w:val="clear" w:color="auto" w:fill="FFFFFF"/>
                <w:lang w:val="en-US" w:eastAsia="de-DE"/>
              </w:rPr>
              <w:t xml:space="preserve">esierant simul ora loqui, simul esse. </w:t>
            </w:r>
            <w:r>
              <w:rPr>
                <w:rFonts w:ascii="Helvetica" w:eastAsia="Times New Roman" w:hAnsi="Helvetica" w:cs="Times New Roman"/>
                <w:color w:val="000000" w:themeColor="text1"/>
                <w:sz w:val="20"/>
                <w:szCs w:val="20"/>
                <w:shd w:val="clear" w:color="auto" w:fill="FFFFFF"/>
                <w:lang w:val="en-US" w:eastAsia="de-DE"/>
              </w:rPr>
              <w:t>D</w:t>
            </w:r>
            <w:r w:rsidRPr="0080783D">
              <w:rPr>
                <w:rFonts w:ascii="Helvetica" w:eastAsia="Times New Roman" w:hAnsi="Helvetica" w:cs="Times New Roman"/>
                <w:color w:val="000000" w:themeColor="text1"/>
                <w:sz w:val="20"/>
                <w:szCs w:val="20"/>
                <w:shd w:val="clear" w:color="auto" w:fill="FFFFFF"/>
                <w:lang w:val="en-US" w:eastAsia="de-DE"/>
              </w:rPr>
              <w:t>iuque</w:t>
            </w:r>
            <w:r w:rsidRPr="0080783D">
              <w:rPr>
                <w:rFonts w:ascii="Helvetica" w:eastAsia="Times New Roman" w:hAnsi="Helvetica" w:cs="Times New Roman"/>
                <w:color w:val="000000" w:themeColor="text1"/>
                <w:sz w:val="20"/>
                <w:szCs w:val="20"/>
                <w:lang w:val="en-US" w:eastAsia="de-DE"/>
              </w:rPr>
              <w:br/>
            </w:r>
            <w:r w:rsidRPr="0080783D">
              <w:rPr>
                <w:rFonts w:ascii="Helvetica" w:eastAsia="Times New Roman" w:hAnsi="Helvetica" w:cs="Times New Roman"/>
                <w:color w:val="000000" w:themeColor="text1"/>
                <w:sz w:val="20"/>
                <w:szCs w:val="20"/>
                <w:shd w:val="clear" w:color="auto" w:fill="FFFFFF"/>
                <w:lang w:val="en-US" w:eastAsia="de-DE"/>
              </w:rPr>
              <w:t>corpore mutato rami caluere recentes.</w:t>
            </w:r>
            <w:r>
              <w:rPr>
                <w:rFonts w:ascii="Helvetica" w:eastAsia="Times New Roman" w:hAnsi="Helvetica" w:cs="Times New Roman"/>
                <w:color w:val="000000" w:themeColor="text1"/>
                <w:sz w:val="20"/>
                <w:szCs w:val="20"/>
                <w:shd w:val="clear" w:color="auto" w:fill="FFFFFF"/>
                <w:lang w:val="en-US" w:eastAsia="de-DE"/>
              </w:rPr>
              <w:t>”</w:t>
            </w:r>
          </w:p>
          <w:p w14:paraId="51FA114C" w14:textId="77777777" w:rsidR="00752C94" w:rsidRPr="0080783D" w:rsidRDefault="00752C94" w:rsidP="006135B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961" w:type="dxa"/>
          </w:tcPr>
          <w:p w14:paraId="0176746B" w14:textId="77777777" w:rsidR="00752C94" w:rsidRPr="00CB402E" w:rsidRDefault="00752C94" w:rsidP="006135B5">
            <w:pPr>
              <w:spacing w:line="360" w:lineRule="auto"/>
              <w:jc w:val="both"/>
              <w:rPr>
                <w:rFonts w:ascii="Helvetica Neue" w:hAnsi="Helvetica Neue" w:cs="Helvetica Neue"/>
                <w:i/>
                <w:iCs/>
                <w:color w:val="000000"/>
                <w:sz w:val="17"/>
                <w:szCs w:val="17"/>
                <w:lang w:val="en-US"/>
              </w:rPr>
            </w:pPr>
          </w:p>
          <w:p w14:paraId="385CDE40" w14:textId="77777777" w:rsidR="00752C94" w:rsidRPr="00CB402E" w:rsidRDefault="00752C94" w:rsidP="006135B5">
            <w:pPr>
              <w:autoSpaceDE w:val="0"/>
              <w:autoSpaceDN w:val="0"/>
              <w:adjustRightInd w:val="0"/>
              <w:spacing w:line="360" w:lineRule="auto"/>
              <w:jc w:val="both"/>
              <w:rPr>
                <w:rFonts w:ascii="Helvetica Neue" w:hAnsi="Helvetica Neue" w:cs="Helvetica Neue"/>
                <w:i/>
                <w:iCs/>
                <w:color w:val="000000"/>
                <w:sz w:val="17"/>
                <w:szCs w:val="17"/>
              </w:rPr>
            </w:pPr>
            <w:r w:rsidRPr="00CB402E">
              <w:rPr>
                <w:rFonts w:ascii="Helvetica Neue" w:hAnsi="Helvetica Neue" w:cs="Helvetica Neue"/>
                <w:i/>
                <w:iCs/>
                <w:color w:val="000000"/>
                <w:sz w:val="17"/>
                <w:szCs w:val="17"/>
              </w:rPr>
              <w:t xml:space="preserve">Die liebe Schwester hatte nichts mehr außer das Gesicht, was nicht zum Baum geworden ist: Tränen tauen vom unglückseligen Körper gemacht auf die Blätter herab, und, solange es ihr erlaubt ist und der Mund der Stimme einen Weg vorgibt, ergießen sich solche Klagen in die Lüfte: ,Wenn man den Unglückseligen noch Vertrauen schenkt, schwöre ich bei den Göttern, dass ich diese Unrecht nicht verdient habe. Ich erleide eine Strafe ohne Verbrechen. Ich habe unschuldig gelebt. Wenn ich lüge, soll ich ausgetrocknet die Blätter, die ich trage, verlieren, und von Beilen gefällt, verbrannt werden. Nehmt aber dieses Kind von den mütterlichen Zweigen, gebt ihm eine Amme und sorgt dafür, dass es oft unter meinem Baum Milch trinkt und oft unter meinem Baum spielt. Wenn es sprechen kann, sorgt dafür, dass es seine Mutter grüßt und traurig sagt: ,In diesem </w:t>
            </w:r>
            <w:r w:rsidRPr="00CB402E">
              <w:rPr>
                <w:rFonts w:ascii="Helvetica Neue" w:hAnsi="Helvetica Neue" w:cs="Helvetica Neue"/>
                <w:i/>
                <w:iCs/>
                <w:color w:val="000000"/>
                <w:sz w:val="17"/>
                <w:szCs w:val="17"/>
              </w:rPr>
              <w:lastRenderedPageBreak/>
              <w:t>Stamm ist meine Mutter verborgen.‘ Er soll auch vor dem See achtgeben und keine Blüten vom Baum pflücken, er soll alle Sträucher für den Körper von Göttinnen halten. Leb wohl lieber Mann, und du, Schwester, und du, Vater! Wenn euch irgendeine Treue innewohnt, beschützt meine Blätter vor der Verwundung eines scharfen Messers und vor dem Biss des Viehs. Und weil es mir nicht vergönnt ist, mich über euch zu neigen, streckt nun eure Arme aus und kommt, um mich zu küssen, solange ich noch berührt werden kann und hebt meinen kleinen Sohn herauf! Ich kann nicht mehr sagen. Denn schon kriecht weicher Bast über meinen weißen Hals und ganz oben werde ich von der Krone verborgen. Nehmt die Hände von den Augen. Ohne eure Hilfe soll mir die übergezogene Rinde die sterbenden Augen bedecken!‘</w:t>
            </w:r>
          </w:p>
          <w:p w14:paraId="5DC70BA0" w14:textId="77777777" w:rsidR="00752C94" w:rsidRPr="00CB402E" w:rsidRDefault="00752C94" w:rsidP="006135B5">
            <w:pPr>
              <w:autoSpaceDE w:val="0"/>
              <w:autoSpaceDN w:val="0"/>
              <w:adjustRightInd w:val="0"/>
              <w:spacing w:line="360" w:lineRule="auto"/>
              <w:jc w:val="both"/>
              <w:rPr>
                <w:rFonts w:ascii="Helvetica Neue" w:hAnsi="Helvetica Neue" w:cs="Helvetica Neue"/>
                <w:i/>
                <w:iCs/>
                <w:color w:val="000000"/>
                <w:sz w:val="17"/>
                <w:szCs w:val="17"/>
              </w:rPr>
            </w:pPr>
            <w:r w:rsidRPr="00CB402E">
              <w:rPr>
                <w:rFonts w:ascii="Helvetica Neue" w:hAnsi="Helvetica Neue" w:cs="Helvetica Neue"/>
                <w:i/>
                <w:iCs/>
                <w:color w:val="000000"/>
                <w:sz w:val="17"/>
                <w:szCs w:val="17"/>
              </w:rPr>
              <w:t>Gleichzeitig hatte der Mund aufgehört zu sprechen, gleichzeitig aufgehört zu existieren. Und noch lange nach der Verwandlung des Körpers blieben die frischen Zweige warm.“</w:t>
            </w:r>
          </w:p>
        </w:tc>
      </w:tr>
    </w:tbl>
    <w:p w14:paraId="66EDD4F0" w14:textId="77777777" w:rsidR="00752C94" w:rsidRDefault="00752C94" w:rsidP="00C130E4">
      <w:pPr>
        <w:pStyle w:val="StandardWeb"/>
        <w:shd w:val="clear" w:color="auto" w:fill="FFFFFF"/>
        <w:spacing w:before="0" w:beforeAutospacing="0" w:after="0" w:afterAutospacing="0"/>
        <w:rPr>
          <w:rFonts w:ascii="Helvetica" w:hAnsi="Helvetica"/>
          <w:color w:val="000000" w:themeColor="text1"/>
          <w:sz w:val="20"/>
          <w:szCs w:val="20"/>
        </w:rPr>
      </w:pPr>
    </w:p>
    <w:p w14:paraId="39936FDB" w14:textId="77777777" w:rsidR="00752C94" w:rsidRPr="003044AC" w:rsidRDefault="00752C94"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A2400E" w14:paraId="488B3C14" w14:textId="77777777" w:rsidTr="00086373">
        <w:trPr>
          <w:cantSplit/>
          <w:trHeight w:val="799"/>
        </w:trPr>
        <w:tc>
          <w:tcPr>
            <w:tcW w:w="477" w:type="dxa"/>
            <w:vMerge w:val="restart"/>
            <w:shd w:val="clear" w:color="auto" w:fill="AEAAAA" w:themeFill="background2" w:themeFillShade="BF"/>
            <w:textDirection w:val="btLr"/>
            <w:vAlign w:val="center"/>
          </w:tcPr>
          <w:p w14:paraId="33AB1B83" w14:textId="77777777" w:rsidR="00A2400E" w:rsidRPr="00D617FB" w:rsidRDefault="00A2400E" w:rsidP="005B4723">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464B4329" w14:textId="77777777" w:rsidR="00A2400E" w:rsidRPr="00D617FB" w:rsidRDefault="00A2400E"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50B1C533" w14:textId="77777777" w:rsidR="00A2400E" w:rsidRDefault="00835303" w:rsidP="005B4723">
            <w:pPr>
              <w:rPr>
                <w:rFonts w:ascii="Helvetica" w:hAnsi="Helvetica"/>
                <w:color w:val="000000" w:themeColor="text1"/>
                <w:sz w:val="20"/>
                <w:szCs w:val="20"/>
              </w:rPr>
            </w:pPr>
            <w:r>
              <w:rPr>
                <w:rFonts w:ascii="Helvetica" w:hAnsi="Helvetica"/>
                <w:color w:val="000000" w:themeColor="text1"/>
                <w:sz w:val="20"/>
                <w:szCs w:val="20"/>
              </w:rPr>
              <w:t xml:space="preserve">Erstellen Sie eine abschließende </w:t>
            </w:r>
            <w:r w:rsidRPr="00BC3FD7">
              <w:rPr>
                <w:rFonts w:ascii="Helvetica" w:hAnsi="Helvetica"/>
                <w:b/>
                <w:bCs/>
                <w:color w:val="000000" w:themeColor="text1"/>
                <w:sz w:val="20"/>
                <w:szCs w:val="20"/>
              </w:rPr>
              <w:t>Charakterisierung</w:t>
            </w:r>
            <w:r>
              <w:rPr>
                <w:rFonts w:ascii="Helvetica" w:hAnsi="Helvetica"/>
                <w:color w:val="000000" w:themeColor="text1"/>
                <w:sz w:val="20"/>
                <w:szCs w:val="20"/>
              </w:rPr>
              <w:t xml:space="preserve"> der Dryope. </w:t>
            </w:r>
            <w:r w:rsidR="009213F3">
              <w:rPr>
                <w:rFonts w:ascii="Helvetica" w:hAnsi="Helvetica"/>
                <w:color w:val="000000" w:themeColor="text1"/>
                <w:sz w:val="20"/>
                <w:szCs w:val="20"/>
              </w:rPr>
              <w:t>Beziehen</w:t>
            </w:r>
            <w:r w:rsidR="002329BF">
              <w:rPr>
                <w:rFonts w:ascii="Helvetica" w:hAnsi="Helvetica"/>
                <w:color w:val="000000" w:themeColor="text1"/>
                <w:sz w:val="20"/>
                <w:szCs w:val="20"/>
              </w:rPr>
              <w:t xml:space="preserve"> Sie dabei die Parameter „Komplexität“ und „Dynamik“ </w:t>
            </w:r>
            <w:r w:rsidR="009213F3">
              <w:rPr>
                <w:rFonts w:ascii="Helvetica" w:hAnsi="Helvetica"/>
                <w:color w:val="000000" w:themeColor="text1"/>
                <w:sz w:val="20"/>
                <w:szCs w:val="20"/>
              </w:rPr>
              <w:t xml:space="preserve">mit </w:t>
            </w:r>
            <w:r w:rsidR="002329BF">
              <w:rPr>
                <w:rFonts w:ascii="Helvetica" w:hAnsi="Helvetica"/>
                <w:color w:val="000000" w:themeColor="text1"/>
                <w:sz w:val="20"/>
                <w:szCs w:val="20"/>
              </w:rPr>
              <w:t>ein</w:t>
            </w:r>
            <w:r w:rsidR="00051107">
              <w:rPr>
                <w:rFonts w:ascii="Helvetica" w:hAnsi="Helvetica"/>
                <w:color w:val="000000" w:themeColor="text1"/>
                <w:sz w:val="20"/>
                <w:szCs w:val="20"/>
              </w:rPr>
              <w:t>.</w:t>
            </w:r>
          </w:p>
          <w:p w14:paraId="127BCCDB" w14:textId="77777777" w:rsidR="00A31D69" w:rsidRDefault="00A31D69" w:rsidP="005B4723">
            <w:pPr>
              <w:rPr>
                <w:rFonts w:ascii="Helvetica" w:hAnsi="Helvetica"/>
                <w:color w:val="000000" w:themeColor="text1"/>
                <w:sz w:val="20"/>
                <w:szCs w:val="20"/>
              </w:rPr>
            </w:pPr>
          </w:p>
          <w:p w14:paraId="501C437E" w14:textId="77777777" w:rsidR="00A31D69" w:rsidRDefault="002C5BFC"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Komplexität: </w:t>
            </w:r>
          </w:p>
          <w:p w14:paraId="5321134B" w14:textId="1CA89D07" w:rsidR="002C5BFC" w:rsidRDefault="002C5BFC"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Dryope ist eher ein „runder“ Charakter. Sie hat aufgrund ihrer Schönheit sexuelle Gewalt erfahren müssen, dann </w:t>
            </w:r>
            <w:r w:rsidR="00977A89">
              <w:rPr>
                <w:rFonts w:ascii="Helvetica" w:hAnsi="Helvetica"/>
                <w:i/>
                <w:iCs/>
                <w:color w:val="000000" w:themeColor="text1"/>
                <w:sz w:val="20"/>
                <w:szCs w:val="20"/>
              </w:rPr>
              <w:t xml:space="preserve">aber </w:t>
            </w:r>
            <w:r>
              <w:rPr>
                <w:rFonts w:ascii="Helvetica" w:hAnsi="Helvetica"/>
                <w:i/>
                <w:iCs/>
                <w:color w:val="000000" w:themeColor="text1"/>
                <w:sz w:val="20"/>
                <w:szCs w:val="20"/>
              </w:rPr>
              <w:t xml:space="preserve">doch das Glück gehabt, einen liebenden Ehemann zu finden, der sie trotz eines fremden Kindes aufnahm. Im weiteren Verlauf der Episode zeigt sie sich naiv, dann schicksalsergeben und stark. </w:t>
            </w:r>
          </w:p>
          <w:p w14:paraId="7AEE877C" w14:textId="77777777" w:rsidR="002C5BFC" w:rsidRDefault="002C5BFC"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Dynamik: </w:t>
            </w:r>
          </w:p>
          <w:p w14:paraId="505C5C2D" w14:textId="6EAC565F" w:rsidR="002C5BFC" w:rsidRPr="00A31D69" w:rsidRDefault="002C5BFC" w:rsidP="005B4723">
            <w:pPr>
              <w:rPr>
                <w:rFonts w:ascii="Helvetica" w:hAnsi="Helvetica"/>
                <w:i/>
                <w:iCs/>
                <w:color w:val="000000" w:themeColor="text1"/>
                <w:sz w:val="20"/>
                <w:szCs w:val="20"/>
              </w:rPr>
            </w:pPr>
            <w:r>
              <w:rPr>
                <w:rFonts w:ascii="Helvetica" w:hAnsi="Helvetica"/>
                <w:i/>
                <w:iCs/>
                <w:color w:val="000000" w:themeColor="text1"/>
                <w:sz w:val="20"/>
                <w:szCs w:val="20"/>
              </w:rPr>
              <w:t>Dryope ist als dynamische Figur zu sehen, da sie ihre Schwäche zu Anfang (Vergewaltigung durch Apollo) in eine bemerkenswerte Stärke (Auftreten während der Metamorphose) umwandelt.</w:t>
            </w:r>
          </w:p>
        </w:tc>
        <w:tc>
          <w:tcPr>
            <w:tcW w:w="1134" w:type="dxa"/>
            <w:tcBorders>
              <w:left w:val="nil"/>
              <w:bottom w:val="single" w:sz="4" w:space="0" w:color="auto"/>
            </w:tcBorders>
            <w:vAlign w:val="center"/>
          </w:tcPr>
          <w:p w14:paraId="024913DA" w14:textId="49C4D62E" w:rsidR="00A2400E" w:rsidRDefault="0007206B"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F5971FD" wp14:editId="4576B121">
                  <wp:extent cx="338455" cy="316966"/>
                  <wp:effectExtent l="0" t="0" r="4445" b="63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A2400E" w14:paraId="15C07F77" w14:textId="77777777" w:rsidTr="00086373">
        <w:trPr>
          <w:cantSplit/>
          <w:trHeight w:val="799"/>
        </w:trPr>
        <w:tc>
          <w:tcPr>
            <w:tcW w:w="477" w:type="dxa"/>
            <w:vMerge/>
            <w:shd w:val="clear" w:color="auto" w:fill="AEAAAA" w:themeFill="background2" w:themeFillShade="BF"/>
            <w:textDirection w:val="btLr"/>
            <w:vAlign w:val="center"/>
          </w:tcPr>
          <w:p w14:paraId="208CB9B7" w14:textId="77777777" w:rsidR="00A2400E" w:rsidRDefault="00A2400E" w:rsidP="005B4723">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51BD61EB" w14:textId="77777777" w:rsidR="00A2400E" w:rsidRPr="00D617FB" w:rsidRDefault="00A2400E"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4610DADA" w14:textId="77777777" w:rsidR="00A2400E" w:rsidRDefault="00143956" w:rsidP="005B4723">
            <w:pPr>
              <w:rPr>
                <w:rFonts w:ascii="Helvetica" w:hAnsi="Helvetica"/>
                <w:color w:val="000000" w:themeColor="text1"/>
                <w:sz w:val="20"/>
                <w:szCs w:val="20"/>
              </w:rPr>
            </w:pPr>
            <w:r>
              <w:rPr>
                <w:rFonts w:ascii="Helvetica" w:hAnsi="Helvetica"/>
                <w:color w:val="000000" w:themeColor="text1"/>
                <w:sz w:val="20"/>
                <w:szCs w:val="20"/>
              </w:rPr>
              <w:t xml:space="preserve">Beschreiben Sie auf die ganze </w:t>
            </w:r>
            <w:r w:rsidR="00BB3FDB">
              <w:rPr>
                <w:rFonts w:ascii="Helvetica" w:hAnsi="Helvetica"/>
                <w:color w:val="000000" w:themeColor="text1"/>
                <w:sz w:val="20"/>
                <w:szCs w:val="20"/>
              </w:rPr>
              <w:t xml:space="preserve">Episode bezogen, welche </w:t>
            </w:r>
            <w:r w:rsidR="00BB3FDB" w:rsidRPr="00BC3FD7">
              <w:rPr>
                <w:rFonts w:ascii="Helvetica" w:hAnsi="Helvetica"/>
                <w:b/>
                <w:bCs/>
                <w:color w:val="000000" w:themeColor="text1"/>
                <w:sz w:val="20"/>
                <w:szCs w:val="20"/>
              </w:rPr>
              <w:t>Art der Raumwahrnehmung</w:t>
            </w:r>
            <w:r w:rsidR="00BB3FDB">
              <w:rPr>
                <w:rFonts w:ascii="Helvetica" w:hAnsi="Helvetica"/>
                <w:color w:val="000000" w:themeColor="text1"/>
                <w:sz w:val="20"/>
                <w:szCs w:val="20"/>
              </w:rPr>
              <w:t xml:space="preserve"> jeweils vorliegt (HR – AR – GR). </w:t>
            </w:r>
          </w:p>
          <w:p w14:paraId="54BF5A3F" w14:textId="77777777" w:rsidR="002C5BFC" w:rsidRDefault="002C5BFC" w:rsidP="005B4723">
            <w:pPr>
              <w:rPr>
                <w:rFonts w:ascii="Helvetica" w:hAnsi="Helvetica"/>
                <w:color w:val="000000" w:themeColor="text1"/>
                <w:sz w:val="20"/>
                <w:szCs w:val="20"/>
              </w:rPr>
            </w:pPr>
          </w:p>
          <w:p w14:paraId="6FE5211E" w14:textId="6C9CA018" w:rsidR="002C5BFC" w:rsidRDefault="002C5BFC"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Teil </w:t>
            </w:r>
            <w:r w:rsidR="00390AD4">
              <w:rPr>
                <w:rFonts w:ascii="Helvetica" w:hAnsi="Helvetica"/>
                <w:i/>
                <w:iCs/>
                <w:color w:val="000000" w:themeColor="text1"/>
                <w:sz w:val="20"/>
                <w:szCs w:val="20"/>
              </w:rPr>
              <w:t xml:space="preserve">I </w:t>
            </w:r>
            <w:r>
              <w:rPr>
                <w:rFonts w:ascii="Helvetica" w:hAnsi="Helvetica"/>
                <w:i/>
                <w:iCs/>
                <w:color w:val="000000" w:themeColor="text1"/>
                <w:sz w:val="20"/>
                <w:szCs w:val="20"/>
              </w:rPr>
              <w:t>(V. 324-333):</w:t>
            </w:r>
          </w:p>
          <w:p w14:paraId="4FB6BB8B" w14:textId="495B54E2" w:rsidR="00390AD4" w:rsidRDefault="00390AD4" w:rsidP="005B4723">
            <w:pPr>
              <w:rPr>
                <w:rFonts w:ascii="Helvetica" w:hAnsi="Helvetica"/>
                <w:i/>
                <w:iCs/>
                <w:color w:val="000000" w:themeColor="text1"/>
                <w:sz w:val="20"/>
                <w:szCs w:val="20"/>
              </w:rPr>
            </w:pPr>
            <w:r>
              <w:rPr>
                <w:rFonts w:ascii="Helvetica" w:hAnsi="Helvetica"/>
                <w:i/>
                <w:iCs/>
                <w:color w:val="000000" w:themeColor="text1"/>
                <w:sz w:val="20"/>
                <w:szCs w:val="20"/>
              </w:rPr>
              <w:t>Anschauungsraum (AR) – Iole gibt einen Überblick über Dryopes Vorgeschichte.</w:t>
            </w:r>
          </w:p>
          <w:p w14:paraId="2C366705" w14:textId="77777777" w:rsidR="002C5BFC" w:rsidRDefault="002C5BFC" w:rsidP="005B4723">
            <w:pPr>
              <w:rPr>
                <w:rFonts w:ascii="Helvetica" w:hAnsi="Helvetica"/>
                <w:i/>
                <w:iCs/>
                <w:color w:val="000000" w:themeColor="text1"/>
                <w:sz w:val="20"/>
                <w:szCs w:val="20"/>
              </w:rPr>
            </w:pPr>
          </w:p>
          <w:p w14:paraId="3B4F54E5" w14:textId="6D78BA0B" w:rsidR="00390AD4" w:rsidRDefault="002C5BFC"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Teil </w:t>
            </w:r>
            <w:r w:rsidR="00390AD4">
              <w:rPr>
                <w:rFonts w:ascii="Helvetica" w:hAnsi="Helvetica"/>
                <w:i/>
                <w:iCs/>
                <w:color w:val="000000" w:themeColor="text1"/>
                <w:sz w:val="20"/>
                <w:szCs w:val="20"/>
              </w:rPr>
              <w:t>II</w:t>
            </w:r>
            <w:r>
              <w:rPr>
                <w:rFonts w:ascii="Helvetica" w:hAnsi="Helvetica"/>
                <w:i/>
                <w:iCs/>
                <w:color w:val="000000" w:themeColor="text1"/>
                <w:sz w:val="20"/>
                <w:szCs w:val="20"/>
              </w:rPr>
              <w:t xml:space="preserve"> (V. 334-</w:t>
            </w:r>
            <w:r w:rsidR="00390AD4">
              <w:rPr>
                <w:rFonts w:ascii="Helvetica" w:hAnsi="Helvetica"/>
                <w:i/>
                <w:iCs/>
                <w:color w:val="000000" w:themeColor="text1"/>
                <w:sz w:val="20"/>
                <w:szCs w:val="20"/>
              </w:rPr>
              <w:t xml:space="preserve">348): </w:t>
            </w:r>
          </w:p>
          <w:p w14:paraId="6544DB72" w14:textId="6B4EC68E" w:rsidR="00390AD4" w:rsidRDefault="00390AD4"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Gestimmter Raum (GR) – Der See und der Baum geben Hinweise auf den unglücklichen Ausgang der Geschichte. </w:t>
            </w:r>
          </w:p>
          <w:p w14:paraId="7435B028" w14:textId="77777777" w:rsidR="00390AD4" w:rsidRDefault="00390AD4" w:rsidP="005B4723">
            <w:pPr>
              <w:rPr>
                <w:rFonts w:ascii="Helvetica" w:hAnsi="Helvetica"/>
                <w:i/>
                <w:iCs/>
                <w:color w:val="000000" w:themeColor="text1"/>
                <w:sz w:val="20"/>
                <w:szCs w:val="20"/>
              </w:rPr>
            </w:pPr>
          </w:p>
          <w:p w14:paraId="3FD408ED" w14:textId="48242E98" w:rsidR="00390AD4" w:rsidRDefault="00390AD4"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Teil III (V. 349-358): </w:t>
            </w:r>
          </w:p>
          <w:p w14:paraId="2F1C648C" w14:textId="7006A0FF" w:rsidR="00390AD4" w:rsidRDefault="00390AD4"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Handlungsraum (HR) – Dryopes Metamorphose beginnt. </w:t>
            </w:r>
          </w:p>
          <w:p w14:paraId="4A31EB81" w14:textId="77777777" w:rsidR="00390AD4" w:rsidRDefault="00390AD4" w:rsidP="005B4723">
            <w:pPr>
              <w:rPr>
                <w:rFonts w:ascii="Helvetica" w:hAnsi="Helvetica"/>
                <w:i/>
                <w:iCs/>
                <w:color w:val="000000" w:themeColor="text1"/>
                <w:sz w:val="20"/>
                <w:szCs w:val="20"/>
              </w:rPr>
            </w:pPr>
          </w:p>
          <w:p w14:paraId="616056CD" w14:textId="4FD42F34" w:rsidR="00390AD4" w:rsidRDefault="00390AD4"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Teil IV (V. 359-366): </w:t>
            </w:r>
          </w:p>
          <w:p w14:paraId="1A23B436" w14:textId="6E01A566" w:rsidR="00390AD4" w:rsidRDefault="00390AD4"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Anschauungsraum (AR) – Iole gibt ihre Eindrücke als Augenzeugin wieder. </w:t>
            </w:r>
          </w:p>
          <w:p w14:paraId="2F69E25B" w14:textId="77777777" w:rsidR="00390AD4" w:rsidRDefault="00390AD4" w:rsidP="005B4723">
            <w:pPr>
              <w:rPr>
                <w:rFonts w:ascii="Helvetica" w:hAnsi="Helvetica"/>
                <w:i/>
                <w:iCs/>
                <w:color w:val="000000" w:themeColor="text1"/>
                <w:sz w:val="20"/>
                <w:szCs w:val="20"/>
              </w:rPr>
            </w:pPr>
          </w:p>
          <w:p w14:paraId="5843483D" w14:textId="77777777" w:rsidR="00390AD4" w:rsidRDefault="00390AD4"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Teil V (V. 367-393): </w:t>
            </w:r>
          </w:p>
          <w:p w14:paraId="6962564D" w14:textId="464F1F07" w:rsidR="00390AD4" w:rsidRPr="002C5BFC" w:rsidRDefault="00390AD4"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Handlungsraum (HR) – Dryope verabschiedet sich in einer letzten Rede von ihrer Familie. </w:t>
            </w:r>
          </w:p>
        </w:tc>
        <w:tc>
          <w:tcPr>
            <w:tcW w:w="1134" w:type="dxa"/>
            <w:tcBorders>
              <w:top w:val="single" w:sz="4" w:space="0" w:color="auto"/>
              <w:left w:val="nil"/>
              <w:bottom w:val="single" w:sz="4" w:space="0" w:color="auto"/>
            </w:tcBorders>
            <w:vAlign w:val="center"/>
          </w:tcPr>
          <w:p w14:paraId="7C95B152" w14:textId="4FE98165" w:rsidR="00A2400E" w:rsidRDefault="0007206B"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C15F1F5" wp14:editId="00F01DEC">
                  <wp:extent cx="338503" cy="349250"/>
                  <wp:effectExtent l="0" t="0" r="444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875" cy="370269"/>
                          </a:xfrm>
                          <a:prstGeom prst="rect">
                            <a:avLst/>
                          </a:prstGeom>
                        </pic:spPr>
                      </pic:pic>
                    </a:graphicData>
                  </a:graphic>
                </wp:inline>
              </w:drawing>
            </w:r>
          </w:p>
        </w:tc>
      </w:tr>
      <w:tr w:rsidR="00A2400E" w14:paraId="4763ECD8" w14:textId="77777777" w:rsidTr="00086373">
        <w:trPr>
          <w:trHeight w:val="964"/>
        </w:trPr>
        <w:tc>
          <w:tcPr>
            <w:tcW w:w="477" w:type="dxa"/>
            <w:vMerge/>
            <w:shd w:val="clear" w:color="auto" w:fill="AEAAAA" w:themeFill="background2" w:themeFillShade="BF"/>
          </w:tcPr>
          <w:p w14:paraId="14E6C8A2" w14:textId="77777777" w:rsidR="00A2400E" w:rsidRDefault="00A2400E"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74AB9E81" w14:textId="77777777" w:rsidR="00A2400E" w:rsidRPr="00D617FB" w:rsidRDefault="00A2400E"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40EF0803" w14:textId="77777777" w:rsidR="00A2400E" w:rsidRDefault="00BB3FDB" w:rsidP="005B4723">
            <w:pPr>
              <w:rPr>
                <w:rFonts w:ascii="Helvetica" w:hAnsi="Helvetica"/>
                <w:color w:val="000000" w:themeColor="text1"/>
                <w:sz w:val="20"/>
                <w:szCs w:val="20"/>
              </w:rPr>
            </w:pPr>
            <w:r>
              <w:rPr>
                <w:rFonts w:ascii="Helvetica" w:hAnsi="Helvetica"/>
                <w:color w:val="000000" w:themeColor="text1"/>
                <w:sz w:val="20"/>
                <w:szCs w:val="20"/>
              </w:rPr>
              <w:t xml:space="preserve">Der </w:t>
            </w:r>
            <w:r w:rsidRPr="00BC3FD7">
              <w:rPr>
                <w:rFonts w:ascii="Helvetica" w:hAnsi="Helvetica"/>
                <w:b/>
                <w:bCs/>
                <w:color w:val="000000" w:themeColor="text1"/>
                <w:sz w:val="20"/>
                <w:szCs w:val="20"/>
              </w:rPr>
              <w:t>Typus der Fokalisierung</w:t>
            </w:r>
            <w:r>
              <w:rPr>
                <w:rFonts w:ascii="Helvetica" w:hAnsi="Helvetica"/>
                <w:color w:val="000000" w:themeColor="text1"/>
                <w:sz w:val="20"/>
                <w:szCs w:val="20"/>
              </w:rPr>
              <w:t xml:space="preserve"> bestimmt diese Erzählung in ganz besonderem Maße. Arbeiten Sie deshalb heraus, wann eine Null-, wann eine interne und wann eine externe Fokalisierung vorliegt.  </w:t>
            </w:r>
          </w:p>
          <w:p w14:paraId="5407E9F6" w14:textId="77777777" w:rsidR="00390AD4" w:rsidRDefault="00390AD4" w:rsidP="005B4723">
            <w:pPr>
              <w:rPr>
                <w:rFonts w:ascii="Helvetica" w:hAnsi="Helvetica"/>
                <w:color w:val="000000" w:themeColor="text1"/>
                <w:sz w:val="20"/>
                <w:szCs w:val="20"/>
              </w:rPr>
            </w:pPr>
          </w:p>
          <w:p w14:paraId="76ECA8C8" w14:textId="7D0153B5" w:rsidR="00390AD4" w:rsidRPr="00390AD4" w:rsidRDefault="00390AD4"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Die Erzählung wird von der Nullfokalisierung geprägt, da die Erzählerin Iole mehr weiß als die in der Geschichte beteiligten Personen (u. a. sie selbst). Während Dryopes Rede herrscht eine interne Fokalisierung vor. Gegen Ende der Episode </w:t>
            </w:r>
            <w:r w:rsidR="00873629">
              <w:rPr>
                <w:rFonts w:ascii="Helvetica" w:hAnsi="Helvetica"/>
                <w:i/>
                <w:iCs/>
                <w:color w:val="000000" w:themeColor="text1"/>
                <w:sz w:val="20"/>
                <w:szCs w:val="20"/>
              </w:rPr>
              <w:t xml:space="preserve">ist der Text extern fokalisiert, da die Erzählerin nichts über die Reaktionen der Familienmitglieder berichtet. </w:t>
            </w:r>
          </w:p>
        </w:tc>
        <w:tc>
          <w:tcPr>
            <w:tcW w:w="1134" w:type="dxa"/>
            <w:tcBorders>
              <w:top w:val="single" w:sz="4" w:space="0" w:color="auto"/>
              <w:left w:val="nil"/>
              <w:bottom w:val="single" w:sz="4" w:space="0" w:color="auto"/>
            </w:tcBorders>
            <w:vAlign w:val="center"/>
          </w:tcPr>
          <w:p w14:paraId="7013EC7A" w14:textId="64C13C5F" w:rsidR="00A2400E" w:rsidRDefault="0007206B"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435F169" wp14:editId="047B2E60">
                  <wp:extent cx="340200" cy="291600"/>
                  <wp:effectExtent l="0" t="0" r="3175" b="63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200" cy="291600"/>
                          </a:xfrm>
                          <a:prstGeom prst="rect">
                            <a:avLst/>
                          </a:prstGeom>
                        </pic:spPr>
                      </pic:pic>
                    </a:graphicData>
                  </a:graphic>
                </wp:inline>
              </w:drawing>
            </w:r>
          </w:p>
        </w:tc>
      </w:tr>
      <w:tr w:rsidR="00A2400E" w14:paraId="29C0CDFF" w14:textId="77777777" w:rsidTr="00086373">
        <w:trPr>
          <w:trHeight w:val="799"/>
        </w:trPr>
        <w:tc>
          <w:tcPr>
            <w:tcW w:w="477" w:type="dxa"/>
            <w:vMerge/>
            <w:shd w:val="clear" w:color="auto" w:fill="AEAAAA" w:themeFill="background2" w:themeFillShade="BF"/>
          </w:tcPr>
          <w:p w14:paraId="5F82034B" w14:textId="77777777" w:rsidR="00A2400E" w:rsidRDefault="00A2400E"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19C53282" w14:textId="77777777" w:rsidR="00A2400E" w:rsidRPr="00D617FB" w:rsidRDefault="00A2400E"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77461E10" w14:textId="77777777" w:rsidR="00A2400E" w:rsidRDefault="00082607" w:rsidP="005B4723">
            <w:pPr>
              <w:rPr>
                <w:rFonts w:ascii="Helvetica" w:hAnsi="Helvetica"/>
                <w:color w:val="000000" w:themeColor="text1"/>
                <w:sz w:val="20"/>
                <w:szCs w:val="20"/>
              </w:rPr>
            </w:pPr>
            <w:r>
              <w:rPr>
                <w:rFonts w:ascii="Helvetica" w:hAnsi="Helvetica"/>
                <w:color w:val="000000" w:themeColor="text1"/>
                <w:sz w:val="20"/>
                <w:szCs w:val="20"/>
              </w:rPr>
              <w:t xml:space="preserve">Die gesamte Erzählung ist ein </w:t>
            </w:r>
            <w:r w:rsidRPr="00BC3FD7">
              <w:rPr>
                <w:rFonts w:ascii="Helvetica" w:hAnsi="Helvetica"/>
                <w:b/>
                <w:bCs/>
                <w:color w:val="000000" w:themeColor="text1"/>
                <w:sz w:val="20"/>
                <w:szCs w:val="20"/>
              </w:rPr>
              <w:t>Rückblick</w:t>
            </w:r>
            <w:r>
              <w:rPr>
                <w:rFonts w:ascii="Helvetica" w:hAnsi="Helvetica"/>
                <w:color w:val="000000" w:themeColor="text1"/>
                <w:sz w:val="20"/>
                <w:szCs w:val="20"/>
              </w:rPr>
              <w:t xml:space="preserve"> (Analepse). Beschreiben Sie die Wirkung, die der Autor mit dieser Technik erzielt. </w:t>
            </w:r>
          </w:p>
          <w:p w14:paraId="03FD32CA" w14:textId="77777777" w:rsidR="00873629" w:rsidRDefault="00873629" w:rsidP="005B4723">
            <w:pPr>
              <w:rPr>
                <w:rFonts w:ascii="Helvetica" w:hAnsi="Helvetica"/>
                <w:color w:val="000000" w:themeColor="text1"/>
                <w:sz w:val="20"/>
                <w:szCs w:val="20"/>
              </w:rPr>
            </w:pPr>
          </w:p>
          <w:p w14:paraId="6416684C" w14:textId="0B9CCECB" w:rsidR="00873629" w:rsidRDefault="00873629" w:rsidP="005B4723">
            <w:pPr>
              <w:rPr>
                <w:rFonts w:ascii="Helvetica" w:hAnsi="Helvetica"/>
                <w:i/>
                <w:iCs/>
                <w:color w:val="000000" w:themeColor="text1"/>
                <w:sz w:val="20"/>
                <w:szCs w:val="20"/>
              </w:rPr>
            </w:pPr>
            <w:r>
              <w:rPr>
                <w:rFonts w:ascii="Helvetica" w:hAnsi="Helvetica"/>
                <w:i/>
                <w:iCs/>
                <w:color w:val="000000" w:themeColor="text1"/>
                <w:sz w:val="20"/>
                <w:szCs w:val="20"/>
              </w:rPr>
              <w:t>Es ist aus dem Text nicht ersichtlich, wie lange Dryopes Metamorphose zurückliegt, als Iole mit der Erzählung beginnt. Sie sprin</w:t>
            </w:r>
            <w:r w:rsidR="00977A89">
              <w:rPr>
                <w:rFonts w:ascii="Helvetica" w:hAnsi="Helvetica"/>
                <w:i/>
                <w:iCs/>
                <w:color w:val="000000" w:themeColor="text1"/>
                <w:sz w:val="20"/>
                <w:szCs w:val="20"/>
              </w:rPr>
              <w:t>g</w:t>
            </w:r>
            <w:r>
              <w:rPr>
                <w:rFonts w:ascii="Helvetica" w:hAnsi="Helvetica"/>
                <w:i/>
                <w:iCs/>
                <w:color w:val="000000" w:themeColor="text1"/>
                <w:sz w:val="20"/>
                <w:szCs w:val="20"/>
              </w:rPr>
              <w:t xml:space="preserve">t zu Beginn weit in Dryopes Leben zurück, um so eine Grundlage für das weitere zu schaffen. Deren Geschichte beginnt mit einem Unglück und endet mit einem. Dazwischen erfährt sie einiges an Glück. </w:t>
            </w:r>
          </w:p>
          <w:p w14:paraId="3D2F6C09" w14:textId="22BF05DC" w:rsidR="00873629" w:rsidRPr="00873629" w:rsidRDefault="00873629"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Die zweite Rückblende (ab der Ankunft am See) liegt näher an Ioles Gegenwart. Wir haben somit Analepsen auf verschiedenen Ebenen. Dazu kommt die Tatsache, dass die Erzählerin als Augenzeugin bei der Verwandlung dabei war und somit einen verlässlichen Bericht des Ereignisses liefern kann. Dies lässt die Geschichte um so eindrücklicher erscheinen. </w:t>
            </w:r>
          </w:p>
        </w:tc>
        <w:tc>
          <w:tcPr>
            <w:tcW w:w="1134" w:type="dxa"/>
            <w:tcBorders>
              <w:top w:val="single" w:sz="4" w:space="0" w:color="auto"/>
              <w:left w:val="nil"/>
              <w:bottom w:val="single" w:sz="4" w:space="0" w:color="auto"/>
            </w:tcBorders>
            <w:vAlign w:val="center"/>
          </w:tcPr>
          <w:p w14:paraId="5F5061B2" w14:textId="1998A2C8" w:rsidR="00A2400E" w:rsidRDefault="0007206B"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FA99CFD" wp14:editId="78F85093">
                  <wp:extent cx="336542" cy="33120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542" cy="331200"/>
                          </a:xfrm>
                          <a:prstGeom prst="rect">
                            <a:avLst/>
                          </a:prstGeom>
                        </pic:spPr>
                      </pic:pic>
                    </a:graphicData>
                  </a:graphic>
                </wp:inline>
              </w:drawing>
            </w:r>
          </w:p>
        </w:tc>
      </w:tr>
      <w:tr w:rsidR="00A2400E" w14:paraId="4EFE4655" w14:textId="77777777" w:rsidTr="00086373">
        <w:trPr>
          <w:trHeight w:val="799"/>
        </w:trPr>
        <w:tc>
          <w:tcPr>
            <w:tcW w:w="477" w:type="dxa"/>
            <w:vMerge/>
            <w:shd w:val="clear" w:color="auto" w:fill="AEAAAA" w:themeFill="background2" w:themeFillShade="BF"/>
          </w:tcPr>
          <w:p w14:paraId="64AB6B6D" w14:textId="77777777" w:rsidR="00A2400E" w:rsidRDefault="00A2400E"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1F4532DB" w14:textId="77777777" w:rsidR="00A2400E" w:rsidRPr="00D617FB" w:rsidRDefault="00A2400E"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5</w:t>
            </w:r>
          </w:p>
        </w:tc>
        <w:tc>
          <w:tcPr>
            <w:tcW w:w="8030" w:type="dxa"/>
            <w:tcBorders>
              <w:top w:val="single" w:sz="4" w:space="0" w:color="auto"/>
              <w:left w:val="nil"/>
              <w:bottom w:val="single" w:sz="4" w:space="0" w:color="auto"/>
              <w:right w:val="nil"/>
            </w:tcBorders>
            <w:vAlign w:val="center"/>
          </w:tcPr>
          <w:p w14:paraId="4B81E992" w14:textId="77777777" w:rsidR="00A2400E" w:rsidRDefault="00115423" w:rsidP="005B4723">
            <w:pPr>
              <w:rPr>
                <w:rFonts w:ascii="Helvetica" w:hAnsi="Helvetica"/>
                <w:color w:val="000000" w:themeColor="text1"/>
                <w:sz w:val="20"/>
                <w:szCs w:val="20"/>
              </w:rPr>
            </w:pPr>
            <w:r>
              <w:rPr>
                <w:rFonts w:ascii="Helvetica" w:hAnsi="Helvetica"/>
                <w:color w:val="000000" w:themeColor="text1"/>
                <w:sz w:val="20"/>
                <w:szCs w:val="20"/>
              </w:rPr>
              <w:t xml:space="preserve">Erstellen Sie ein digitales </w:t>
            </w:r>
            <w:r w:rsidRPr="00BC3FD7">
              <w:rPr>
                <w:rFonts w:ascii="Helvetica" w:hAnsi="Helvetica"/>
                <w:b/>
                <w:bCs/>
                <w:color w:val="000000" w:themeColor="text1"/>
                <w:sz w:val="20"/>
                <w:szCs w:val="20"/>
              </w:rPr>
              <w:t>Daumenkino</w:t>
            </w:r>
            <w:r>
              <w:rPr>
                <w:rFonts w:ascii="Helvetica" w:hAnsi="Helvetica"/>
                <w:color w:val="000000" w:themeColor="text1"/>
                <w:sz w:val="20"/>
                <w:szCs w:val="20"/>
              </w:rPr>
              <w:t xml:space="preserve"> der Metamorphose und untermalen Sie es mit passender Musik. </w:t>
            </w:r>
          </w:p>
          <w:p w14:paraId="29727522" w14:textId="77777777" w:rsidR="00873629" w:rsidRDefault="00873629" w:rsidP="005B4723">
            <w:pPr>
              <w:rPr>
                <w:rFonts w:ascii="Helvetica" w:hAnsi="Helvetica"/>
                <w:color w:val="000000" w:themeColor="text1"/>
                <w:sz w:val="20"/>
                <w:szCs w:val="20"/>
              </w:rPr>
            </w:pPr>
          </w:p>
          <w:p w14:paraId="3CBCB182" w14:textId="619AD808" w:rsidR="00873629" w:rsidRPr="00873629" w:rsidRDefault="00873629" w:rsidP="005B4723">
            <w:pPr>
              <w:rPr>
                <w:rFonts w:ascii="Helvetica" w:hAnsi="Helvetica"/>
                <w:i/>
                <w:iCs/>
                <w:color w:val="000000" w:themeColor="text1"/>
                <w:sz w:val="20"/>
                <w:szCs w:val="20"/>
              </w:rPr>
            </w:pPr>
            <w:r>
              <w:rPr>
                <w:rFonts w:ascii="Helvetica" w:hAnsi="Helvetica"/>
                <w:i/>
                <w:iCs/>
                <w:color w:val="000000" w:themeColor="text1"/>
                <w:sz w:val="20"/>
                <w:szCs w:val="20"/>
              </w:rPr>
              <w:t>Für die Erstellung eines digitalen Daumenkinos eignen sich Präsentationsprogramme wie Keynote oder Power Point. Etwas einfacher</w:t>
            </w:r>
            <w:r w:rsidR="00410D50">
              <w:rPr>
                <w:rFonts w:ascii="Helvetica" w:hAnsi="Helvetica"/>
                <w:i/>
                <w:iCs/>
                <w:color w:val="000000" w:themeColor="text1"/>
                <w:sz w:val="20"/>
                <w:szCs w:val="20"/>
              </w:rPr>
              <w:t xml:space="preserve"> und professioneller geht es mit Apps wie </w:t>
            </w:r>
            <w:hyperlink r:id="rId20" w:history="1">
              <w:r w:rsidR="00410D50" w:rsidRPr="00410D50">
                <w:rPr>
                  <w:rStyle w:val="Hyperlink"/>
                  <w:rFonts w:ascii="Helvetica" w:hAnsi="Helvetica"/>
                  <w:i/>
                  <w:iCs/>
                  <w:sz w:val="20"/>
                  <w:szCs w:val="20"/>
                </w:rPr>
                <w:t>Explain Everything</w:t>
              </w:r>
            </w:hyperlink>
            <w:r w:rsidR="00410D50">
              <w:rPr>
                <w:rFonts w:ascii="Helvetica" w:hAnsi="Helvetica"/>
                <w:i/>
                <w:iCs/>
                <w:color w:val="000000" w:themeColor="text1"/>
                <w:sz w:val="20"/>
                <w:szCs w:val="20"/>
              </w:rPr>
              <w:t xml:space="preserve"> oder auch </w:t>
            </w:r>
            <w:hyperlink r:id="rId21" w:history="1">
              <w:r w:rsidR="00410D50" w:rsidRPr="00410D50">
                <w:rPr>
                  <w:rStyle w:val="Hyperlink"/>
                  <w:rFonts w:ascii="Helvetica" w:hAnsi="Helvetica"/>
                  <w:i/>
                  <w:iCs/>
                  <w:sz w:val="20"/>
                  <w:szCs w:val="20"/>
                </w:rPr>
                <w:t>Stop Motion Studio</w:t>
              </w:r>
            </w:hyperlink>
            <w:r w:rsidR="00410D50">
              <w:rPr>
                <w:rFonts w:ascii="Helvetica" w:hAnsi="Helvetica"/>
                <w:i/>
                <w:iCs/>
                <w:color w:val="000000" w:themeColor="text1"/>
                <w:sz w:val="20"/>
                <w:szCs w:val="20"/>
              </w:rPr>
              <w:t xml:space="preserve">. </w:t>
            </w:r>
          </w:p>
        </w:tc>
        <w:tc>
          <w:tcPr>
            <w:tcW w:w="1134" w:type="dxa"/>
            <w:tcBorders>
              <w:top w:val="single" w:sz="4" w:space="0" w:color="auto"/>
              <w:left w:val="nil"/>
              <w:bottom w:val="single" w:sz="4" w:space="0" w:color="auto"/>
            </w:tcBorders>
            <w:vAlign w:val="center"/>
          </w:tcPr>
          <w:p w14:paraId="2DF299AD" w14:textId="7E764F8B" w:rsidR="00A2400E" w:rsidRDefault="0007206B"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BD695DD" wp14:editId="123FF742">
                  <wp:extent cx="342900" cy="299357"/>
                  <wp:effectExtent l="0" t="0" r="0" b="571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234" cy="307505"/>
                          </a:xfrm>
                          <a:prstGeom prst="rect">
                            <a:avLst/>
                          </a:prstGeom>
                        </pic:spPr>
                      </pic:pic>
                    </a:graphicData>
                  </a:graphic>
                </wp:inline>
              </w:drawing>
            </w:r>
          </w:p>
        </w:tc>
      </w:tr>
    </w:tbl>
    <w:p w14:paraId="0BDD0579" w14:textId="77777777"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39279739" w14:textId="77777777"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3EE13C40"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61D13538"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31F39A9C"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697F1069"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4AA57FC2"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4A2319BB"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3F9EF61F" w14:textId="77777777" w:rsidR="00556061" w:rsidRPr="003737BB" w:rsidRDefault="00556061" w:rsidP="003737BB">
      <w:pPr>
        <w:rPr>
          <w:rFonts w:ascii="Helvetica" w:hAnsi="Helvetica"/>
          <w:color w:val="000000" w:themeColor="text1"/>
          <w:sz w:val="20"/>
          <w:szCs w:val="20"/>
        </w:rPr>
      </w:pPr>
    </w:p>
    <w:sectPr w:rsidR="00556061" w:rsidRPr="003737BB" w:rsidSect="00C60FCA">
      <w:headerReference w:type="default" r:id="rId22"/>
      <w:footerReference w:type="even" r:id="rId23"/>
      <w:footerReference w:type="default" r:id="rId24"/>
      <w:pgSz w:w="11900" w:h="16840"/>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4169" w14:textId="77777777" w:rsidR="008A70AF" w:rsidRDefault="008A70AF" w:rsidP="00EF2315">
      <w:r>
        <w:separator/>
      </w:r>
    </w:p>
  </w:endnote>
  <w:endnote w:type="continuationSeparator" w:id="0">
    <w:p w14:paraId="504E8DA2" w14:textId="77777777" w:rsidR="008A70AF" w:rsidRDefault="008A70AF" w:rsidP="00EF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19853220"/>
      <w:docPartObj>
        <w:docPartGallery w:val="Page Numbers (Bottom of Page)"/>
        <w:docPartUnique/>
      </w:docPartObj>
    </w:sdtPr>
    <w:sdtEndPr>
      <w:rPr>
        <w:rStyle w:val="Seitenzahl"/>
      </w:rPr>
    </w:sdtEndPr>
    <w:sdtContent>
      <w:p w14:paraId="493AA791" w14:textId="77777777" w:rsidR="00C60FCA" w:rsidRDefault="00C60FCA" w:rsidP="005267E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3B3FBD" w14:textId="77777777" w:rsidR="00C60FCA" w:rsidRDefault="00C60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1D30" w14:textId="77777777" w:rsidR="00C60FCA" w:rsidRDefault="00C60FCA" w:rsidP="005267EC">
    <w:pPr>
      <w:pStyle w:val="Fuzeile"/>
      <w:framePr w:wrap="none" w:vAnchor="text" w:hAnchor="margin" w:xAlign="center" w:y="1"/>
      <w:rPr>
        <w:rStyle w:val="Seitenzahl"/>
      </w:rPr>
    </w:pPr>
  </w:p>
  <w:p w14:paraId="46A589C9" w14:textId="6A45C9AD" w:rsidR="00C60FCA" w:rsidRPr="00C60FCA" w:rsidRDefault="008A70AF">
    <w:pPr>
      <w:pStyle w:val="Fuzeile"/>
      <w:rPr>
        <w:rFonts w:asciiTheme="majorHAnsi" w:hAnsiTheme="majorHAnsi" w:cstheme="majorHAnsi"/>
        <w:sz w:val="18"/>
        <w:szCs w:val="18"/>
      </w:rPr>
    </w:pPr>
    <w:hyperlink r:id="rId1" w:history="1">
      <w:r w:rsidR="00C60FCA" w:rsidRPr="00C60FCA">
        <w:rPr>
          <w:rStyle w:val="Hyperlink"/>
          <w:rFonts w:asciiTheme="majorHAnsi" w:hAnsiTheme="majorHAnsi" w:cstheme="majorHAnsi"/>
          <w:sz w:val="18"/>
          <w:szCs w:val="18"/>
        </w:rPr>
        <w:t>lehrerfortbildung-bw.de</w:t>
      </w:r>
    </w:hyperlink>
    <w:r w:rsidR="00C60FCA" w:rsidRPr="00C60FCA">
      <w:rPr>
        <w:rFonts w:asciiTheme="majorHAnsi" w:hAnsiTheme="majorHAnsi" w:cstheme="majorHAnsi"/>
        <w:sz w:val="18"/>
        <w:szCs w:val="18"/>
      </w:rPr>
      <w:tab/>
    </w:r>
    <w:r w:rsidR="00C60FCA" w:rsidRPr="00C60FCA">
      <w:rPr>
        <w:rFonts w:asciiTheme="majorHAnsi" w:hAnsiTheme="majorHAnsi" w:cstheme="majorHAnsi"/>
        <w:sz w:val="18"/>
        <w:szCs w:val="18"/>
      </w:rPr>
      <w:tab/>
    </w:r>
    <w:r w:rsidR="00C60FCA">
      <w:rPr>
        <w:rFonts w:asciiTheme="majorHAnsi" w:hAnsiTheme="majorHAnsi" w:cstheme="majorHAnsi"/>
        <w:noProof/>
        <w:sz w:val="18"/>
        <w:szCs w:val="18"/>
      </w:rPr>
      <w:drawing>
        <wp:anchor distT="0" distB="0" distL="114300" distR="114300" simplePos="0" relativeHeight="251660288" behindDoc="1" locked="0" layoutInCell="1" allowOverlap="1" wp14:anchorId="14DFC7D6" wp14:editId="68021D8E">
          <wp:simplePos x="0" y="0"/>
          <wp:positionH relativeFrom="column">
            <wp:posOffset>5158740</wp:posOffset>
          </wp:positionH>
          <wp:positionV relativeFrom="paragraph">
            <wp:posOffset>1270</wp:posOffset>
          </wp:positionV>
          <wp:extent cx="592455" cy="259080"/>
          <wp:effectExtent l="0" t="0" r="4445"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592455" cy="259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3A91" w14:textId="77777777" w:rsidR="008A70AF" w:rsidRDefault="008A70AF" w:rsidP="00EF2315">
      <w:r>
        <w:separator/>
      </w:r>
    </w:p>
  </w:footnote>
  <w:footnote w:type="continuationSeparator" w:id="0">
    <w:p w14:paraId="12F778B3" w14:textId="77777777" w:rsidR="008A70AF" w:rsidRDefault="008A70AF" w:rsidP="00EF2315">
      <w:r>
        <w:continuationSeparator/>
      </w:r>
    </w:p>
  </w:footnote>
  <w:footnote w:id="1">
    <w:p w14:paraId="365970F9" w14:textId="52CC11C0" w:rsidR="00756A97" w:rsidRPr="004427CD" w:rsidRDefault="00756A97">
      <w:pPr>
        <w:pStyle w:val="Funotentext"/>
        <w:rPr>
          <w:sz w:val="18"/>
          <w:szCs w:val="18"/>
        </w:rPr>
      </w:pPr>
      <w:r w:rsidRPr="004427CD">
        <w:rPr>
          <w:rStyle w:val="Funotenzeichen"/>
          <w:sz w:val="18"/>
          <w:szCs w:val="18"/>
        </w:rPr>
        <w:footnoteRef/>
      </w:r>
      <w:r w:rsidRPr="004427CD">
        <w:rPr>
          <w:sz w:val="18"/>
          <w:szCs w:val="18"/>
        </w:rPr>
        <w:t xml:space="preserve"> Subjekt zu </w:t>
      </w:r>
      <w:r w:rsidRPr="004427CD">
        <w:rPr>
          <w:i/>
          <w:iCs/>
          <w:sz w:val="18"/>
          <w:szCs w:val="18"/>
        </w:rPr>
        <w:t>dixit</w:t>
      </w:r>
      <w:r w:rsidRPr="004427CD">
        <w:rPr>
          <w:sz w:val="18"/>
          <w:szCs w:val="18"/>
        </w:rPr>
        <w:t xml:space="preserve"> ist Alkmene. </w:t>
      </w:r>
    </w:p>
  </w:footnote>
  <w:footnote w:id="2">
    <w:p w14:paraId="71D70ED6" w14:textId="45E59EDC" w:rsidR="009C41B2" w:rsidRPr="004427CD" w:rsidRDefault="009C41B2">
      <w:pPr>
        <w:pStyle w:val="Funotentext"/>
        <w:rPr>
          <w:sz w:val="18"/>
          <w:szCs w:val="18"/>
        </w:rPr>
      </w:pPr>
      <w:r w:rsidRPr="004427CD">
        <w:rPr>
          <w:rStyle w:val="Funotenzeichen"/>
          <w:sz w:val="18"/>
          <w:szCs w:val="18"/>
        </w:rPr>
        <w:footnoteRef/>
      </w:r>
      <w:r w:rsidRPr="004427CD">
        <w:rPr>
          <w:sz w:val="18"/>
          <w:szCs w:val="18"/>
        </w:rPr>
        <w:t xml:space="preserve"> Oechalides: Einwohner von Oechalia</w:t>
      </w:r>
    </w:p>
  </w:footnote>
  <w:footnote w:id="3">
    <w:p w14:paraId="11E07737" w14:textId="6C31CEEB" w:rsidR="009C41B2" w:rsidRPr="004427CD" w:rsidRDefault="009C41B2">
      <w:pPr>
        <w:pStyle w:val="Funotentext"/>
        <w:rPr>
          <w:sz w:val="18"/>
          <w:szCs w:val="18"/>
        </w:rPr>
      </w:pPr>
      <w:r w:rsidRPr="004427CD">
        <w:rPr>
          <w:rStyle w:val="Funotenzeichen"/>
          <w:sz w:val="18"/>
          <w:szCs w:val="18"/>
        </w:rPr>
        <w:footnoteRef/>
      </w:r>
      <w:r w:rsidRPr="004427CD">
        <w:rPr>
          <w:sz w:val="18"/>
          <w:szCs w:val="18"/>
        </w:rPr>
        <w:t xml:space="preserve"> deus passam Delphos Delonque: der Gott Apollo</w:t>
      </w:r>
    </w:p>
  </w:footnote>
  <w:footnote w:id="4">
    <w:p w14:paraId="1FAF8F1D" w14:textId="6ABDC957" w:rsidR="009C41B2" w:rsidRPr="004427CD" w:rsidRDefault="009C41B2">
      <w:pPr>
        <w:pStyle w:val="Funotentext"/>
        <w:rPr>
          <w:sz w:val="18"/>
          <w:szCs w:val="18"/>
        </w:rPr>
      </w:pPr>
      <w:r w:rsidRPr="004427CD">
        <w:rPr>
          <w:rStyle w:val="Funotenzeichen"/>
          <w:sz w:val="18"/>
          <w:szCs w:val="18"/>
        </w:rPr>
        <w:footnoteRef/>
      </w:r>
      <w:r w:rsidRPr="004427CD">
        <w:rPr>
          <w:sz w:val="18"/>
          <w:szCs w:val="18"/>
        </w:rPr>
        <w:t xml:space="preserve"> Adraemon: Ehemann der Dryope</w:t>
      </w:r>
    </w:p>
  </w:footnote>
  <w:footnote w:id="5">
    <w:p w14:paraId="648ED552" w14:textId="10D570DA" w:rsidR="00233611" w:rsidRPr="004427CD" w:rsidRDefault="00233611" w:rsidP="00233611">
      <w:pPr>
        <w:rPr>
          <w:sz w:val="18"/>
          <w:szCs w:val="18"/>
        </w:rPr>
      </w:pPr>
      <w:r w:rsidRPr="004427CD">
        <w:rPr>
          <w:rStyle w:val="Funotenzeichen"/>
          <w:sz w:val="18"/>
          <w:szCs w:val="18"/>
        </w:rPr>
        <w:footnoteRef/>
      </w:r>
      <w:r w:rsidRPr="004427CD">
        <w:rPr>
          <w:sz w:val="18"/>
          <w:szCs w:val="18"/>
        </w:rPr>
        <w:t xml:space="preserve"> H. Petersmann (1990): LUCINA NIXUSQUE PARES: Die Geburtsgottheiten in Ovids Met. IX 294 Variationen eines mythologischen Motivs, in: Rheinisches Museum für Philologie, Band 133, Heft 2, S. 157-175 (zu Galanthis S. 162-166)</w:t>
      </w:r>
    </w:p>
    <w:p w14:paraId="342ADA89" w14:textId="569AA0CD" w:rsidR="00233611" w:rsidRPr="004427CD" w:rsidRDefault="00233611">
      <w:pPr>
        <w:pStyle w:val="Funotentext"/>
        <w:rPr>
          <w:sz w:val="18"/>
          <w:szCs w:val="18"/>
        </w:rPr>
      </w:pPr>
    </w:p>
  </w:footnote>
  <w:footnote w:id="6">
    <w:p w14:paraId="64ACFEBC" w14:textId="52FBCA10" w:rsidR="00A55960" w:rsidRPr="004427CD" w:rsidRDefault="00A55960">
      <w:pPr>
        <w:pStyle w:val="Funotentext"/>
        <w:rPr>
          <w:sz w:val="18"/>
          <w:szCs w:val="18"/>
        </w:rPr>
      </w:pPr>
      <w:r w:rsidRPr="004427CD">
        <w:rPr>
          <w:rStyle w:val="Funotenzeichen"/>
          <w:sz w:val="18"/>
          <w:szCs w:val="18"/>
        </w:rPr>
        <w:footnoteRef/>
      </w:r>
      <w:r w:rsidRPr="004427CD">
        <w:rPr>
          <w:sz w:val="18"/>
          <w:szCs w:val="18"/>
        </w:rPr>
        <w:t xml:space="preserve"> Lotis: Nymphe </w:t>
      </w:r>
    </w:p>
  </w:footnote>
  <w:footnote w:id="7">
    <w:p w14:paraId="5ACBAAAA" w14:textId="561C3474" w:rsidR="00A55960" w:rsidRPr="004427CD" w:rsidRDefault="00A55960">
      <w:pPr>
        <w:pStyle w:val="Funotentext"/>
        <w:rPr>
          <w:sz w:val="18"/>
          <w:szCs w:val="18"/>
        </w:rPr>
      </w:pPr>
      <w:r w:rsidRPr="004427CD">
        <w:rPr>
          <w:rStyle w:val="Funotenzeichen"/>
          <w:sz w:val="18"/>
          <w:szCs w:val="18"/>
        </w:rPr>
        <w:footnoteRef/>
      </w:r>
      <w:r w:rsidRPr="004427CD">
        <w:rPr>
          <w:sz w:val="18"/>
          <w:szCs w:val="18"/>
        </w:rPr>
        <w:t xml:space="preserve"> Priapus: Naturgottheit</w:t>
      </w:r>
    </w:p>
  </w:footnote>
  <w:footnote w:id="8">
    <w:p w14:paraId="672E9C06" w14:textId="7BFCCD89" w:rsidR="00A55960" w:rsidRPr="004427CD" w:rsidRDefault="00A55960">
      <w:pPr>
        <w:pStyle w:val="Funotentext"/>
        <w:rPr>
          <w:sz w:val="18"/>
          <w:szCs w:val="18"/>
        </w:rPr>
      </w:pPr>
      <w:r w:rsidRPr="004427CD">
        <w:rPr>
          <w:rStyle w:val="Funotenzeichen"/>
          <w:sz w:val="18"/>
          <w:szCs w:val="18"/>
        </w:rPr>
        <w:footnoteRef/>
      </w:r>
      <w:r w:rsidRPr="004427CD">
        <w:rPr>
          <w:sz w:val="18"/>
          <w:szCs w:val="18"/>
        </w:rPr>
        <w:t xml:space="preserve"> Amphissos: Sohn der Dryope</w:t>
      </w:r>
    </w:p>
  </w:footnote>
  <w:footnote w:id="9">
    <w:p w14:paraId="04071BD7" w14:textId="7DECA000" w:rsidR="00A55960" w:rsidRPr="004427CD" w:rsidRDefault="00A55960">
      <w:pPr>
        <w:pStyle w:val="Funotentext"/>
        <w:rPr>
          <w:sz w:val="18"/>
          <w:szCs w:val="18"/>
        </w:rPr>
      </w:pPr>
      <w:r w:rsidRPr="004427CD">
        <w:rPr>
          <w:rStyle w:val="Funotenzeichen"/>
          <w:sz w:val="18"/>
          <w:szCs w:val="18"/>
        </w:rPr>
        <w:footnoteRef/>
      </w:r>
      <w:r w:rsidRPr="004427CD">
        <w:rPr>
          <w:sz w:val="18"/>
          <w:szCs w:val="18"/>
        </w:rPr>
        <w:t xml:space="preserve"> Erytus: Vater der Dryope, König von Oechalia</w:t>
      </w:r>
    </w:p>
  </w:footnote>
  <w:footnote w:id="10">
    <w:p w14:paraId="26F4243C" w14:textId="16060522" w:rsidR="00022EC5" w:rsidRPr="004427CD" w:rsidRDefault="00022EC5">
      <w:pPr>
        <w:pStyle w:val="Funotentext"/>
        <w:rPr>
          <w:sz w:val="18"/>
          <w:szCs w:val="18"/>
        </w:rPr>
      </w:pPr>
      <w:r w:rsidRPr="004427CD">
        <w:rPr>
          <w:rStyle w:val="Funotenzeichen"/>
          <w:sz w:val="18"/>
          <w:szCs w:val="18"/>
        </w:rPr>
        <w:footnoteRef/>
      </w:r>
      <w:r w:rsidRPr="004427CD">
        <w:rPr>
          <w:sz w:val="18"/>
          <w:szCs w:val="18"/>
        </w:rPr>
        <w:t xml:space="preserve"> S. Matzner (2021): Inzest-Mythen Myrrha, in: M. Möller: Ovid Handbuch (Leben – Werk – Wirkung), Berlin, S. 406-408. </w:t>
      </w:r>
    </w:p>
  </w:footnote>
  <w:footnote w:id="11">
    <w:p w14:paraId="52DCCFFF" w14:textId="249CCF7B" w:rsidR="007F76F4" w:rsidRPr="004427CD" w:rsidRDefault="007F76F4">
      <w:pPr>
        <w:pStyle w:val="Funotentext"/>
        <w:rPr>
          <w:sz w:val="18"/>
          <w:szCs w:val="18"/>
        </w:rPr>
      </w:pPr>
      <w:r w:rsidRPr="004427CD">
        <w:rPr>
          <w:rStyle w:val="Funotenzeichen"/>
          <w:sz w:val="18"/>
          <w:szCs w:val="18"/>
        </w:rPr>
        <w:footnoteRef/>
      </w:r>
      <w:r w:rsidRPr="004427CD">
        <w:rPr>
          <w:sz w:val="18"/>
          <w:szCs w:val="18"/>
        </w:rPr>
        <w:t xml:space="preserve"> Ovid, met. X 489a-502</w:t>
      </w:r>
    </w:p>
  </w:footnote>
  <w:footnote w:id="12">
    <w:p w14:paraId="43E2170A" w14:textId="71997345" w:rsidR="004427CD" w:rsidRPr="004427CD" w:rsidRDefault="004427CD">
      <w:pPr>
        <w:pStyle w:val="Funotentext"/>
        <w:rPr>
          <w:sz w:val="18"/>
          <w:szCs w:val="18"/>
        </w:rPr>
      </w:pPr>
      <w:r w:rsidRPr="004427CD">
        <w:rPr>
          <w:rStyle w:val="Funotenzeichen"/>
          <w:sz w:val="18"/>
          <w:szCs w:val="18"/>
        </w:rPr>
        <w:footnoteRef/>
      </w:r>
      <w:r w:rsidRPr="004427CD">
        <w:rPr>
          <w:sz w:val="18"/>
          <w:szCs w:val="18"/>
        </w:rPr>
        <w:t xml:space="preserve"> jeweils in Verbindung mit </w:t>
      </w:r>
      <w:r w:rsidRPr="004427CD">
        <w:rPr>
          <w:i/>
          <w:iCs/>
          <w:sz w:val="18"/>
          <w:szCs w:val="18"/>
        </w:rPr>
        <w:t>siqua</w:t>
      </w:r>
    </w:p>
  </w:footnote>
  <w:footnote w:id="13">
    <w:p w14:paraId="6286A0B2" w14:textId="77777777" w:rsidR="00752C94" w:rsidRPr="004427CD" w:rsidRDefault="00752C94" w:rsidP="00752C94">
      <w:pPr>
        <w:pStyle w:val="Funotentext"/>
        <w:rPr>
          <w:sz w:val="18"/>
          <w:szCs w:val="18"/>
        </w:rPr>
      </w:pPr>
      <w:r w:rsidRPr="004427CD">
        <w:rPr>
          <w:rStyle w:val="Funotenzeichen"/>
          <w:sz w:val="18"/>
          <w:szCs w:val="18"/>
        </w:rPr>
        <w:footnoteRef/>
      </w:r>
      <w:r w:rsidRPr="004427CD">
        <w:rPr>
          <w:sz w:val="18"/>
          <w:szCs w:val="18"/>
        </w:rPr>
        <w:t xml:space="preserve"> Subjekt zu </w:t>
      </w:r>
      <w:r w:rsidRPr="004427CD">
        <w:rPr>
          <w:i/>
          <w:iCs/>
          <w:sz w:val="18"/>
          <w:szCs w:val="18"/>
        </w:rPr>
        <w:t>dixit</w:t>
      </w:r>
      <w:r w:rsidRPr="004427CD">
        <w:rPr>
          <w:sz w:val="18"/>
          <w:szCs w:val="18"/>
        </w:rPr>
        <w:t xml:space="preserve"> ist Alkmene. </w:t>
      </w:r>
    </w:p>
  </w:footnote>
  <w:footnote w:id="14">
    <w:p w14:paraId="61CFB2B7" w14:textId="77777777" w:rsidR="00752C94" w:rsidRPr="004427CD" w:rsidRDefault="00752C94" w:rsidP="00752C94">
      <w:pPr>
        <w:pStyle w:val="Funotentext"/>
        <w:rPr>
          <w:sz w:val="18"/>
          <w:szCs w:val="18"/>
        </w:rPr>
      </w:pPr>
      <w:r w:rsidRPr="004427CD">
        <w:rPr>
          <w:rStyle w:val="Funotenzeichen"/>
          <w:sz w:val="18"/>
          <w:szCs w:val="18"/>
        </w:rPr>
        <w:footnoteRef/>
      </w:r>
      <w:r w:rsidRPr="004427CD">
        <w:rPr>
          <w:sz w:val="18"/>
          <w:szCs w:val="18"/>
        </w:rPr>
        <w:t xml:space="preserve"> Oechalides: Einwohner von Oechalia</w:t>
      </w:r>
    </w:p>
  </w:footnote>
  <w:footnote w:id="15">
    <w:p w14:paraId="7807FF74" w14:textId="77777777" w:rsidR="00752C94" w:rsidRPr="004427CD" w:rsidRDefault="00752C94" w:rsidP="00752C94">
      <w:pPr>
        <w:pStyle w:val="Funotentext"/>
        <w:rPr>
          <w:sz w:val="18"/>
          <w:szCs w:val="18"/>
        </w:rPr>
      </w:pPr>
      <w:r w:rsidRPr="004427CD">
        <w:rPr>
          <w:rStyle w:val="Funotenzeichen"/>
          <w:sz w:val="18"/>
          <w:szCs w:val="18"/>
        </w:rPr>
        <w:footnoteRef/>
      </w:r>
      <w:r w:rsidRPr="004427CD">
        <w:rPr>
          <w:sz w:val="18"/>
          <w:szCs w:val="18"/>
        </w:rPr>
        <w:t xml:space="preserve"> deus passam Delphos Delonque: der Gott Apollo</w:t>
      </w:r>
    </w:p>
  </w:footnote>
  <w:footnote w:id="16">
    <w:p w14:paraId="65DFF156" w14:textId="77777777" w:rsidR="00752C94" w:rsidRPr="004427CD" w:rsidRDefault="00752C94" w:rsidP="00752C94">
      <w:pPr>
        <w:pStyle w:val="Funotentext"/>
        <w:rPr>
          <w:sz w:val="18"/>
          <w:szCs w:val="18"/>
        </w:rPr>
      </w:pPr>
      <w:r w:rsidRPr="004427CD">
        <w:rPr>
          <w:rStyle w:val="Funotenzeichen"/>
          <w:sz w:val="18"/>
          <w:szCs w:val="18"/>
        </w:rPr>
        <w:footnoteRef/>
      </w:r>
      <w:r w:rsidRPr="004427CD">
        <w:rPr>
          <w:sz w:val="18"/>
          <w:szCs w:val="18"/>
        </w:rPr>
        <w:t xml:space="preserve"> Adraemon: Ehemann der Dryope</w:t>
      </w:r>
    </w:p>
  </w:footnote>
  <w:footnote w:id="17">
    <w:p w14:paraId="79E9E899" w14:textId="77777777" w:rsidR="00752C94" w:rsidRPr="004427CD" w:rsidRDefault="00752C94" w:rsidP="00752C94">
      <w:pPr>
        <w:pStyle w:val="Funotentext"/>
        <w:rPr>
          <w:sz w:val="18"/>
          <w:szCs w:val="18"/>
        </w:rPr>
      </w:pPr>
      <w:r w:rsidRPr="004427CD">
        <w:rPr>
          <w:rStyle w:val="Funotenzeichen"/>
          <w:sz w:val="18"/>
          <w:szCs w:val="18"/>
        </w:rPr>
        <w:footnoteRef/>
      </w:r>
      <w:r w:rsidRPr="004427CD">
        <w:rPr>
          <w:sz w:val="18"/>
          <w:szCs w:val="18"/>
        </w:rPr>
        <w:t xml:space="preserve"> Lotis: Nymphe </w:t>
      </w:r>
    </w:p>
  </w:footnote>
  <w:footnote w:id="18">
    <w:p w14:paraId="1D8D3796" w14:textId="77777777" w:rsidR="00752C94" w:rsidRPr="004427CD" w:rsidRDefault="00752C94" w:rsidP="00752C94">
      <w:pPr>
        <w:pStyle w:val="Funotentext"/>
        <w:rPr>
          <w:sz w:val="18"/>
          <w:szCs w:val="18"/>
        </w:rPr>
      </w:pPr>
      <w:r w:rsidRPr="004427CD">
        <w:rPr>
          <w:rStyle w:val="Funotenzeichen"/>
          <w:sz w:val="18"/>
          <w:szCs w:val="18"/>
        </w:rPr>
        <w:footnoteRef/>
      </w:r>
      <w:r w:rsidRPr="004427CD">
        <w:rPr>
          <w:sz w:val="18"/>
          <w:szCs w:val="18"/>
        </w:rPr>
        <w:t xml:space="preserve"> Priapus: Naturgottheit</w:t>
      </w:r>
    </w:p>
  </w:footnote>
  <w:footnote w:id="19">
    <w:p w14:paraId="2AC1478F" w14:textId="77777777" w:rsidR="00752C94" w:rsidRPr="004427CD" w:rsidRDefault="00752C94" w:rsidP="00752C94">
      <w:pPr>
        <w:pStyle w:val="Funotentext"/>
        <w:rPr>
          <w:sz w:val="18"/>
          <w:szCs w:val="18"/>
        </w:rPr>
      </w:pPr>
      <w:r w:rsidRPr="004427CD">
        <w:rPr>
          <w:rStyle w:val="Funotenzeichen"/>
          <w:sz w:val="18"/>
          <w:szCs w:val="18"/>
        </w:rPr>
        <w:footnoteRef/>
      </w:r>
      <w:r w:rsidRPr="004427CD">
        <w:rPr>
          <w:sz w:val="18"/>
          <w:szCs w:val="18"/>
        </w:rPr>
        <w:t xml:space="preserve"> Amphissos: Sohn der Dryope</w:t>
      </w:r>
    </w:p>
  </w:footnote>
  <w:footnote w:id="20">
    <w:p w14:paraId="53E2FBA2" w14:textId="77777777" w:rsidR="00752C94" w:rsidRPr="004427CD" w:rsidRDefault="00752C94" w:rsidP="00752C94">
      <w:pPr>
        <w:pStyle w:val="Funotentext"/>
        <w:rPr>
          <w:sz w:val="18"/>
          <w:szCs w:val="18"/>
        </w:rPr>
      </w:pPr>
      <w:r w:rsidRPr="004427CD">
        <w:rPr>
          <w:rStyle w:val="Funotenzeichen"/>
          <w:sz w:val="18"/>
          <w:szCs w:val="18"/>
        </w:rPr>
        <w:footnoteRef/>
      </w:r>
      <w:r w:rsidRPr="004427CD">
        <w:rPr>
          <w:sz w:val="18"/>
          <w:szCs w:val="18"/>
        </w:rPr>
        <w:t xml:space="preserve"> Erytus: Vater der Dryope, König von Oechalia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784E" w14:textId="62D4F994" w:rsidR="00EF2315" w:rsidRPr="005D71DE" w:rsidRDefault="00EF2315">
    <w:pPr>
      <w:pStyle w:val="Kopfzeile"/>
      <w:pBdr>
        <w:bottom w:val="single" w:sz="12" w:space="1" w:color="auto"/>
      </w:pBdr>
      <w:rPr>
        <w:rFonts w:ascii="Calibri Light" w:hAnsi="Calibri Light" w:cs="Calibri Light"/>
        <w:b/>
        <w:bCs/>
        <w:lang w:val="en-US"/>
      </w:rPr>
    </w:pPr>
    <w:r w:rsidRPr="00C60FCA">
      <w:rPr>
        <w:rFonts w:ascii="Calibri Light" w:hAnsi="Calibri Light" w:cs="Calibri Light"/>
        <w:b/>
        <w:bCs/>
        <w:noProof/>
      </w:rPr>
      <mc:AlternateContent>
        <mc:Choice Requires="wpg">
          <w:drawing>
            <wp:anchor distT="0" distB="0" distL="114300" distR="114300" simplePos="0" relativeHeight="251659264" behindDoc="1" locked="0" layoutInCell="1" allowOverlap="1" wp14:anchorId="5009BC99" wp14:editId="20952601">
              <wp:simplePos x="0" y="0"/>
              <wp:positionH relativeFrom="page">
                <wp:posOffset>7067550</wp:posOffset>
              </wp:positionH>
              <wp:positionV relativeFrom="page">
                <wp:posOffset>-341906</wp:posOffset>
              </wp:positionV>
              <wp:extent cx="704088" cy="1280794"/>
              <wp:effectExtent l="0" t="0" r="0" b="0"/>
              <wp:wrapNone/>
              <wp:docPr id="5" name="Gruppe 5"/>
              <wp:cNvGraphicFramePr/>
              <a:graphic xmlns:a="http://schemas.openxmlformats.org/drawingml/2006/main">
                <a:graphicData uri="http://schemas.microsoft.com/office/word/2010/wordprocessingGroup">
                  <wpg:wgp>
                    <wpg:cNvGrpSpPr/>
                    <wpg:grpSpPr>
                      <a:xfrm>
                        <a:off x="0" y="0"/>
                        <a:ext cx="704088" cy="1280794"/>
                        <a:chOff x="0" y="-439419"/>
                        <a:chExt cx="702945" cy="1280794"/>
                      </a:xfrm>
                    </wpg:grpSpPr>
                    <wps:wsp>
                      <wps:cNvPr id="7" name="Freihandform 5"/>
                      <wps:cNvSpPr>
                        <a:spLocks/>
                      </wps:cNvSpPr>
                      <wps:spPr bwMode="auto">
                        <a:xfrm>
                          <a:off x="0" y="0"/>
                          <a:ext cx="425450" cy="841375"/>
                        </a:xfrm>
                        <a:custGeom>
                          <a:avLst/>
                          <a:gdLst>
                            <a:gd name="T0" fmla="*/ 0 w 128"/>
                            <a:gd name="T1" fmla="*/ 129 h 257"/>
                            <a:gd name="T2" fmla="*/ 128 w 128"/>
                            <a:gd name="T3" fmla="*/ 257 h 257"/>
                            <a:gd name="T4" fmla="*/ 128 w 128"/>
                            <a:gd name="T5" fmla="*/ 0 h 257"/>
                            <a:gd name="T6" fmla="*/ 0 w 128"/>
                            <a:gd name="T7" fmla="*/ 129 h 257"/>
                          </a:gdLst>
                          <a:ahLst/>
                          <a:cxnLst>
                            <a:cxn ang="0">
                              <a:pos x="T0" y="T1"/>
                            </a:cxn>
                            <a:cxn ang="0">
                              <a:pos x="T2" y="T3"/>
                            </a:cxn>
                            <a:cxn ang="0">
                              <a:pos x="T4" y="T5"/>
                            </a:cxn>
                            <a:cxn ang="0">
                              <a:pos x="T6" y="T7"/>
                            </a:cxn>
                          </a:cxnLst>
                          <a:rect l="0" t="0" r="r" b="b"/>
                          <a:pathLst>
                            <a:path w="128" h="257">
                              <a:moveTo>
                                <a:pt x="0" y="129"/>
                              </a:moveTo>
                              <a:cubicBezTo>
                                <a:pt x="0" y="200"/>
                                <a:pt x="57" y="257"/>
                                <a:pt x="128" y="257"/>
                              </a:cubicBezTo>
                              <a:cubicBezTo>
                                <a:pt x="128" y="0"/>
                                <a:pt x="128" y="0"/>
                                <a:pt x="128" y="0"/>
                              </a:cubicBezTo>
                              <a:cubicBezTo>
                                <a:pt x="57" y="0"/>
                                <a:pt x="0" y="58"/>
                                <a:pt x="0" y="129"/>
                              </a:cubicBezTo>
                              <a:close/>
                            </a:path>
                          </a:pathLst>
                        </a:custGeom>
                        <a:solidFill>
                          <a:schemeClr val="tx1">
                            <a:lumMod val="85000"/>
                            <a:lumOff val="1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D4FCE6" w14:textId="77777777" w:rsidR="00EF2315" w:rsidRPr="0059064D" w:rsidRDefault="00EF2315">
                            <w:pPr>
                              <w:pStyle w:val="KeinLeerraum"/>
                              <w:jc w:val="center"/>
                              <w:rPr>
                                <w:rFonts w:asciiTheme="majorHAnsi" w:hAnsiTheme="majorHAnsi"/>
                                <w:i/>
                                <w:color w:val="E7E6E6" w:themeColor="background2"/>
                                <w:sz w:val="36"/>
                                <w:szCs w:val="36"/>
                                <w:lang w:val="de-DE"/>
                              </w:rPr>
                            </w:pPr>
                            <w:r w:rsidRPr="0059064D">
                              <w:rPr>
                                <w:rFonts w:asciiTheme="majorHAnsi" w:hAnsiTheme="majorHAnsi"/>
                                <w:i/>
                                <w:color w:val="E7E6E6" w:themeColor="background2"/>
                                <w:sz w:val="36"/>
                                <w:szCs w:val="36"/>
                                <w:lang w:val="de-DE"/>
                              </w:rPr>
                              <w:fldChar w:fldCharType="begin"/>
                            </w:r>
                            <w:r w:rsidRPr="0059064D">
                              <w:rPr>
                                <w:rFonts w:asciiTheme="majorHAnsi" w:hAnsiTheme="majorHAnsi"/>
                                <w:i/>
                                <w:color w:val="E7E6E6" w:themeColor="background2"/>
                                <w:sz w:val="36"/>
                                <w:szCs w:val="36"/>
                                <w:lang w:val="de-DE"/>
                              </w:rPr>
                              <w:instrText xml:space="preserve"> PAGE   \* MERGEFORMAT </w:instrText>
                            </w:r>
                            <w:r w:rsidRPr="0059064D">
                              <w:rPr>
                                <w:rFonts w:asciiTheme="majorHAnsi" w:hAnsiTheme="majorHAnsi"/>
                                <w:i/>
                                <w:color w:val="E7E6E6" w:themeColor="background2"/>
                                <w:sz w:val="36"/>
                                <w:szCs w:val="36"/>
                                <w:lang w:val="de-DE"/>
                              </w:rPr>
                              <w:fldChar w:fldCharType="separate"/>
                            </w:r>
                            <w:r>
                              <w:rPr>
                                <w:rFonts w:asciiTheme="majorHAnsi" w:hAnsiTheme="majorHAnsi"/>
                                <w:i/>
                                <w:noProof/>
                                <w:color w:val="E7E6E6" w:themeColor="background2"/>
                                <w:sz w:val="36"/>
                                <w:szCs w:val="36"/>
                                <w:lang w:val="de-DE"/>
                              </w:rPr>
                              <w:t>2</w:t>
                            </w:r>
                            <w:r w:rsidRPr="0059064D">
                              <w:rPr>
                                <w:rFonts w:asciiTheme="majorHAnsi" w:hAnsiTheme="majorHAnsi"/>
                                <w:i/>
                                <w:noProof/>
                                <w:color w:val="E7E6E6" w:themeColor="background2"/>
                                <w:sz w:val="36"/>
                                <w:szCs w:val="36"/>
                                <w:lang w:val="de-DE"/>
                              </w:rPr>
                              <w:fldChar w:fldCharType="end"/>
                            </w:r>
                          </w:p>
                        </w:txbxContent>
                      </wps:txbx>
                      <wps:bodyPr vert="horz" wrap="square" lIns="0" tIns="0" rIns="0" bIns="0" numCol="1" anchor="ctr" anchorCtr="0" compatLnSpc="1">
                        <a:prstTxWarp prst="textNoShape">
                          <a:avLst/>
                        </a:prstTxWarp>
                      </wps:bodyPr>
                    </wps:wsp>
                    <wps:wsp>
                      <wps:cNvPr id="4" name="Rechteck 4"/>
                      <wps:cNvSpPr/>
                      <wps:spPr>
                        <a:xfrm>
                          <a:off x="428625" y="-439419"/>
                          <a:ext cx="274320"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9BC99" id="Gruppe 5" o:spid="_x0000_s1032" style="position:absolute;margin-left:556.5pt;margin-top:-26.9pt;width:55.45pt;height:100.85pt;z-index:-251657216;mso-position-horizontal-relative:page;mso-position-vertical-relative:page;mso-width-relative:margin;mso-height-relative:margin" coordorigin=",-4394" coordsize="7029,12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">
              <v:shape id="Freihandform 5" o:spid="_x0000_s1033" style="position:absolute;width:4254;height:8413;visibility:visible;mso-wrap-style:square;v-text-anchor:middle" coordsize="128,25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" adj="-11796480,,5400" path="m,129v,71,57,128,128,128c128,,128,,128,,57,,,58,,129xe" fillcolor="#272727 [2749]" stroked="f">
                <v:stroke joinstyle="round"/>
                <v:formulas/>
                <v:path arrowok="t" o:connecttype="custom" o:connectlocs="0,422324;425450,841375;425450,0;0,422324" o:connectangles="0,0,0,0" textboxrect="0,0,128,257"/>
                <v:textbox inset="0,0,0,0">
                  <w:txbxContent>
                    <w:p w14:paraId="65D4FCE6" w14:textId="77777777" w:rsidR="00EF2315" w:rsidRPr="0059064D" w:rsidRDefault="00EF2315">
                      <w:pPr>
                        <w:pStyle w:val="KeinLeerraum"/>
                        <w:jc w:val="center"/>
                        <w:rPr>
                          <w:rFonts w:asciiTheme="majorHAnsi" w:hAnsiTheme="majorHAnsi"/>
                          <w:i/>
                          <w:color w:val="E7E6E6" w:themeColor="background2"/>
                          <w:sz w:val="36"/>
                          <w:szCs w:val="36"/>
                          <w:lang w:val="de-DE"/>
                        </w:rPr>
                      </w:pPr>
                      <w:r w:rsidRPr="0059064D">
                        <w:rPr>
                          <w:rFonts w:asciiTheme="majorHAnsi" w:hAnsiTheme="majorHAnsi"/>
                          <w:i/>
                          <w:color w:val="E7E6E6" w:themeColor="background2"/>
                          <w:sz w:val="36"/>
                          <w:szCs w:val="36"/>
                          <w:lang w:val="de-DE"/>
                        </w:rPr>
                        <w:fldChar w:fldCharType="begin"/>
                      </w:r>
                      <w:r w:rsidRPr="0059064D">
                        <w:rPr>
                          <w:rFonts w:asciiTheme="majorHAnsi" w:hAnsiTheme="majorHAnsi"/>
                          <w:i/>
                          <w:color w:val="E7E6E6" w:themeColor="background2"/>
                          <w:sz w:val="36"/>
                          <w:szCs w:val="36"/>
                          <w:lang w:val="de-DE"/>
                        </w:rPr>
                        <w:instrText xml:space="preserve"> PAGE   \* MERGEFORMAT </w:instrText>
                      </w:r>
                      <w:r w:rsidRPr="0059064D">
                        <w:rPr>
                          <w:rFonts w:asciiTheme="majorHAnsi" w:hAnsiTheme="majorHAnsi"/>
                          <w:i/>
                          <w:color w:val="E7E6E6" w:themeColor="background2"/>
                          <w:sz w:val="36"/>
                          <w:szCs w:val="36"/>
                          <w:lang w:val="de-DE"/>
                        </w:rPr>
                        <w:fldChar w:fldCharType="separate"/>
                      </w:r>
                      <w:r>
                        <w:rPr>
                          <w:rFonts w:asciiTheme="majorHAnsi" w:hAnsiTheme="majorHAnsi"/>
                          <w:i/>
                          <w:noProof/>
                          <w:color w:val="E7E6E6" w:themeColor="background2"/>
                          <w:sz w:val="36"/>
                          <w:szCs w:val="36"/>
                          <w:lang w:val="de-DE"/>
                        </w:rPr>
                        <w:t>2</w:t>
                      </w:r>
                      <w:r w:rsidRPr="0059064D">
                        <w:rPr>
                          <w:rFonts w:asciiTheme="majorHAnsi" w:hAnsiTheme="majorHAnsi"/>
                          <w:i/>
                          <w:noProof/>
                          <w:color w:val="E7E6E6" w:themeColor="background2"/>
                          <w:sz w:val="36"/>
                          <w:szCs w:val="36"/>
                          <w:lang w:val="de-DE"/>
                        </w:rPr>
                        <w:fldChar w:fldCharType="end"/>
                      </w:r>
                    </w:p>
                  </w:txbxContent>
                </v:textbox>
              </v:shape>
              <v:rect id="Rechteck 4" o:spid="_x0000_s1034" style="position:absolute;left:4286;top:-4394;width:2743;height:12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9sMxgAAAN8AAAAPAAAAZHJzL2Rvd25yZXYueG1sRI9BawIx&#13;&#10;FITvgv8hPMGbZpVS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6gfbDMYAAADfAAAA&#13;&#10;DwAAAAAAAAAAAAAAAAAHAgAAZHJzL2Rvd25yZXYueG1sUEsFBgAAAAADAAMAtwAAAPoCAAAAAA==&#13;&#10;" filled="f" stroked="f" strokeweight="1pt"/>
              <w10:wrap anchorx="page" anchory="page"/>
            </v:group>
          </w:pict>
        </mc:Fallback>
      </mc:AlternateContent>
    </w:r>
    <w:r w:rsidRPr="005D71DE">
      <w:rPr>
        <w:rFonts w:ascii="Calibri Light" w:hAnsi="Calibri Light" w:cs="Calibri Light"/>
        <w:b/>
        <w:bCs/>
        <w:lang w:val="en-US"/>
      </w:rPr>
      <w:t>Narratologisches Close</w:t>
    </w:r>
    <w:r w:rsidR="005123E3">
      <w:rPr>
        <w:rFonts w:ascii="Calibri Light" w:hAnsi="Calibri Light" w:cs="Calibri Light"/>
        <w:b/>
        <w:bCs/>
        <w:lang w:val="en-US"/>
      </w:rPr>
      <w:t>-R</w:t>
    </w:r>
    <w:r w:rsidRPr="005D71DE">
      <w:rPr>
        <w:rFonts w:ascii="Calibri Light" w:hAnsi="Calibri Light" w:cs="Calibri Light"/>
        <w:b/>
        <w:bCs/>
        <w:lang w:val="en-US"/>
      </w:rPr>
      <w:t xml:space="preserve">eading – </w:t>
    </w:r>
    <w:r w:rsidR="005D71DE" w:rsidRPr="005D71DE">
      <w:rPr>
        <w:rFonts w:ascii="Calibri Light" w:hAnsi="Calibri Light" w:cs="Calibri Light"/>
        <w:b/>
        <w:bCs/>
        <w:lang w:val="en-US"/>
      </w:rPr>
      <w:t xml:space="preserve">Ovid, </w:t>
    </w:r>
    <w:r w:rsidR="005D71DE">
      <w:rPr>
        <w:rFonts w:ascii="Calibri Light" w:hAnsi="Calibri Light" w:cs="Calibri Light"/>
        <w:b/>
        <w:bCs/>
        <w:lang w:val="en-US"/>
      </w:rPr>
      <w:t>M</w:t>
    </w:r>
    <w:r w:rsidR="005D71DE" w:rsidRPr="005D71DE">
      <w:rPr>
        <w:rFonts w:ascii="Calibri Light" w:hAnsi="Calibri Light" w:cs="Calibri Light"/>
        <w:b/>
        <w:bCs/>
        <w:lang w:val="en-US"/>
      </w:rPr>
      <w:t>et</w:t>
    </w:r>
    <w:r w:rsidR="005D71DE">
      <w:rPr>
        <w:rFonts w:ascii="Calibri Light" w:hAnsi="Calibri Light" w:cs="Calibri Light"/>
        <w:b/>
        <w:bCs/>
        <w:lang w:val="en-US"/>
      </w:rPr>
      <w:t>amorphosen: Dryope (IX 324-393</w:t>
    </w:r>
    <w:r w:rsidR="003D356C" w:rsidRPr="005D71DE">
      <w:rPr>
        <w:rFonts w:ascii="Calibri Light" w:hAnsi="Calibri Light" w:cs="Calibri Light"/>
        <w:b/>
        <w:bCs/>
        <w:lang w:val="en-US"/>
      </w:rPr>
      <w:t>)</w:t>
    </w:r>
    <w:r w:rsidR="00C60FCA" w:rsidRPr="005D71DE">
      <w:rPr>
        <w:rFonts w:ascii="Calibri Light" w:hAnsi="Calibri Light" w:cs="Calibri Light"/>
        <w:b/>
        <w:bCs/>
        <w:lang w:val="en-US"/>
      </w:rPr>
      <w:t xml:space="preserve"> </w:t>
    </w:r>
    <w:r w:rsidR="00C60FCA" w:rsidRPr="005D71DE">
      <w:rPr>
        <w:rFonts w:ascii="Calibri Light" w:hAnsi="Calibri Light" w:cs="Calibri Light"/>
        <w:b/>
        <w:bCs/>
        <w:sz w:val="18"/>
        <w:szCs w:val="18"/>
        <w:lang w:val="en-US"/>
      </w:rPr>
      <w:t>(</w:t>
    </w:r>
    <w:r w:rsidR="006806F2">
      <w:rPr>
        <w:rFonts w:ascii="Calibri Light" w:hAnsi="Calibri Light" w:cs="Calibri Light"/>
        <w:b/>
        <w:bCs/>
        <w:sz w:val="18"/>
        <w:szCs w:val="18"/>
        <w:lang w:val="en-US"/>
      </w:rPr>
      <w:t>Lehre</w:t>
    </w:r>
    <w:r w:rsidR="00C60FCA" w:rsidRPr="005D71DE">
      <w:rPr>
        <w:rFonts w:ascii="Calibri Light" w:hAnsi="Calibri Light" w:cs="Calibri Light"/>
        <w:b/>
        <w:bCs/>
        <w:sz w:val="18"/>
        <w:szCs w:val="18"/>
        <w:lang w:val="en-US"/>
      </w:rPr>
      <w:t>rversion)</w:t>
    </w:r>
  </w:p>
  <w:p w14:paraId="0ACA19B6" w14:textId="77777777" w:rsidR="00C60FCA" w:rsidRPr="005D71DE" w:rsidRDefault="00C60FCA">
    <w:pPr>
      <w:pStyle w:val="Kopfzeile"/>
      <w:rPr>
        <w:rFonts w:ascii="Calibri Light" w:hAnsi="Calibri Light" w:cs="Calibri Light"/>
        <w:b/>
        <w:bCs/>
        <w:lang w:val="en-US"/>
      </w:rPr>
    </w:pPr>
  </w:p>
  <w:p w14:paraId="064918A3" w14:textId="77777777" w:rsidR="00EF2315" w:rsidRPr="005D71DE" w:rsidRDefault="00EF231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8AE"/>
    <w:multiLevelType w:val="multilevel"/>
    <w:tmpl w:val="014861F4"/>
    <w:lvl w:ilvl="0">
      <w:start w:val="1"/>
      <w:numFmt w:val="decimal"/>
      <w:lvlText w:val="%1"/>
      <w:lvlJc w:val="left"/>
      <w:pPr>
        <w:ind w:left="360" w:hanging="360"/>
      </w:pPr>
      <w:rPr>
        <w:rFonts w:hint="default"/>
      </w:rPr>
    </w:lvl>
    <w:lvl w:ilvl="1">
      <w:start w:val="1"/>
      <w:numFmt w:val="decimal"/>
      <w:lvlText w:val="%1.%2"/>
      <w:lvlJc w:val="left"/>
      <w:pPr>
        <w:ind w:left="61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4B20AA"/>
    <w:multiLevelType w:val="hybridMultilevel"/>
    <w:tmpl w:val="4E90611A"/>
    <w:lvl w:ilvl="0" w:tplc="309C291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0D86F68"/>
    <w:multiLevelType w:val="hybridMultilevel"/>
    <w:tmpl w:val="6CBCD6B0"/>
    <w:lvl w:ilvl="0" w:tplc="FFFFFFFF">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407E37"/>
    <w:multiLevelType w:val="hybridMultilevel"/>
    <w:tmpl w:val="F168E13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8197F0D"/>
    <w:multiLevelType w:val="hybridMultilevel"/>
    <w:tmpl w:val="16D66D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A5953D3"/>
    <w:multiLevelType w:val="hybridMultilevel"/>
    <w:tmpl w:val="F5B47E9A"/>
    <w:lvl w:ilvl="0" w:tplc="845C4218">
      <w:numFmt w:val="bullet"/>
      <w:lvlText w:val="-"/>
      <w:lvlJc w:val="left"/>
      <w:pPr>
        <w:ind w:left="360" w:hanging="360"/>
      </w:pPr>
      <w:rPr>
        <w:rFonts w:ascii="Helvetica" w:eastAsiaTheme="minorHAnsi" w:hAnsi="Helvetic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DAA0EB5"/>
    <w:multiLevelType w:val="multilevel"/>
    <w:tmpl w:val="F13E7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5F"/>
    <w:rsid w:val="00010854"/>
    <w:rsid w:val="00021403"/>
    <w:rsid w:val="000216C3"/>
    <w:rsid w:val="00022EC5"/>
    <w:rsid w:val="000345C2"/>
    <w:rsid w:val="00051107"/>
    <w:rsid w:val="0007206B"/>
    <w:rsid w:val="0007355F"/>
    <w:rsid w:val="00082607"/>
    <w:rsid w:val="00086373"/>
    <w:rsid w:val="000C3DCD"/>
    <w:rsid w:val="000D19BF"/>
    <w:rsid w:val="000D6830"/>
    <w:rsid w:val="000E2B09"/>
    <w:rsid w:val="001001D3"/>
    <w:rsid w:val="00106A2D"/>
    <w:rsid w:val="00107DCC"/>
    <w:rsid w:val="00115423"/>
    <w:rsid w:val="0012125A"/>
    <w:rsid w:val="00143956"/>
    <w:rsid w:val="00143BA6"/>
    <w:rsid w:val="00155811"/>
    <w:rsid w:val="00173E2B"/>
    <w:rsid w:val="001871C6"/>
    <w:rsid w:val="001A6198"/>
    <w:rsid w:val="001B07ED"/>
    <w:rsid w:val="001D42FF"/>
    <w:rsid w:val="001F4D36"/>
    <w:rsid w:val="00227157"/>
    <w:rsid w:val="002329BF"/>
    <w:rsid w:val="00233611"/>
    <w:rsid w:val="00246746"/>
    <w:rsid w:val="002521AE"/>
    <w:rsid w:val="00255A3F"/>
    <w:rsid w:val="002968C5"/>
    <w:rsid w:val="002A266A"/>
    <w:rsid w:val="002B1681"/>
    <w:rsid w:val="002B7CB9"/>
    <w:rsid w:val="002C1788"/>
    <w:rsid w:val="002C5BFC"/>
    <w:rsid w:val="002D0308"/>
    <w:rsid w:val="002D5D08"/>
    <w:rsid w:val="002F59D6"/>
    <w:rsid w:val="002F7D6C"/>
    <w:rsid w:val="0030305F"/>
    <w:rsid w:val="003044AC"/>
    <w:rsid w:val="0030532B"/>
    <w:rsid w:val="0031019A"/>
    <w:rsid w:val="0031719F"/>
    <w:rsid w:val="00322B02"/>
    <w:rsid w:val="00346408"/>
    <w:rsid w:val="00347AE5"/>
    <w:rsid w:val="0035154B"/>
    <w:rsid w:val="003714E6"/>
    <w:rsid w:val="003737BB"/>
    <w:rsid w:val="00390AD4"/>
    <w:rsid w:val="003A66A6"/>
    <w:rsid w:val="003D356C"/>
    <w:rsid w:val="003E31BB"/>
    <w:rsid w:val="00407305"/>
    <w:rsid w:val="00410D50"/>
    <w:rsid w:val="00421F08"/>
    <w:rsid w:val="004272B1"/>
    <w:rsid w:val="00432ECD"/>
    <w:rsid w:val="00434041"/>
    <w:rsid w:val="004427CD"/>
    <w:rsid w:val="00442DBE"/>
    <w:rsid w:val="004455C9"/>
    <w:rsid w:val="0044729B"/>
    <w:rsid w:val="00456150"/>
    <w:rsid w:val="0047282A"/>
    <w:rsid w:val="00477C85"/>
    <w:rsid w:val="004833B5"/>
    <w:rsid w:val="00497BFB"/>
    <w:rsid w:val="004A4302"/>
    <w:rsid w:val="004B1096"/>
    <w:rsid w:val="004C5ABC"/>
    <w:rsid w:val="004D31C5"/>
    <w:rsid w:val="004F1572"/>
    <w:rsid w:val="0050418A"/>
    <w:rsid w:val="00504B02"/>
    <w:rsid w:val="005123E3"/>
    <w:rsid w:val="00513B0E"/>
    <w:rsid w:val="005429A0"/>
    <w:rsid w:val="0055157A"/>
    <w:rsid w:val="00554F31"/>
    <w:rsid w:val="00554F6C"/>
    <w:rsid w:val="00556061"/>
    <w:rsid w:val="005749DF"/>
    <w:rsid w:val="005B2C1F"/>
    <w:rsid w:val="005D0603"/>
    <w:rsid w:val="005D71DE"/>
    <w:rsid w:val="005D7F39"/>
    <w:rsid w:val="005E3539"/>
    <w:rsid w:val="006007EF"/>
    <w:rsid w:val="00601C09"/>
    <w:rsid w:val="00603FAB"/>
    <w:rsid w:val="00647657"/>
    <w:rsid w:val="00656715"/>
    <w:rsid w:val="00667414"/>
    <w:rsid w:val="006806F2"/>
    <w:rsid w:val="00693FC0"/>
    <w:rsid w:val="006B6235"/>
    <w:rsid w:val="006C05FF"/>
    <w:rsid w:val="006C3339"/>
    <w:rsid w:val="006D27FE"/>
    <w:rsid w:val="006D2FD6"/>
    <w:rsid w:val="006E4D39"/>
    <w:rsid w:val="006F2EC6"/>
    <w:rsid w:val="0073354C"/>
    <w:rsid w:val="00752C94"/>
    <w:rsid w:val="00756A97"/>
    <w:rsid w:val="0076083F"/>
    <w:rsid w:val="007617C1"/>
    <w:rsid w:val="00785A62"/>
    <w:rsid w:val="007A0890"/>
    <w:rsid w:val="007B39E6"/>
    <w:rsid w:val="007B6386"/>
    <w:rsid w:val="007C6C09"/>
    <w:rsid w:val="007D6334"/>
    <w:rsid w:val="007E0083"/>
    <w:rsid w:val="007E7FB3"/>
    <w:rsid w:val="007F119C"/>
    <w:rsid w:val="007F76F4"/>
    <w:rsid w:val="0080783D"/>
    <w:rsid w:val="0081339C"/>
    <w:rsid w:val="0082469B"/>
    <w:rsid w:val="00835303"/>
    <w:rsid w:val="00861554"/>
    <w:rsid w:val="0086202A"/>
    <w:rsid w:val="00873629"/>
    <w:rsid w:val="008773C8"/>
    <w:rsid w:val="0087755C"/>
    <w:rsid w:val="008A4768"/>
    <w:rsid w:val="008A70AF"/>
    <w:rsid w:val="008B50DE"/>
    <w:rsid w:val="008E56E0"/>
    <w:rsid w:val="008F6825"/>
    <w:rsid w:val="009051C0"/>
    <w:rsid w:val="009213F3"/>
    <w:rsid w:val="0093701E"/>
    <w:rsid w:val="00950DA5"/>
    <w:rsid w:val="00960B9D"/>
    <w:rsid w:val="00975DAC"/>
    <w:rsid w:val="00976618"/>
    <w:rsid w:val="00977A89"/>
    <w:rsid w:val="009C41B2"/>
    <w:rsid w:val="009F5459"/>
    <w:rsid w:val="00A00C05"/>
    <w:rsid w:val="00A2400E"/>
    <w:rsid w:val="00A31CF6"/>
    <w:rsid w:val="00A31D69"/>
    <w:rsid w:val="00A34D74"/>
    <w:rsid w:val="00A44289"/>
    <w:rsid w:val="00A55960"/>
    <w:rsid w:val="00A636FB"/>
    <w:rsid w:val="00A63BC1"/>
    <w:rsid w:val="00A70751"/>
    <w:rsid w:val="00A70B32"/>
    <w:rsid w:val="00A70EAB"/>
    <w:rsid w:val="00A956D1"/>
    <w:rsid w:val="00AB0F5F"/>
    <w:rsid w:val="00AC26EB"/>
    <w:rsid w:val="00AC4443"/>
    <w:rsid w:val="00AE59D5"/>
    <w:rsid w:val="00B101EA"/>
    <w:rsid w:val="00B42BAE"/>
    <w:rsid w:val="00B4653C"/>
    <w:rsid w:val="00B56553"/>
    <w:rsid w:val="00B626C1"/>
    <w:rsid w:val="00B9295D"/>
    <w:rsid w:val="00B94CB3"/>
    <w:rsid w:val="00BB1FB3"/>
    <w:rsid w:val="00BB3FDB"/>
    <w:rsid w:val="00BC1006"/>
    <w:rsid w:val="00BC3802"/>
    <w:rsid w:val="00BC3FD7"/>
    <w:rsid w:val="00BD4587"/>
    <w:rsid w:val="00BF5DDA"/>
    <w:rsid w:val="00C130E4"/>
    <w:rsid w:val="00C157F1"/>
    <w:rsid w:val="00C17D91"/>
    <w:rsid w:val="00C25F10"/>
    <w:rsid w:val="00C43BC3"/>
    <w:rsid w:val="00C60FCA"/>
    <w:rsid w:val="00C6511D"/>
    <w:rsid w:val="00CB402E"/>
    <w:rsid w:val="00CB63C5"/>
    <w:rsid w:val="00CC6097"/>
    <w:rsid w:val="00CE0CA8"/>
    <w:rsid w:val="00D1200E"/>
    <w:rsid w:val="00D31D20"/>
    <w:rsid w:val="00D31F0C"/>
    <w:rsid w:val="00D3287F"/>
    <w:rsid w:val="00D50F19"/>
    <w:rsid w:val="00D52429"/>
    <w:rsid w:val="00D617FB"/>
    <w:rsid w:val="00D61FFB"/>
    <w:rsid w:val="00D8641F"/>
    <w:rsid w:val="00DA1CD2"/>
    <w:rsid w:val="00DB5169"/>
    <w:rsid w:val="00DC2C61"/>
    <w:rsid w:val="00DD3BE2"/>
    <w:rsid w:val="00DE3D63"/>
    <w:rsid w:val="00E04248"/>
    <w:rsid w:val="00E051CE"/>
    <w:rsid w:val="00E130E7"/>
    <w:rsid w:val="00E20BDA"/>
    <w:rsid w:val="00E27A68"/>
    <w:rsid w:val="00E35EEB"/>
    <w:rsid w:val="00E47F0C"/>
    <w:rsid w:val="00E65D8E"/>
    <w:rsid w:val="00E7517E"/>
    <w:rsid w:val="00EA18E8"/>
    <w:rsid w:val="00EB0D6E"/>
    <w:rsid w:val="00EC65EB"/>
    <w:rsid w:val="00EF2315"/>
    <w:rsid w:val="00EF5195"/>
    <w:rsid w:val="00F11BA7"/>
    <w:rsid w:val="00F95E3A"/>
    <w:rsid w:val="00FB3B12"/>
    <w:rsid w:val="00FC4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7F833"/>
  <w15:chartTrackingRefBased/>
  <w15:docId w15:val="{1FF909AF-BA01-AF46-B818-FCDB1F75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1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130E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1871C6"/>
    <w:pPr>
      <w:ind w:left="720"/>
      <w:contextualSpacing/>
    </w:pPr>
  </w:style>
  <w:style w:type="table" w:styleId="Tabellenraster">
    <w:name w:val="Table Grid"/>
    <w:basedOn w:val="NormaleTabelle"/>
    <w:uiPriority w:val="39"/>
    <w:rsid w:val="0030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F2315"/>
    <w:pPr>
      <w:tabs>
        <w:tab w:val="center" w:pos="4536"/>
        <w:tab w:val="right" w:pos="9072"/>
      </w:tabs>
    </w:pPr>
  </w:style>
  <w:style w:type="character" w:customStyle="1" w:styleId="KopfzeileZchn">
    <w:name w:val="Kopfzeile Zchn"/>
    <w:basedOn w:val="Absatz-Standardschriftart"/>
    <w:link w:val="Kopfzeile"/>
    <w:uiPriority w:val="99"/>
    <w:rsid w:val="00EF2315"/>
  </w:style>
  <w:style w:type="paragraph" w:styleId="Fuzeile">
    <w:name w:val="footer"/>
    <w:basedOn w:val="Standard"/>
    <w:link w:val="FuzeileZchn"/>
    <w:uiPriority w:val="99"/>
    <w:unhideWhenUsed/>
    <w:rsid w:val="00EF2315"/>
    <w:pPr>
      <w:tabs>
        <w:tab w:val="center" w:pos="4536"/>
        <w:tab w:val="right" w:pos="9072"/>
      </w:tabs>
    </w:pPr>
  </w:style>
  <w:style w:type="character" w:customStyle="1" w:styleId="FuzeileZchn">
    <w:name w:val="Fußzeile Zchn"/>
    <w:basedOn w:val="Absatz-Standardschriftart"/>
    <w:link w:val="Fuzeile"/>
    <w:uiPriority w:val="99"/>
    <w:rsid w:val="00EF2315"/>
  </w:style>
  <w:style w:type="paragraph" w:styleId="KeinLeerraum">
    <w:name w:val="No Spacing"/>
    <w:uiPriority w:val="1"/>
    <w:qFormat/>
    <w:rsid w:val="00EF2315"/>
    <w:rPr>
      <w:rFonts w:asciiTheme="minorHAnsi" w:eastAsiaTheme="minorEastAsia" w:hAnsiTheme="minorHAnsi" w:cstheme="minorBidi"/>
      <w:sz w:val="22"/>
      <w:szCs w:val="22"/>
      <w:lang w:val="en-US" w:eastAsia="zh-CN"/>
    </w:rPr>
  </w:style>
  <w:style w:type="character" w:styleId="Hyperlink">
    <w:name w:val="Hyperlink"/>
    <w:basedOn w:val="Absatz-Standardschriftart"/>
    <w:uiPriority w:val="99"/>
    <w:unhideWhenUsed/>
    <w:rsid w:val="00C60FCA"/>
    <w:rPr>
      <w:color w:val="0563C1" w:themeColor="hyperlink"/>
      <w:u w:val="single"/>
    </w:rPr>
  </w:style>
  <w:style w:type="character" w:styleId="NichtaufgelsteErwhnung">
    <w:name w:val="Unresolved Mention"/>
    <w:basedOn w:val="Absatz-Standardschriftart"/>
    <w:uiPriority w:val="99"/>
    <w:semiHidden/>
    <w:unhideWhenUsed/>
    <w:rsid w:val="00C60FCA"/>
    <w:rPr>
      <w:color w:val="605E5C"/>
      <w:shd w:val="clear" w:color="auto" w:fill="E1DFDD"/>
    </w:rPr>
  </w:style>
  <w:style w:type="character" w:styleId="Seitenzahl">
    <w:name w:val="page number"/>
    <w:basedOn w:val="Absatz-Standardschriftart"/>
    <w:uiPriority w:val="99"/>
    <w:semiHidden/>
    <w:unhideWhenUsed/>
    <w:rsid w:val="00C60FCA"/>
  </w:style>
  <w:style w:type="character" w:styleId="BesuchterLink">
    <w:name w:val="FollowedHyperlink"/>
    <w:basedOn w:val="Absatz-Standardschriftart"/>
    <w:uiPriority w:val="99"/>
    <w:semiHidden/>
    <w:unhideWhenUsed/>
    <w:rsid w:val="00B101EA"/>
    <w:rPr>
      <w:color w:val="954F72" w:themeColor="followedHyperlink"/>
      <w:u w:val="single"/>
    </w:rPr>
  </w:style>
  <w:style w:type="paragraph" w:styleId="Funotentext">
    <w:name w:val="footnote text"/>
    <w:basedOn w:val="Standard"/>
    <w:link w:val="FunotentextZchn"/>
    <w:uiPriority w:val="99"/>
    <w:semiHidden/>
    <w:unhideWhenUsed/>
    <w:rsid w:val="00756A97"/>
    <w:rPr>
      <w:sz w:val="20"/>
      <w:szCs w:val="20"/>
    </w:rPr>
  </w:style>
  <w:style w:type="character" w:customStyle="1" w:styleId="FunotentextZchn">
    <w:name w:val="Fußnotentext Zchn"/>
    <w:basedOn w:val="Absatz-Standardschriftart"/>
    <w:link w:val="Funotentext"/>
    <w:uiPriority w:val="99"/>
    <w:semiHidden/>
    <w:rsid w:val="00756A97"/>
    <w:rPr>
      <w:sz w:val="20"/>
      <w:szCs w:val="20"/>
    </w:rPr>
  </w:style>
  <w:style w:type="character" w:styleId="Funotenzeichen">
    <w:name w:val="footnote reference"/>
    <w:basedOn w:val="Absatz-Standardschriftart"/>
    <w:uiPriority w:val="99"/>
    <w:semiHidden/>
    <w:unhideWhenUsed/>
    <w:rsid w:val="00756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781">
      <w:bodyDiv w:val="1"/>
      <w:marLeft w:val="0"/>
      <w:marRight w:val="0"/>
      <w:marTop w:val="0"/>
      <w:marBottom w:val="0"/>
      <w:divBdr>
        <w:top w:val="none" w:sz="0" w:space="0" w:color="auto"/>
        <w:left w:val="none" w:sz="0" w:space="0" w:color="auto"/>
        <w:bottom w:val="none" w:sz="0" w:space="0" w:color="auto"/>
        <w:right w:val="none" w:sz="0" w:space="0" w:color="auto"/>
      </w:divBdr>
    </w:div>
    <w:div w:id="375666471">
      <w:bodyDiv w:val="1"/>
      <w:marLeft w:val="0"/>
      <w:marRight w:val="0"/>
      <w:marTop w:val="0"/>
      <w:marBottom w:val="0"/>
      <w:divBdr>
        <w:top w:val="none" w:sz="0" w:space="0" w:color="auto"/>
        <w:left w:val="none" w:sz="0" w:space="0" w:color="auto"/>
        <w:bottom w:val="none" w:sz="0" w:space="0" w:color="auto"/>
        <w:right w:val="none" w:sz="0" w:space="0" w:color="auto"/>
      </w:divBdr>
      <w:divsChild>
        <w:div w:id="912470363">
          <w:marLeft w:val="0"/>
          <w:marRight w:val="0"/>
          <w:marTop w:val="0"/>
          <w:marBottom w:val="0"/>
          <w:divBdr>
            <w:top w:val="none" w:sz="0" w:space="0" w:color="auto"/>
            <w:left w:val="none" w:sz="0" w:space="0" w:color="auto"/>
            <w:bottom w:val="none" w:sz="0" w:space="0" w:color="auto"/>
            <w:right w:val="none" w:sz="0" w:space="0" w:color="auto"/>
          </w:divBdr>
          <w:divsChild>
            <w:div w:id="1391418699">
              <w:marLeft w:val="0"/>
              <w:marRight w:val="0"/>
              <w:marTop w:val="0"/>
              <w:marBottom w:val="0"/>
              <w:divBdr>
                <w:top w:val="none" w:sz="0" w:space="0" w:color="auto"/>
                <w:left w:val="none" w:sz="0" w:space="0" w:color="auto"/>
                <w:bottom w:val="none" w:sz="0" w:space="0" w:color="auto"/>
                <w:right w:val="none" w:sz="0" w:space="0" w:color="auto"/>
              </w:divBdr>
              <w:divsChild>
                <w:div w:id="794443954">
                  <w:marLeft w:val="0"/>
                  <w:marRight w:val="0"/>
                  <w:marTop w:val="0"/>
                  <w:marBottom w:val="0"/>
                  <w:divBdr>
                    <w:top w:val="none" w:sz="0" w:space="0" w:color="auto"/>
                    <w:left w:val="none" w:sz="0" w:space="0" w:color="auto"/>
                    <w:bottom w:val="none" w:sz="0" w:space="0" w:color="auto"/>
                    <w:right w:val="none" w:sz="0" w:space="0" w:color="auto"/>
                  </w:divBdr>
                </w:div>
                <w:div w:id="53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29864">
      <w:bodyDiv w:val="1"/>
      <w:marLeft w:val="0"/>
      <w:marRight w:val="0"/>
      <w:marTop w:val="0"/>
      <w:marBottom w:val="0"/>
      <w:divBdr>
        <w:top w:val="none" w:sz="0" w:space="0" w:color="auto"/>
        <w:left w:val="none" w:sz="0" w:space="0" w:color="auto"/>
        <w:bottom w:val="none" w:sz="0" w:space="0" w:color="auto"/>
        <w:right w:val="none" w:sz="0" w:space="0" w:color="auto"/>
      </w:divBdr>
    </w:div>
    <w:div w:id="533495684">
      <w:bodyDiv w:val="1"/>
      <w:marLeft w:val="0"/>
      <w:marRight w:val="0"/>
      <w:marTop w:val="0"/>
      <w:marBottom w:val="0"/>
      <w:divBdr>
        <w:top w:val="none" w:sz="0" w:space="0" w:color="auto"/>
        <w:left w:val="none" w:sz="0" w:space="0" w:color="auto"/>
        <w:bottom w:val="none" w:sz="0" w:space="0" w:color="auto"/>
        <w:right w:val="none" w:sz="0" w:space="0" w:color="auto"/>
      </w:divBdr>
    </w:div>
    <w:div w:id="548222288">
      <w:bodyDiv w:val="1"/>
      <w:marLeft w:val="0"/>
      <w:marRight w:val="0"/>
      <w:marTop w:val="0"/>
      <w:marBottom w:val="0"/>
      <w:divBdr>
        <w:top w:val="none" w:sz="0" w:space="0" w:color="auto"/>
        <w:left w:val="none" w:sz="0" w:space="0" w:color="auto"/>
        <w:bottom w:val="none" w:sz="0" w:space="0" w:color="auto"/>
        <w:right w:val="none" w:sz="0" w:space="0" w:color="auto"/>
      </w:divBdr>
    </w:div>
    <w:div w:id="647366794">
      <w:bodyDiv w:val="1"/>
      <w:marLeft w:val="0"/>
      <w:marRight w:val="0"/>
      <w:marTop w:val="0"/>
      <w:marBottom w:val="0"/>
      <w:divBdr>
        <w:top w:val="none" w:sz="0" w:space="0" w:color="auto"/>
        <w:left w:val="none" w:sz="0" w:space="0" w:color="auto"/>
        <w:bottom w:val="none" w:sz="0" w:space="0" w:color="auto"/>
        <w:right w:val="none" w:sz="0" w:space="0" w:color="auto"/>
      </w:divBdr>
    </w:div>
    <w:div w:id="883296048">
      <w:bodyDiv w:val="1"/>
      <w:marLeft w:val="0"/>
      <w:marRight w:val="0"/>
      <w:marTop w:val="0"/>
      <w:marBottom w:val="0"/>
      <w:divBdr>
        <w:top w:val="none" w:sz="0" w:space="0" w:color="auto"/>
        <w:left w:val="none" w:sz="0" w:space="0" w:color="auto"/>
        <w:bottom w:val="none" w:sz="0" w:space="0" w:color="auto"/>
        <w:right w:val="none" w:sz="0" w:space="0" w:color="auto"/>
      </w:divBdr>
    </w:div>
    <w:div w:id="1324553110">
      <w:bodyDiv w:val="1"/>
      <w:marLeft w:val="0"/>
      <w:marRight w:val="0"/>
      <w:marTop w:val="0"/>
      <w:marBottom w:val="0"/>
      <w:divBdr>
        <w:top w:val="none" w:sz="0" w:space="0" w:color="auto"/>
        <w:left w:val="none" w:sz="0" w:space="0" w:color="auto"/>
        <w:bottom w:val="none" w:sz="0" w:space="0" w:color="auto"/>
        <w:right w:val="none" w:sz="0" w:space="0" w:color="auto"/>
      </w:divBdr>
    </w:div>
    <w:div w:id="1793278667">
      <w:bodyDiv w:val="1"/>
      <w:marLeft w:val="0"/>
      <w:marRight w:val="0"/>
      <w:marTop w:val="0"/>
      <w:marBottom w:val="0"/>
      <w:divBdr>
        <w:top w:val="none" w:sz="0" w:space="0" w:color="auto"/>
        <w:left w:val="none" w:sz="0" w:space="0" w:color="auto"/>
        <w:bottom w:val="none" w:sz="0" w:space="0" w:color="auto"/>
        <w:right w:val="none" w:sz="0" w:space="0" w:color="auto"/>
      </w:divBdr>
    </w:div>
    <w:div w:id="20904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m.uni-koeln.de/133/Petersmann.pdf" TargetMode="External"/><Relationship Id="rId13" Type="http://schemas.openxmlformats.org/officeDocument/2006/relationships/image" Target="media/image5.emf"/><Relationship Id="rId18" Type="http://schemas.openxmlformats.org/officeDocument/2006/relationships/hyperlink" Target="https://yopad.e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teater.com/" TargetMode="External"/><Relationship Id="rId7" Type="http://schemas.openxmlformats.org/officeDocument/2006/relationships/hyperlink" Target="https://de.wikipedia.org/wiki/Galinthias" TargetMode="External"/><Relationship Id="rId12" Type="http://schemas.openxmlformats.org/officeDocument/2006/relationships/image" Target="media/image4.emf"/><Relationship Id="rId17" Type="http://schemas.openxmlformats.org/officeDocument/2006/relationships/hyperlink" Target="https://de.padlet.com/create?back=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atrum.de/2448.html" TargetMode="External"/><Relationship Id="rId20" Type="http://schemas.openxmlformats.org/officeDocument/2006/relationships/hyperlink" Target="https://explaineveryth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heWRRLFNBU8"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cryptpad.fr/"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link.springer.com/chapter/10.1007/978-3-476-05685-6_66"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file:///Users/dennisgressel/Library/Mobile%20Documents/com~apple~CloudDocs/ZPG%20Latein%207/Texte/lehrerfortbildung-b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4407</Words>
  <Characters>27766</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Gressel</dc:creator>
  <cp:keywords/>
  <dc:description/>
  <cp:lastModifiedBy>Dennis Gressel</cp:lastModifiedBy>
  <cp:revision>17</cp:revision>
  <dcterms:created xsi:type="dcterms:W3CDTF">2021-11-28T15:11:00Z</dcterms:created>
  <dcterms:modified xsi:type="dcterms:W3CDTF">2021-12-08T07:33:00Z</dcterms:modified>
</cp:coreProperties>
</file>