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6948C" w14:textId="77777777" w:rsidR="00E660B2" w:rsidRPr="00F03CC9" w:rsidRDefault="00E660B2" w:rsidP="00E660B2">
      <w:pPr>
        <w:rPr>
          <w:rFonts w:ascii="Cambria" w:hAnsi="Cambria"/>
          <w:lang w:val="es-ES"/>
        </w:rPr>
      </w:pPr>
      <w:bookmarkStart w:id="0" w:name="_GoBack"/>
      <w:bookmarkEnd w:id="0"/>
      <w:r w:rsidRPr="00F03CC9">
        <w:rPr>
          <w:rFonts w:ascii="Cambria" w:hAnsi="Cambria"/>
          <w:lang w:val="es-ES"/>
        </w:rPr>
        <w:t xml:space="preserve">Ecuador: ¿Petróleo o conservación? </w:t>
      </w:r>
      <w:r w:rsidRPr="00F03CC9">
        <w:rPr>
          <w:rFonts w:ascii="Cambria" w:hAnsi="Cambria"/>
          <w:lang w:val="es-ES"/>
        </w:rPr>
        <w:tab/>
      </w:r>
      <w:r w:rsidRPr="00F03CC9">
        <w:rPr>
          <w:rFonts w:ascii="Cambria" w:hAnsi="Cambria"/>
          <w:lang w:val="es-ES"/>
        </w:rPr>
        <w:tab/>
      </w:r>
      <w:r w:rsidRPr="00F03CC9">
        <w:rPr>
          <w:rFonts w:ascii="Cambria" w:hAnsi="Cambria"/>
          <w:lang w:val="es-ES"/>
        </w:rPr>
        <w:tab/>
      </w:r>
      <w:r w:rsidRPr="00F03CC9">
        <w:rPr>
          <w:rFonts w:ascii="Cambria" w:hAnsi="Cambria"/>
          <w:lang w:val="es-ES"/>
        </w:rPr>
        <w:tab/>
      </w:r>
      <w:r w:rsidRPr="00F03CC9">
        <w:rPr>
          <w:rFonts w:ascii="Cambria" w:hAnsi="Cambria"/>
          <w:lang w:val="es-ES"/>
        </w:rPr>
        <w:tab/>
      </w:r>
      <w:r w:rsidRPr="00F03CC9">
        <w:rPr>
          <w:rFonts w:ascii="Cambria" w:hAnsi="Cambria"/>
          <w:lang w:val="es-ES"/>
        </w:rPr>
        <w:tab/>
      </w:r>
      <w:r w:rsidRPr="00F03CC9">
        <w:rPr>
          <w:rFonts w:ascii="Cambria" w:hAnsi="Cambria"/>
          <w:lang w:val="es-ES"/>
        </w:rPr>
        <w:tab/>
      </w:r>
      <w:r w:rsidRPr="00F03CC9">
        <w:rPr>
          <w:rFonts w:ascii="Cambria" w:hAnsi="Cambria"/>
          <w:lang w:val="es-ES"/>
        </w:rPr>
        <w:tab/>
        <w:t>M2</w:t>
      </w:r>
      <w:r w:rsidR="009E08F8" w:rsidRPr="00F03CC9">
        <w:rPr>
          <w:rFonts w:ascii="Cambria" w:hAnsi="Cambria"/>
          <w:lang w:val="es-ES"/>
        </w:rPr>
        <w:t>.3</w:t>
      </w:r>
    </w:p>
    <w:p w14:paraId="087D93FB" w14:textId="77777777" w:rsidR="00E660B2" w:rsidRPr="00F03CC9" w:rsidRDefault="00E660B2" w:rsidP="00E660B2">
      <w:pPr>
        <w:jc w:val="center"/>
        <w:rPr>
          <w:rFonts w:ascii="Cambria" w:hAnsi="Cambria"/>
          <w:lang w:val="es-ES"/>
        </w:rPr>
      </w:pPr>
      <w:r w:rsidRPr="00F03CC9">
        <w:rPr>
          <w:rFonts w:ascii="Cambria" w:hAnsi="Cambria"/>
          <w:lang w:val="es-ES"/>
        </w:rPr>
        <w:t>El dilema del Parque Nacional Yasuní</w:t>
      </w:r>
    </w:p>
    <w:p w14:paraId="54A2C4D9" w14:textId="77777777" w:rsidR="00E660B2" w:rsidRPr="00F03CC9" w:rsidRDefault="00E660B2" w:rsidP="00E660B2">
      <w:pPr>
        <w:rPr>
          <w:rFonts w:ascii="Cambria" w:hAnsi="Cambria"/>
          <w:lang w:val="es-ES"/>
        </w:rPr>
      </w:pPr>
      <w:r w:rsidRPr="00F03CC9">
        <w:rPr>
          <w:rFonts w:ascii="Cambria" w:hAnsi="Cambria"/>
          <w:lang w:val="es-ES"/>
        </w:rPr>
        <w:t>Trabajad en grupos de tres. Cada uno de vosotros va a trabajar individualmente un texto y las correspondientes tareas.</w:t>
      </w:r>
    </w:p>
    <w:p w14:paraId="0366894F" w14:textId="77777777" w:rsidR="00E660B2" w:rsidRPr="00F03CC9" w:rsidRDefault="00D62D8F" w:rsidP="00E660B2">
      <w:pPr>
        <w:rPr>
          <w:rFonts w:ascii="Cambria" w:hAnsi="Cambria"/>
          <w:u w:val="single"/>
          <w:lang w:val="es-ES"/>
        </w:rPr>
      </w:pPr>
      <w:r w:rsidRPr="00F03CC9">
        <w:rPr>
          <w:rFonts w:ascii="Cambria" w:hAnsi="Cambria"/>
          <w:lang w:val="es-ES"/>
        </w:rPr>
        <w:t xml:space="preserve">Alumno C: </w:t>
      </w:r>
      <w:r w:rsidRPr="00F03CC9">
        <w:rPr>
          <w:rFonts w:ascii="Cambria" w:hAnsi="Cambria"/>
          <w:u w:val="single"/>
          <w:lang w:val="es-ES"/>
        </w:rPr>
        <w:t>La iniciativa Yasuní-ITT</w:t>
      </w:r>
      <w:r w:rsidR="00E660B2" w:rsidRPr="00F03CC9">
        <w:rPr>
          <w:rFonts w:ascii="Cambria" w:hAnsi="Cambria"/>
          <w:u w:val="single"/>
          <w:lang w:val="es-ES"/>
        </w:rPr>
        <w:t xml:space="preserve"> </w:t>
      </w:r>
    </w:p>
    <w:p w14:paraId="0FAE5253" w14:textId="77777777" w:rsidR="00D62D8F" w:rsidRPr="00F03CC9" w:rsidRDefault="00D62D8F" w:rsidP="00D62D8F">
      <w:pPr>
        <w:pStyle w:val="Listenabsatz"/>
        <w:numPr>
          <w:ilvl w:val="0"/>
          <w:numId w:val="4"/>
        </w:numPr>
        <w:rPr>
          <w:rFonts w:ascii="Cambria" w:hAnsi="Cambria"/>
          <w:lang w:val="es-ES"/>
        </w:rPr>
      </w:pPr>
      <w:r w:rsidRPr="00F03CC9">
        <w:rPr>
          <w:rFonts w:ascii="Cambria" w:hAnsi="Cambria"/>
          <w:lang w:val="es-ES"/>
        </w:rPr>
        <w:t xml:space="preserve">Lee el siguiente artículo y </w:t>
      </w:r>
      <w:r w:rsidR="004D4A25" w:rsidRPr="00F03CC9">
        <w:rPr>
          <w:rFonts w:ascii="Cambria" w:hAnsi="Cambria"/>
          <w:lang w:val="es-ES"/>
        </w:rPr>
        <w:t>completa la tabla.</w:t>
      </w:r>
    </w:p>
    <w:p w14:paraId="77F013BD" w14:textId="4F031815" w:rsidR="0064560D" w:rsidRDefault="00F52F4D" w:rsidP="006E1D8D">
      <w:pPr>
        <w:rPr>
          <w:rFonts w:ascii="Cambria" w:hAnsi="Cambria"/>
          <w:lang w:val="es-ES"/>
        </w:rPr>
        <w:sectPr w:rsidR="0064560D" w:rsidSect="0064560D">
          <w:type w:val="continuous"/>
          <w:pgSz w:w="11906" w:h="16838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  <w:hyperlink r:id="rId6" w:history="1">
        <w:r w:rsidR="006E1D8D" w:rsidRPr="00F03CC9">
          <w:rPr>
            <w:rFonts w:ascii="Cambria" w:hAnsi="Cambria"/>
            <w:color w:val="0563C1" w:themeColor="hyperlink"/>
            <w:u w:val="single"/>
            <w:lang w:val="es-ES"/>
          </w:rPr>
          <w:t>http://www.bbc.co.uk/mundo/noticias/2013/08/130816_ecuador_yasuni_causas_fracaso_lps.shtml</w:t>
        </w:r>
      </w:hyperlink>
    </w:p>
    <w:p w14:paraId="66AF4F30" w14:textId="767B6C21" w:rsidR="00994E2B" w:rsidRDefault="00994E2B" w:rsidP="006E1D8D">
      <w:pPr>
        <w:rPr>
          <w:rFonts w:ascii="Cambria" w:hAnsi="Cambria"/>
          <w:u w:val="single"/>
          <w:lang w:val="es-ES"/>
        </w:rPr>
      </w:pPr>
    </w:p>
    <w:p w14:paraId="2A58A364" w14:textId="0BD788FF" w:rsidR="006E1D8D" w:rsidRPr="00F03CC9" w:rsidRDefault="006E1D8D" w:rsidP="006E1D8D">
      <w:pPr>
        <w:rPr>
          <w:rFonts w:ascii="Cambria" w:hAnsi="Cambria"/>
          <w:u w:val="single"/>
          <w:lang w:val="es-ES"/>
        </w:rPr>
      </w:pPr>
      <w:r w:rsidRPr="00F03CC9">
        <w:rPr>
          <w:rFonts w:ascii="Cambria" w:hAnsi="Cambria"/>
          <w:u w:val="single"/>
          <w:lang w:val="es-ES"/>
        </w:rPr>
        <w:t>Vocabulario</w:t>
      </w:r>
    </w:p>
    <w:p w14:paraId="2580EFCC" w14:textId="5EDFE401" w:rsidR="006E1D8D" w:rsidRPr="00F03CC9" w:rsidRDefault="006E1D8D" w:rsidP="006E1D8D">
      <w:pPr>
        <w:rPr>
          <w:rFonts w:ascii="Cambria" w:hAnsi="Cambria"/>
          <w:lang w:val="es-ES"/>
        </w:rPr>
      </w:pPr>
      <w:r w:rsidRPr="00F03CC9">
        <w:rPr>
          <w:rFonts w:ascii="Cambria" w:hAnsi="Cambria"/>
          <w:b/>
          <w:lang w:val="es-ES"/>
        </w:rPr>
        <w:t>recaudar</w:t>
      </w:r>
      <w:r w:rsidR="00E21B92">
        <w:rPr>
          <w:rFonts w:ascii="Cambria" w:hAnsi="Cambria"/>
          <w:lang w:val="es-ES"/>
        </w:rPr>
        <w:t xml:space="preserve"> </w:t>
      </w:r>
      <w:r w:rsidRPr="00F03CC9">
        <w:rPr>
          <w:rFonts w:ascii="Cambria" w:hAnsi="Cambria"/>
          <w:lang w:val="es-ES"/>
        </w:rPr>
        <w:t xml:space="preserve"> – recoger dinero; </w:t>
      </w:r>
      <w:r w:rsidRPr="00F03CC9">
        <w:rPr>
          <w:rFonts w:ascii="Cambria" w:hAnsi="Cambria"/>
          <w:b/>
          <w:lang w:val="es-ES"/>
        </w:rPr>
        <w:t>el fideicomiso</w:t>
      </w:r>
      <w:r w:rsidR="00E21B92">
        <w:rPr>
          <w:rFonts w:ascii="Cambria" w:hAnsi="Cambria"/>
          <w:lang w:val="es-ES"/>
        </w:rPr>
        <w:t xml:space="preserve"> </w:t>
      </w:r>
      <w:r w:rsidRPr="00F03CC9">
        <w:rPr>
          <w:rFonts w:ascii="Cambria" w:hAnsi="Cambria"/>
          <w:lang w:val="es-ES"/>
        </w:rPr>
        <w:t xml:space="preserve"> - </w:t>
      </w:r>
      <w:r w:rsidRPr="00F03CC9">
        <w:rPr>
          <w:rFonts w:ascii="Cambria" w:hAnsi="Cambria"/>
          <w:i/>
          <w:lang w:val="es-ES"/>
        </w:rPr>
        <w:t>Treuhandschaft</w:t>
      </w:r>
      <w:r w:rsidRPr="00F03CC9">
        <w:rPr>
          <w:rFonts w:ascii="Cambria" w:hAnsi="Cambria"/>
          <w:lang w:val="es-ES"/>
        </w:rPr>
        <w:t xml:space="preserve">; </w:t>
      </w:r>
      <w:r w:rsidRPr="00F03CC9">
        <w:rPr>
          <w:rFonts w:ascii="Cambria" w:hAnsi="Cambria"/>
          <w:b/>
          <w:lang w:val="es-ES"/>
        </w:rPr>
        <w:t>el aporte</w:t>
      </w:r>
      <w:r w:rsidR="00E21B92">
        <w:rPr>
          <w:rFonts w:ascii="Cambria" w:hAnsi="Cambria"/>
          <w:lang w:val="es-ES"/>
        </w:rPr>
        <w:t xml:space="preserve"> </w:t>
      </w:r>
      <w:r w:rsidRPr="00F03CC9">
        <w:rPr>
          <w:rFonts w:ascii="Cambria" w:hAnsi="Cambria"/>
          <w:lang w:val="es-ES"/>
        </w:rPr>
        <w:t xml:space="preserve"> – la contribución económica; </w:t>
      </w:r>
      <w:r w:rsidRPr="00F03CC9">
        <w:rPr>
          <w:rFonts w:ascii="Cambria" w:hAnsi="Cambria"/>
          <w:b/>
          <w:lang w:val="es-ES"/>
        </w:rPr>
        <w:t>el aprovechamiento</w:t>
      </w:r>
      <w:r w:rsidR="00E21B92">
        <w:rPr>
          <w:rFonts w:ascii="Cambria" w:hAnsi="Cambria"/>
          <w:lang w:val="es-ES"/>
        </w:rPr>
        <w:t xml:space="preserve"> </w:t>
      </w:r>
      <w:r w:rsidRPr="00F03CC9">
        <w:rPr>
          <w:rFonts w:ascii="Cambria" w:hAnsi="Cambria"/>
          <w:lang w:val="es-ES"/>
        </w:rPr>
        <w:t xml:space="preserve"> </w:t>
      </w:r>
      <w:r w:rsidRPr="00F03CC9">
        <w:rPr>
          <w:rFonts w:ascii="Cambria" w:hAnsi="Cambria"/>
          <w:i/>
          <w:lang w:val="es-ES"/>
        </w:rPr>
        <w:t>- Nutzung</w:t>
      </w:r>
      <w:r w:rsidRPr="00F03CC9">
        <w:rPr>
          <w:rFonts w:ascii="Cambria" w:hAnsi="Cambria"/>
          <w:lang w:val="es-ES"/>
        </w:rPr>
        <w:t xml:space="preserve">; </w:t>
      </w:r>
      <w:r w:rsidRPr="00F03CC9">
        <w:rPr>
          <w:rFonts w:ascii="Cambria" w:hAnsi="Cambria"/>
          <w:b/>
          <w:lang w:val="es-ES"/>
        </w:rPr>
        <w:t>arrojar</w:t>
      </w:r>
      <w:r w:rsidR="00E21B92">
        <w:rPr>
          <w:rFonts w:ascii="Cambria" w:hAnsi="Cambria"/>
          <w:lang w:val="es-ES"/>
        </w:rPr>
        <w:t xml:space="preserve"> </w:t>
      </w:r>
      <w:r w:rsidRPr="00F03CC9">
        <w:rPr>
          <w:rFonts w:ascii="Cambria" w:hAnsi="Cambria"/>
          <w:lang w:val="es-ES"/>
        </w:rPr>
        <w:t xml:space="preserve"> – hier: aufweisen; </w:t>
      </w:r>
      <w:r w:rsidRPr="00F03CC9">
        <w:rPr>
          <w:rFonts w:ascii="Cambria" w:hAnsi="Cambria"/>
          <w:b/>
          <w:lang w:val="es-ES"/>
        </w:rPr>
        <w:t>el monto</w:t>
      </w:r>
      <w:r w:rsidR="00E21B92">
        <w:rPr>
          <w:rFonts w:ascii="Cambria" w:hAnsi="Cambria"/>
          <w:lang w:val="es-ES"/>
        </w:rPr>
        <w:t xml:space="preserve"> </w:t>
      </w:r>
      <w:r w:rsidR="00EC5DCD">
        <w:rPr>
          <w:rFonts w:ascii="Cambria" w:hAnsi="Cambria"/>
          <w:lang w:val="es-ES"/>
        </w:rPr>
        <w:t xml:space="preserve"> – Gesamtbetrag;</w:t>
      </w:r>
      <w:r w:rsidRPr="00F03CC9">
        <w:rPr>
          <w:rFonts w:ascii="Cambria" w:hAnsi="Cambria"/>
          <w:lang w:val="es-ES"/>
        </w:rPr>
        <w:t xml:space="preserve"> </w:t>
      </w:r>
      <w:r w:rsidRPr="00F03CC9">
        <w:rPr>
          <w:rFonts w:ascii="Cambria" w:hAnsi="Cambria"/>
          <w:b/>
          <w:lang w:val="es-ES"/>
        </w:rPr>
        <w:t>la hipocresía</w:t>
      </w:r>
      <w:r w:rsidRPr="00F03CC9">
        <w:rPr>
          <w:rFonts w:ascii="Cambria" w:hAnsi="Cambria"/>
          <w:lang w:val="es-ES"/>
        </w:rPr>
        <w:t xml:space="preserve"> - Scheinheiligkeit; </w:t>
      </w:r>
      <w:r w:rsidRPr="00F03CC9">
        <w:rPr>
          <w:rFonts w:ascii="Cambria" w:hAnsi="Cambria"/>
          <w:b/>
          <w:lang w:val="es-ES"/>
        </w:rPr>
        <w:t>tener algo bajo la manga</w:t>
      </w:r>
      <w:r w:rsidR="00E21B92">
        <w:rPr>
          <w:rFonts w:ascii="Cambria" w:hAnsi="Cambria"/>
          <w:lang w:val="es-ES"/>
        </w:rPr>
        <w:t xml:space="preserve"> </w:t>
      </w:r>
      <w:r w:rsidRPr="00F03CC9">
        <w:rPr>
          <w:rFonts w:ascii="Cambria" w:hAnsi="Cambria"/>
          <w:lang w:val="es-ES"/>
        </w:rPr>
        <w:t xml:space="preserve"> – etwas im Ärmel behalten; </w:t>
      </w:r>
      <w:r w:rsidRPr="00F03CC9">
        <w:rPr>
          <w:rFonts w:ascii="Cambria" w:hAnsi="Cambria"/>
          <w:b/>
          <w:lang w:val="es-ES"/>
        </w:rPr>
        <w:t>desanimar</w:t>
      </w:r>
      <w:r w:rsidR="00E21B92">
        <w:rPr>
          <w:rFonts w:ascii="Cambria" w:hAnsi="Cambria"/>
          <w:lang w:val="es-ES"/>
        </w:rPr>
        <w:t xml:space="preserve"> </w:t>
      </w:r>
      <w:r w:rsidRPr="00F03CC9">
        <w:rPr>
          <w:rFonts w:ascii="Cambria" w:hAnsi="Cambria"/>
          <w:lang w:val="es-ES"/>
        </w:rPr>
        <w:t xml:space="preserve"> - entmutigen; </w:t>
      </w:r>
      <w:r w:rsidRPr="00F03CC9">
        <w:rPr>
          <w:rFonts w:ascii="Cambria" w:hAnsi="Cambria"/>
          <w:b/>
          <w:lang w:val="es-ES"/>
        </w:rPr>
        <w:t>el aportante</w:t>
      </w:r>
      <w:r w:rsidR="00E21B92">
        <w:rPr>
          <w:rFonts w:ascii="Cambria" w:hAnsi="Cambria"/>
          <w:lang w:val="es-ES"/>
        </w:rPr>
        <w:t xml:space="preserve"> </w:t>
      </w:r>
      <w:r w:rsidRPr="00F03CC9">
        <w:rPr>
          <w:rFonts w:ascii="Cambria" w:hAnsi="Cambria"/>
          <w:lang w:val="es-ES"/>
        </w:rPr>
        <w:t xml:space="preserve"> – que da dinero; </w:t>
      </w:r>
    </w:p>
    <w:p w14:paraId="5E7C2EFD" w14:textId="77777777" w:rsidR="00D62D8F" w:rsidRPr="00F03CC9" w:rsidRDefault="00D62D8F" w:rsidP="006E1D8D">
      <w:pPr>
        <w:suppressLineNumbers/>
        <w:rPr>
          <w:rFonts w:ascii="Cambria" w:eastAsia="Times New Roman" w:hAnsi="Cambria" w:cs="Times New Roman"/>
          <w:u w:val="single"/>
          <w:lang w:val="es-ES" w:eastAsia="de-DE"/>
        </w:rPr>
      </w:pPr>
    </w:p>
    <w:p w14:paraId="5D237D7E" w14:textId="77777777" w:rsidR="00D62D8F" w:rsidRPr="00F03CC9" w:rsidRDefault="00D62D8F" w:rsidP="00D62D8F">
      <w:pPr>
        <w:pStyle w:val="Listenabsatz"/>
        <w:numPr>
          <w:ilvl w:val="0"/>
          <w:numId w:val="4"/>
        </w:numPr>
        <w:rPr>
          <w:rFonts w:ascii="Cambria" w:hAnsi="Cambria"/>
          <w:lang w:val="es-ES"/>
        </w:rPr>
      </w:pPr>
      <w:r w:rsidRPr="00F03CC9">
        <w:rPr>
          <w:rFonts w:ascii="Cambria" w:hAnsi="Cambria"/>
          <w:lang w:val="es-ES"/>
        </w:rPr>
        <w:t>Ahora trabajad en común.  Intercambiad la información que habéis obtenido de vuestros textos y completad la tabla:</w:t>
      </w:r>
    </w:p>
    <w:p w14:paraId="359245F5" w14:textId="77777777" w:rsidR="00D62D8F" w:rsidRPr="00F03CC9" w:rsidRDefault="00D62D8F" w:rsidP="005C288A">
      <w:pPr>
        <w:rPr>
          <w:rFonts w:ascii="Cambria" w:hAnsi="Cambria"/>
          <w:lang w:val="es-ES"/>
        </w:rPr>
      </w:pPr>
    </w:p>
    <w:p w14:paraId="47929328" w14:textId="77777777" w:rsidR="00D93130" w:rsidRPr="00F03CC9" w:rsidRDefault="00D93130" w:rsidP="00D93130">
      <w:pPr>
        <w:pStyle w:val="Listenabsatz"/>
        <w:numPr>
          <w:ilvl w:val="0"/>
          <w:numId w:val="4"/>
        </w:numPr>
        <w:rPr>
          <w:rFonts w:ascii="Cambria" w:hAnsi="Cambria"/>
          <w:lang w:val="es-ES"/>
        </w:rPr>
      </w:pPr>
      <w:r w:rsidRPr="00F03CC9">
        <w:rPr>
          <w:rFonts w:ascii="Cambria" w:hAnsi="Cambria"/>
          <w:lang w:val="es-ES"/>
        </w:rPr>
        <w:t>Juego de roles</w:t>
      </w:r>
    </w:p>
    <w:p w14:paraId="5D24467D" w14:textId="77777777" w:rsidR="00D93130" w:rsidRPr="00F03CC9" w:rsidRDefault="00D93130" w:rsidP="00D93130">
      <w:pPr>
        <w:pStyle w:val="Listenabsatz"/>
        <w:rPr>
          <w:rFonts w:ascii="Cambria" w:hAnsi="Cambria"/>
          <w:lang w:val="es-ES"/>
        </w:rPr>
      </w:pPr>
    </w:p>
    <w:p w14:paraId="53B104E6" w14:textId="77777777" w:rsidR="00D93130" w:rsidRPr="00F03CC9" w:rsidRDefault="00D93130" w:rsidP="00D93130">
      <w:pPr>
        <w:pStyle w:val="Listenabsatz"/>
        <w:rPr>
          <w:rFonts w:ascii="Cambria" w:hAnsi="Cambria"/>
          <w:lang w:val="es-ES"/>
        </w:rPr>
      </w:pPr>
      <w:r w:rsidRPr="00F03CC9">
        <w:rPr>
          <w:rFonts w:ascii="Cambria" w:hAnsi="Cambria"/>
          <w:lang w:val="es-ES"/>
        </w:rPr>
        <w:t>Tras el anuncio del fracaso de la iniciativa Yasuní-ITT, se han producido numerosas manifestaciones ante el Palacio del Congreso en Quito por parte de oponentes a</w:t>
      </w:r>
      <w:r w:rsidR="00DF16F4" w:rsidRPr="00F03CC9">
        <w:rPr>
          <w:rFonts w:ascii="Cambria" w:hAnsi="Cambria"/>
          <w:lang w:val="es-ES"/>
        </w:rPr>
        <w:t xml:space="preserve"> la explotación petrolífera del </w:t>
      </w:r>
      <w:r w:rsidRPr="00F03CC9">
        <w:rPr>
          <w:rFonts w:ascii="Cambria" w:hAnsi="Cambria"/>
          <w:lang w:val="es-ES"/>
        </w:rPr>
        <w:t>parque Yasuní, así como de partidarios de la decisión del gobierno.</w:t>
      </w:r>
    </w:p>
    <w:p w14:paraId="4915BD14" w14:textId="77777777" w:rsidR="00D93130" w:rsidRPr="00F03CC9" w:rsidRDefault="00D93130" w:rsidP="00D93130">
      <w:pPr>
        <w:pStyle w:val="Listenabsatz"/>
        <w:rPr>
          <w:rFonts w:ascii="Cambria" w:hAnsi="Cambria"/>
          <w:lang w:val="es-ES"/>
        </w:rPr>
      </w:pPr>
    </w:p>
    <w:p w14:paraId="620373B7" w14:textId="77777777" w:rsidR="00D93130" w:rsidRPr="00F03CC9" w:rsidRDefault="00D93130" w:rsidP="00D93130">
      <w:pPr>
        <w:pStyle w:val="Listenabsatz"/>
        <w:rPr>
          <w:rFonts w:ascii="Cambria" w:hAnsi="Cambria"/>
          <w:lang w:val="es-ES"/>
        </w:rPr>
      </w:pPr>
      <w:r w:rsidRPr="00F03CC9">
        <w:rPr>
          <w:rFonts w:ascii="Cambria" w:hAnsi="Cambria"/>
          <w:lang w:val="es-ES"/>
        </w:rPr>
        <w:t xml:space="preserve">Trabajad en parejas. Imaginad que </w:t>
      </w:r>
      <w:r w:rsidR="008F22F1" w:rsidRPr="00F03CC9">
        <w:rPr>
          <w:rFonts w:ascii="Cambria" w:hAnsi="Cambria"/>
          <w:lang w:val="es-ES"/>
        </w:rPr>
        <w:t>estáis participando en una mani</w:t>
      </w:r>
      <w:r w:rsidRPr="00F03CC9">
        <w:rPr>
          <w:rFonts w:ascii="Cambria" w:hAnsi="Cambria"/>
          <w:lang w:val="es-ES"/>
        </w:rPr>
        <w:t>festación en Quito. Uno de vosotros se opone a la explotación, el otro apoya la decisión de Correa.</w:t>
      </w:r>
    </w:p>
    <w:p w14:paraId="397B3050" w14:textId="77777777" w:rsidR="00D93130" w:rsidRPr="00F03CC9" w:rsidRDefault="00D93130" w:rsidP="00D93130">
      <w:pPr>
        <w:pStyle w:val="Listenabsatz"/>
        <w:rPr>
          <w:rFonts w:ascii="Cambria" w:hAnsi="Cambria"/>
          <w:lang w:val="es-ES"/>
        </w:rPr>
      </w:pPr>
    </w:p>
    <w:p w14:paraId="45F93811" w14:textId="77777777" w:rsidR="00D93130" w:rsidRPr="00F03CC9" w:rsidRDefault="00D93130" w:rsidP="00D93130">
      <w:pPr>
        <w:pStyle w:val="Listenabsatz"/>
        <w:rPr>
          <w:rFonts w:ascii="Cambria" w:hAnsi="Cambria"/>
          <w:lang w:val="es-ES"/>
        </w:rPr>
      </w:pPr>
      <w:r w:rsidRPr="00F03CC9">
        <w:rPr>
          <w:rFonts w:ascii="Cambria" w:hAnsi="Cambria"/>
          <w:lang w:val="es-ES"/>
        </w:rPr>
        <w:t>Usando la información de las tablas, preparad y representad el diálogo – civilizado - entre esos dos manifestantes.</w:t>
      </w:r>
    </w:p>
    <w:p w14:paraId="04E8B733" w14:textId="77777777" w:rsidR="00D62D8F" w:rsidRPr="00F03CC9" w:rsidRDefault="00D62D8F" w:rsidP="006E1D8D">
      <w:pPr>
        <w:suppressLineNumbers/>
        <w:rPr>
          <w:rFonts w:ascii="Cambria" w:eastAsia="Times New Roman" w:hAnsi="Cambria" w:cs="Times New Roman"/>
          <w:u w:val="single"/>
          <w:lang w:val="es-ES" w:eastAsia="de-DE"/>
        </w:rPr>
      </w:pPr>
    </w:p>
    <w:p w14:paraId="6EC8DCE4" w14:textId="77777777" w:rsidR="00D62D8F" w:rsidRPr="00F03CC9" w:rsidRDefault="00D62D8F" w:rsidP="006E1D8D">
      <w:pPr>
        <w:suppressLineNumbers/>
        <w:rPr>
          <w:rFonts w:ascii="Cambria" w:eastAsia="Times New Roman" w:hAnsi="Cambria" w:cs="Times New Roman"/>
          <w:u w:val="single"/>
          <w:lang w:val="es-ES" w:eastAsia="de-DE"/>
        </w:rPr>
      </w:pPr>
    </w:p>
    <w:p w14:paraId="2ACF0DF7" w14:textId="77777777" w:rsidR="004D4A25" w:rsidRPr="00F03CC9" w:rsidRDefault="00D62D8F" w:rsidP="00D93130">
      <w:pPr>
        <w:pStyle w:val="Listenabsatz"/>
        <w:numPr>
          <w:ilvl w:val="0"/>
          <w:numId w:val="4"/>
        </w:numPr>
        <w:suppressLineNumbers/>
        <w:rPr>
          <w:rFonts w:ascii="Cambria" w:eastAsia="Times New Roman" w:hAnsi="Cambria" w:cs="Times New Roman"/>
          <w:u w:val="single"/>
          <w:lang w:val="es-ES" w:eastAsia="de-DE"/>
        </w:rPr>
      </w:pPr>
      <w:r w:rsidRPr="00F03CC9">
        <w:rPr>
          <w:rFonts w:ascii="Cambria" w:eastAsia="Times New Roman" w:hAnsi="Cambria" w:cs="Times New Roman"/>
          <w:u w:val="single"/>
          <w:lang w:val="es-ES" w:eastAsia="de-DE"/>
        </w:rPr>
        <w:t xml:space="preserve">Deberes: </w:t>
      </w:r>
      <w:r w:rsidR="006E1D8D" w:rsidRPr="00F03CC9">
        <w:rPr>
          <w:rFonts w:ascii="Cambria" w:eastAsia="Times New Roman" w:hAnsi="Cambria" w:cs="Times New Roman"/>
          <w:u w:val="single"/>
          <w:lang w:val="es-ES" w:eastAsia="de-DE"/>
        </w:rPr>
        <w:t>Comentario</w:t>
      </w:r>
    </w:p>
    <w:p w14:paraId="64578F60" w14:textId="77777777" w:rsidR="006E1D8D" w:rsidRPr="00F03CC9" w:rsidRDefault="004D4A25" w:rsidP="006E1D8D">
      <w:pPr>
        <w:suppressLineNumbers/>
        <w:rPr>
          <w:rFonts w:ascii="Cambria" w:eastAsia="Times New Roman" w:hAnsi="Cambria" w:cs="Times New Roman"/>
          <w:u w:val="single"/>
          <w:lang w:val="es-ES" w:eastAsia="de-DE"/>
        </w:rPr>
      </w:pPr>
      <w:r w:rsidRPr="00F03CC9">
        <w:rPr>
          <w:rFonts w:ascii="Cambria" w:eastAsia="Times New Roman" w:hAnsi="Cambria" w:cs="Times New Roman"/>
          <w:lang w:val="es-ES" w:eastAsia="de-DE"/>
        </w:rPr>
        <w:t>E</w:t>
      </w:r>
      <w:r w:rsidR="006E1D8D" w:rsidRPr="00F03CC9">
        <w:rPr>
          <w:rFonts w:ascii="Cambria" w:eastAsia="Times New Roman" w:hAnsi="Cambria" w:cs="Times New Roman"/>
          <w:lang w:val="es-ES" w:eastAsia="de-DE"/>
        </w:rPr>
        <w:t>l fracaso de la iniciativa y la decisión del gobierno de Correa de comenzar con la explotación ha</w:t>
      </w:r>
      <w:r w:rsidR="002247C5" w:rsidRPr="00F03CC9">
        <w:rPr>
          <w:rFonts w:ascii="Cambria" w:eastAsia="Times New Roman" w:hAnsi="Cambria" w:cs="Times New Roman"/>
          <w:lang w:val="es-ES" w:eastAsia="de-DE"/>
        </w:rPr>
        <w:t>n</w:t>
      </w:r>
      <w:r w:rsidR="006E1D8D" w:rsidRPr="00F03CC9">
        <w:rPr>
          <w:rFonts w:ascii="Cambria" w:eastAsia="Times New Roman" w:hAnsi="Cambria" w:cs="Times New Roman"/>
          <w:lang w:val="es-ES" w:eastAsia="de-DE"/>
        </w:rPr>
        <w:t xml:space="preserve"> generado una gran polémica en el país. </w:t>
      </w:r>
      <w:r w:rsidRPr="00F03CC9">
        <w:rPr>
          <w:rFonts w:ascii="Cambria" w:eastAsia="Times New Roman" w:hAnsi="Cambria" w:cs="Times New Roman"/>
          <w:lang w:val="es-ES" w:eastAsia="de-DE"/>
        </w:rPr>
        <w:t>Con la información de esta tabla</w:t>
      </w:r>
      <w:r w:rsidR="006E1D8D" w:rsidRPr="00F03CC9">
        <w:rPr>
          <w:rFonts w:ascii="Cambria" w:eastAsia="Times New Roman" w:hAnsi="Cambria" w:cs="Times New Roman"/>
          <w:lang w:val="es-ES" w:eastAsia="de-DE"/>
        </w:rPr>
        <w:t xml:space="preserve">, </w:t>
      </w:r>
      <w:r w:rsidR="006E1D8D" w:rsidRPr="00F03CC9">
        <w:rPr>
          <w:rFonts w:ascii="Cambria" w:eastAsia="Times New Roman" w:hAnsi="Cambria" w:cs="Times New Roman"/>
          <w:b/>
          <w:lang w:val="es-ES" w:eastAsia="de-DE"/>
        </w:rPr>
        <w:t>redacta un comentario</w:t>
      </w:r>
      <w:r w:rsidR="006E1D8D" w:rsidRPr="00F03CC9">
        <w:rPr>
          <w:rFonts w:ascii="Cambria" w:eastAsia="Times New Roman" w:hAnsi="Cambria" w:cs="Times New Roman"/>
          <w:lang w:val="es-ES" w:eastAsia="de-DE"/>
        </w:rPr>
        <w:t xml:space="preserve"> sobre este tema.</w:t>
      </w:r>
    </w:p>
    <w:p w14:paraId="0E243D21" w14:textId="77777777" w:rsidR="006E1D8D" w:rsidRPr="00F03CC9" w:rsidRDefault="006E1D8D" w:rsidP="005C288A">
      <w:pPr>
        <w:suppressLineNumbers/>
        <w:rPr>
          <w:rFonts w:ascii="Cambria" w:eastAsia="Times New Roman" w:hAnsi="Cambria" w:cs="Times New Roman"/>
          <w:i/>
          <w:lang w:val="es-ES" w:eastAsia="de-DE"/>
        </w:rPr>
      </w:pPr>
      <w:r w:rsidRPr="00F03CC9">
        <w:rPr>
          <w:rFonts w:ascii="Cambria" w:eastAsia="Times New Roman" w:hAnsi="Cambria" w:cs="Times New Roman"/>
          <w:i/>
          <w:lang w:val="es-ES" w:eastAsia="de-DE"/>
        </w:rPr>
        <w:t>Cómo escribir un comentario: apéndice de estrategias en cualquiera de los manuales al uso para el Bachillerato.</w:t>
      </w:r>
    </w:p>
    <w:p w14:paraId="1F49DA01" w14:textId="77777777" w:rsidR="006E1D8D" w:rsidRPr="00F03CC9" w:rsidRDefault="006E1D8D" w:rsidP="006E1D8D">
      <w:pPr>
        <w:rPr>
          <w:rFonts w:ascii="Cambria" w:hAnsi="Cambria"/>
          <w:lang w:val="es-ES"/>
        </w:rPr>
      </w:pPr>
    </w:p>
    <w:p w14:paraId="6F3D28FC" w14:textId="77777777" w:rsidR="005513FE" w:rsidRPr="00F03CC9" w:rsidRDefault="005513FE">
      <w:pPr>
        <w:rPr>
          <w:rFonts w:ascii="Cambria" w:hAnsi="Cambria"/>
          <w:lang w:val="es-ES"/>
        </w:rPr>
      </w:pPr>
    </w:p>
    <w:sectPr w:rsidR="005513FE" w:rsidRPr="00F03CC9" w:rsidSect="00367A2A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180"/>
    <w:multiLevelType w:val="hybridMultilevel"/>
    <w:tmpl w:val="BB645F0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30917"/>
    <w:multiLevelType w:val="hybridMultilevel"/>
    <w:tmpl w:val="BB46E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905F8"/>
    <w:multiLevelType w:val="hybridMultilevel"/>
    <w:tmpl w:val="0B400C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37BF3"/>
    <w:multiLevelType w:val="hybridMultilevel"/>
    <w:tmpl w:val="9E88655C"/>
    <w:lvl w:ilvl="0" w:tplc="53EE2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550C"/>
    <w:multiLevelType w:val="hybridMultilevel"/>
    <w:tmpl w:val="08B20FD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8D"/>
    <w:rsid w:val="000437EF"/>
    <w:rsid w:val="002120B6"/>
    <w:rsid w:val="002247C5"/>
    <w:rsid w:val="00367A2A"/>
    <w:rsid w:val="00494A88"/>
    <w:rsid w:val="004D4A25"/>
    <w:rsid w:val="005513FE"/>
    <w:rsid w:val="005C288A"/>
    <w:rsid w:val="00634F07"/>
    <w:rsid w:val="0064560D"/>
    <w:rsid w:val="006E1D8D"/>
    <w:rsid w:val="008F22F1"/>
    <w:rsid w:val="00994E2B"/>
    <w:rsid w:val="009E08F8"/>
    <w:rsid w:val="00AF5668"/>
    <w:rsid w:val="00D246FF"/>
    <w:rsid w:val="00D62D8F"/>
    <w:rsid w:val="00D93130"/>
    <w:rsid w:val="00DF16F4"/>
    <w:rsid w:val="00E21B92"/>
    <w:rsid w:val="00E660B2"/>
    <w:rsid w:val="00EC5DCD"/>
    <w:rsid w:val="00F03CC9"/>
    <w:rsid w:val="00F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87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D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1D8D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6E1D8D"/>
  </w:style>
  <w:style w:type="character" w:styleId="Hyperlink">
    <w:name w:val="Hyperlink"/>
    <w:basedOn w:val="Absatz-Standardschriftart"/>
    <w:uiPriority w:val="99"/>
    <w:unhideWhenUsed/>
    <w:rsid w:val="00E660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D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1D8D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6E1D8D"/>
  </w:style>
  <w:style w:type="character" w:styleId="Hyperlink">
    <w:name w:val="Hyperlink"/>
    <w:basedOn w:val="Absatz-Standardschriftart"/>
    <w:uiPriority w:val="99"/>
    <w:unhideWhenUsed/>
    <w:rsid w:val="00E660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mundo/noticias/2013/08/130816_ecuador_yasuni_causas_fracaso_lps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Job</cp:lastModifiedBy>
  <cp:revision>2</cp:revision>
  <dcterms:created xsi:type="dcterms:W3CDTF">2015-10-12T17:23:00Z</dcterms:created>
  <dcterms:modified xsi:type="dcterms:W3CDTF">2015-10-12T17:23:00Z</dcterms:modified>
</cp:coreProperties>
</file>