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F6BBD" w14:textId="66D1E8F1" w:rsidR="00620A50" w:rsidRPr="00BD16DA" w:rsidRDefault="00620A50" w:rsidP="00BA5F7C">
      <w:pPr>
        <w:jc w:val="center"/>
        <w:rPr>
          <w:rFonts w:ascii="Arial" w:hAnsi="Arial" w:cs="Arial"/>
          <w:b/>
          <w:bCs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b/>
          <w:bCs/>
          <w:color w:val="000000" w:themeColor="text1"/>
          <w:lang w:val="en-US"/>
        </w:rPr>
        <w:t>Capítulo</w:t>
      </w:r>
      <w:proofErr w:type="spellEnd"/>
      <w:r w:rsidRPr="00BD16DA">
        <w:rPr>
          <w:rFonts w:ascii="Arial" w:hAnsi="Arial" w:cs="Arial"/>
          <w:b/>
          <w:bCs/>
          <w:color w:val="000000" w:themeColor="text1"/>
          <w:lang w:val="en-US"/>
        </w:rPr>
        <w:t xml:space="preserve"> 3 </w:t>
      </w:r>
      <w:r w:rsidR="00E523FC">
        <w:rPr>
          <w:rFonts w:ascii="Arial" w:hAnsi="Arial" w:cs="Arial"/>
          <w:b/>
          <w:bCs/>
          <w:color w:val="000000" w:themeColor="text1"/>
          <w:lang w:val="en-US"/>
        </w:rPr>
        <w:t>–</w:t>
      </w:r>
      <w:r w:rsidRPr="00BD16DA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r w:rsidR="00890684">
        <w:rPr>
          <w:rFonts w:ascii="Arial" w:hAnsi="Arial" w:cs="Arial"/>
          <w:b/>
          <w:bCs/>
          <w:color w:val="000000" w:themeColor="text1"/>
          <w:lang w:val="en-US"/>
        </w:rPr>
        <w:t>E</w:t>
      </w:r>
      <w:r w:rsidR="00E523FC">
        <w:rPr>
          <w:rFonts w:ascii="Arial" w:hAnsi="Arial" w:cs="Arial"/>
          <w:b/>
          <w:bCs/>
          <w:color w:val="000000" w:themeColor="text1"/>
          <w:lang w:val="en-US"/>
        </w:rPr>
        <w:t xml:space="preserve">l </w:t>
      </w:r>
      <w:proofErr w:type="spellStart"/>
      <w:r w:rsidR="00E523FC">
        <w:rPr>
          <w:rFonts w:ascii="Arial" w:hAnsi="Arial" w:cs="Arial"/>
          <w:b/>
          <w:bCs/>
          <w:color w:val="000000" w:themeColor="text1"/>
          <w:lang w:val="en-US"/>
        </w:rPr>
        <w:t>lenguaje</w:t>
      </w:r>
      <w:proofErr w:type="spellEnd"/>
      <w:r w:rsidR="00E523FC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 w:rsidR="00E523FC">
        <w:rPr>
          <w:rFonts w:ascii="Arial" w:hAnsi="Arial" w:cs="Arial"/>
          <w:b/>
          <w:bCs/>
          <w:color w:val="000000" w:themeColor="text1"/>
          <w:lang w:val="en-US"/>
        </w:rPr>
        <w:t>poético</w:t>
      </w:r>
      <w:proofErr w:type="spellEnd"/>
    </w:p>
    <w:p w14:paraId="21E190B5" w14:textId="2A62C703" w:rsidR="009F5513" w:rsidRPr="00BD16DA" w:rsidRDefault="009F5513" w:rsidP="00BA5F7C">
      <w:pPr>
        <w:jc w:val="center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7915B569" w14:textId="4788B629" w:rsidR="009F5513" w:rsidRPr="00BD16DA" w:rsidRDefault="009F5513" w:rsidP="00620A50">
      <w:pPr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5AA601F2" w14:textId="77777777" w:rsidR="009F5513" w:rsidRPr="00BD16DA" w:rsidRDefault="009F5513" w:rsidP="00620A50">
      <w:pPr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1CBFC261" w14:textId="1D557874" w:rsidR="0090650A" w:rsidRPr="0090650A" w:rsidRDefault="0090650A" w:rsidP="000553B4">
      <w:pPr>
        <w:pStyle w:val="Listenabsatz"/>
        <w:numPr>
          <w:ilvl w:val="0"/>
          <w:numId w:val="4"/>
        </w:numPr>
        <w:rPr>
          <w:rFonts w:ascii="Arial" w:hAnsi="Arial" w:cs="Arial"/>
          <w:b/>
          <w:bCs/>
          <w:color w:val="000000" w:themeColor="text1"/>
          <w:lang w:val="en-US"/>
        </w:rPr>
      </w:pPr>
      <w:proofErr w:type="spellStart"/>
      <w:r w:rsidRPr="0090650A">
        <w:rPr>
          <w:rFonts w:ascii="Arial" w:hAnsi="Arial" w:cs="Arial"/>
          <w:b/>
          <w:bCs/>
          <w:color w:val="000000" w:themeColor="text1"/>
          <w:lang w:val="en-US"/>
        </w:rPr>
        <w:t>Expresiones</w:t>
      </w:r>
      <w:proofErr w:type="spellEnd"/>
      <w:r w:rsidRPr="0090650A">
        <w:rPr>
          <w:rFonts w:ascii="Arial" w:hAnsi="Arial" w:cs="Arial"/>
          <w:b/>
          <w:bCs/>
          <w:color w:val="000000" w:themeColor="text1"/>
          <w:lang w:val="en-US"/>
        </w:rPr>
        <w:t xml:space="preserve"> del </w:t>
      </w:r>
      <w:proofErr w:type="spellStart"/>
      <w:r w:rsidRPr="0090650A">
        <w:rPr>
          <w:rFonts w:ascii="Arial" w:hAnsi="Arial" w:cs="Arial"/>
          <w:b/>
          <w:bCs/>
          <w:color w:val="000000" w:themeColor="text1"/>
          <w:lang w:val="en-US"/>
        </w:rPr>
        <w:t>lenguaje</w:t>
      </w:r>
      <w:proofErr w:type="spellEnd"/>
      <w:r w:rsidRPr="0090650A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proofErr w:type="spellStart"/>
      <w:r w:rsidRPr="0090650A">
        <w:rPr>
          <w:rFonts w:ascii="Arial" w:hAnsi="Arial" w:cs="Arial"/>
          <w:b/>
          <w:bCs/>
          <w:color w:val="000000" w:themeColor="text1"/>
          <w:lang w:val="en-US"/>
        </w:rPr>
        <w:t>poético</w:t>
      </w:r>
      <w:proofErr w:type="spellEnd"/>
    </w:p>
    <w:p w14:paraId="0457DECD" w14:textId="7E5EFA93" w:rsidR="00620A50" w:rsidRPr="00BD16DA" w:rsidRDefault="00620A50" w:rsidP="0090650A">
      <w:pPr>
        <w:pStyle w:val="Listenabsatz"/>
        <w:rPr>
          <w:rFonts w:ascii="Arial" w:hAnsi="Arial" w:cs="Arial"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lenguaje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cada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día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usamos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expresiones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poéticas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. Por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ejemplo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: “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estoy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hablando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con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corazón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la mano”. Claro que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cuando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hablas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no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tienes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corazón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la mano. Pero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frase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es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así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mucho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más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expresiva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.</w:t>
      </w:r>
      <w:r w:rsidR="000553B4" w:rsidRPr="00BD16DA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532186F4" w14:textId="0F302508" w:rsidR="00620A50" w:rsidRPr="00BD16DA" w:rsidRDefault="00620A50" w:rsidP="00620A50">
      <w:pPr>
        <w:rPr>
          <w:rFonts w:ascii="Arial" w:hAnsi="Arial" w:cs="Arial"/>
          <w:color w:val="000000" w:themeColor="text1"/>
          <w:lang w:val="en-US"/>
        </w:rPr>
      </w:pPr>
    </w:p>
    <w:p w14:paraId="7584A64D" w14:textId="755B726E" w:rsidR="00620A50" w:rsidRPr="00BD16DA" w:rsidRDefault="00620A50" w:rsidP="000553B4">
      <w:pPr>
        <w:ind w:left="708"/>
        <w:rPr>
          <w:rFonts w:ascii="Arial" w:hAnsi="Arial" w:cs="Arial"/>
          <w:color w:val="000000" w:themeColor="text1"/>
          <w:lang w:val="en-US"/>
        </w:rPr>
      </w:pPr>
      <w:r w:rsidRPr="00BD16DA">
        <w:rPr>
          <w:rFonts w:ascii="Arial" w:hAnsi="Arial" w:cs="Arial"/>
          <w:color w:val="000000" w:themeColor="text1"/>
          <w:lang w:val="en-US"/>
        </w:rPr>
        <w:t>¿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crees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significa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esta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expresión?</w:t>
      </w:r>
      <w:r w:rsidR="009F5513" w:rsidRPr="00BD16DA">
        <w:rPr>
          <w:rFonts w:ascii="Arial" w:hAnsi="Arial" w:cs="Arial"/>
          <w:color w:val="000000" w:themeColor="text1"/>
          <w:lang w:val="en-US"/>
        </w:rPr>
        <w:t xml:space="preserve">    </w:t>
      </w:r>
      <w:r w:rsidR="009F5513" w:rsidRPr="00BD16DA">
        <w:rPr>
          <w:rFonts w:ascii="Arial" w:hAnsi="Arial" w:cs="Arial"/>
          <w:color w:val="000000" w:themeColor="text1"/>
          <w:lang w:val="en-US"/>
        </w:rPr>
        <w:tab/>
      </w:r>
      <w:r w:rsidR="009F5513" w:rsidRPr="00BD16DA">
        <w:rPr>
          <w:rFonts w:ascii="Arial" w:hAnsi="Arial" w:cs="Arial"/>
          <w:color w:val="000000" w:themeColor="text1"/>
          <w:lang w:val="en-US"/>
        </w:rPr>
        <w:tab/>
      </w:r>
    </w:p>
    <w:p w14:paraId="731FD8F4" w14:textId="77777777" w:rsidR="002259C1" w:rsidRPr="0024372E" w:rsidRDefault="009F5513" w:rsidP="002259C1">
      <w:pPr>
        <w:rPr>
          <w:lang w:val="en-US"/>
        </w:rPr>
      </w:pPr>
      <w:r w:rsidRPr="00BD16DA">
        <w:rPr>
          <w:rFonts w:ascii="Arial" w:hAnsi="Arial" w:cs="Arial"/>
          <w:color w:val="000000" w:themeColor="text1"/>
          <w:lang w:val="en-US"/>
        </w:rPr>
        <w:tab/>
      </w:r>
      <w:r w:rsidRPr="00BD16DA">
        <w:rPr>
          <w:rFonts w:ascii="Arial" w:hAnsi="Arial" w:cs="Arial"/>
          <w:color w:val="000000" w:themeColor="text1"/>
          <w:lang w:val="en-US"/>
        </w:rPr>
        <w:tab/>
      </w:r>
      <w:r w:rsidRPr="00BD16DA">
        <w:rPr>
          <w:rFonts w:ascii="Arial" w:hAnsi="Arial" w:cs="Arial"/>
          <w:color w:val="000000" w:themeColor="text1"/>
          <w:lang w:val="en-US"/>
        </w:rPr>
        <w:tab/>
      </w:r>
      <w:r w:rsidRPr="00BD16DA">
        <w:rPr>
          <w:rFonts w:ascii="Arial" w:hAnsi="Arial" w:cs="Arial"/>
          <w:color w:val="000000" w:themeColor="text1"/>
          <w:lang w:val="en-US"/>
        </w:rPr>
        <w:tab/>
      </w:r>
      <w:r w:rsidRPr="00BD16DA">
        <w:rPr>
          <w:rFonts w:ascii="Arial" w:hAnsi="Arial" w:cs="Arial"/>
          <w:color w:val="000000" w:themeColor="text1"/>
          <w:lang w:val="en-US"/>
        </w:rPr>
        <w:tab/>
      </w:r>
      <w:r w:rsidRPr="00BD16DA">
        <w:rPr>
          <w:rFonts w:ascii="Arial" w:hAnsi="Arial" w:cs="Arial"/>
          <w:color w:val="000000" w:themeColor="text1"/>
          <w:lang w:val="en-US"/>
        </w:rPr>
        <w:tab/>
      </w:r>
      <w:r w:rsidRPr="00BD16DA">
        <w:rPr>
          <w:rFonts w:ascii="Arial" w:hAnsi="Arial" w:cs="Arial"/>
          <w:color w:val="000000" w:themeColor="text1"/>
          <w:lang w:val="en-US"/>
        </w:rPr>
        <w:tab/>
      </w:r>
      <w:r w:rsidRPr="00BD16DA">
        <w:rPr>
          <w:rFonts w:ascii="Arial" w:hAnsi="Arial" w:cs="Arial"/>
          <w:color w:val="000000" w:themeColor="text1"/>
          <w:lang w:val="en-US"/>
        </w:rPr>
        <w:tab/>
      </w:r>
      <w:r w:rsidRPr="00BD16DA">
        <w:rPr>
          <w:rFonts w:ascii="Arial" w:hAnsi="Arial" w:cs="Arial"/>
          <w:color w:val="000000" w:themeColor="text1"/>
          <w:lang w:val="en-US"/>
        </w:rPr>
        <w:tab/>
      </w:r>
    </w:p>
    <w:p w14:paraId="30B9D902" w14:textId="5476F849" w:rsidR="00620A50" w:rsidRPr="00BD16DA" w:rsidRDefault="00995515" w:rsidP="002259C1">
      <w:pPr>
        <w:rPr>
          <w:rFonts w:ascii="Arial" w:hAnsi="Arial" w:cs="Arial"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Relaciona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las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expresiones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columna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izquierda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con las de la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columna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derecha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:</w:t>
      </w:r>
    </w:p>
    <w:p w14:paraId="402E647E" w14:textId="1A95E6B5" w:rsidR="00995515" w:rsidRPr="00BD16DA" w:rsidRDefault="00995515" w:rsidP="00995515">
      <w:pPr>
        <w:rPr>
          <w:rFonts w:ascii="Arial" w:hAnsi="Arial" w:cs="Arial"/>
          <w:color w:val="000000" w:themeColor="text1"/>
          <w:lang w:val="en-US"/>
        </w:rPr>
      </w:pPr>
    </w:p>
    <w:p w14:paraId="03C064AE" w14:textId="15D6C881" w:rsidR="00995515" w:rsidRPr="00BD16DA" w:rsidRDefault="00995515" w:rsidP="00995515">
      <w:pPr>
        <w:rPr>
          <w:rFonts w:ascii="Arial" w:hAnsi="Arial" w:cs="Arial"/>
          <w:color w:val="000000" w:themeColor="text1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7"/>
        <w:gridCol w:w="3912"/>
        <w:gridCol w:w="4313"/>
        <w:gridCol w:w="420"/>
      </w:tblGrid>
      <w:tr w:rsidR="00BD16DA" w:rsidRPr="00BD16DA" w14:paraId="01C5FA7D" w14:textId="7C6B2203" w:rsidTr="0081623A">
        <w:tc>
          <w:tcPr>
            <w:tcW w:w="416" w:type="dxa"/>
            <w:shd w:val="clear" w:color="auto" w:fill="E7E6E6" w:themeFill="background2"/>
          </w:tcPr>
          <w:p w14:paraId="1352BBB9" w14:textId="2218C13F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912" w:type="dxa"/>
            <w:shd w:val="clear" w:color="auto" w:fill="E7E6E6" w:themeFill="background2"/>
          </w:tcPr>
          <w:p w14:paraId="2B5558F4" w14:textId="13D5FCDF" w:rsidR="000A1BC4" w:rsidRPr="00BD16DA" w:rsidRDefault="000A1BC4" w:rsidP="00995515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 w:rsidRPr="00BD16DA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Pablo es </w:t>
            </w:r>
            <w:proofErr w:type="spellStart"/>
            <w:r w:rsidRPr="00BD16DA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más</w:t>
            </w:r>
            <w:proofErr w:type="spellEnd"/>
            <w:r w:rsidRPr="00BD16DA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bueno…</w:t>
            </w:r>
          </w:p>
        </w:tc>
        <w:tc>
          <w:tcPr>
            <w:tcW w:w="4314" w:type="dxa"/>
            <w:shd w:val="clear" w:color="auto" w:fill="E7E6E6" w:themeFill="background2"/>
          </w:tcPr>
          <w:p w14:paraId="04426269" w14:textId="2642E8A6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…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como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el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carbón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420" w:type="dxa"/>
            <w:shd w:val="clear" w:color="auto" w:fill="E7E6E6" w:themeFill="background2"/>
          </w:tcPr>
          <w:p w14:paraId="3504B5EA" w14:textId="77777777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BD16DA" w:rsidRPr="00F61995" w14:paraId="5E6571C0" w14:textId="10C3B059" w:rsidTr="000A1BC4">
        <w:tc>
          <w:tcPr>
            <w:tcW w:w="416" w:type="dxa"/>
          </w:tcPr>
          <w:p w14:paraId="239346AE" w14:textId="467E7D8D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2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912" w:type="dxa"/>
          </w:tcPr>
          <w:p w14:paraId="2327448F" w14:textId="4120D4DF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s-ES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Tenemos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que usar bien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cada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minuto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,</w:t>
            </w:r>
            <w:r w:rsidRPr="00BD16DA">
              <w:rPr>
                <w:rFonts w:ascii="Arial" w:hAnsi="Arial" w:cs="Arial"/>
                <w:color w:val="000000" w:themeColor="text1"/>
                <w:lang w:val="es-ES"/>
              </w:rPr>
              <w:t>…</w:t>
            </w:r>
            <w:proofErr w:type="gramEnd"/>
          </w:p>
        </w:tc>
        <w:tc>
          <w:tcPr>
            <w:tcW w:w="4314" w:type="dxa"/>
          </w:tcPr>
          <w:p w14:paraId="347DEFCE" w14:textId="6FE3E093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b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… son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como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dos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gotas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agua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420" w:type="dxa"/>
          </w:tcPr>
          <w:p w14:paraId="3E50EDBF" w14:textId="77777777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BD16DA" w:rsidRPr="00F61995" w14:paraId="49BAB7E6" w14:textId="41BD80B1" w:rsidTr="0081623A">
        <w:tc>
          <w:tcPr>
            <w:tcW w:w="416" w:type="dxa"/>
            <w:shd w:val="clear" w:color="auto" w:fill="E7E6E6" w:themeFill="background2"/>
          </w:tcPr>
          <w:p w14:paraId="7D00E1F9" w14:textId="019E5BD7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912" w:type="dxa"/>
            <w:shd w:val="clear" w:color="auto" w:fill="E7E6E6" w:themeFill="background2"/>
          </w:tcPr>
          <w:p w14:paraId="74C9AA43" w14:textId="1FEDB336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</w:rPr>
            </w:pPr>
            <w:r w:rsidRPr="00BD16DA">
              <w:rPr>
                <w:rFonts w:ascii="Arial" w:hAnsi="Arial" w:cs="Arial"/>
                <w:color w:val="000000" w:themeColor="text1"/>
              </w:rPr>
              <w:t xml:space="preserve">Mi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padre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tiene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los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ojos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negros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>…</w:t>
            </w:r>
          </w:p>
        </w:tc>
        <w:tc>
          <w:tcPr>
            <w:tcW w:w="4314" w:type="dxa"/>
            <w:shd w:val="clear" w:color="auto" w:fill="E7E6E6" w:themeFill="background2"/>
          </w:tcPr>
          <w:p w14:paraId="7795D289" w14:textId="142B510E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c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… Pedro se pone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como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un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tomate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420" w:type="dxa"/>
            <w:shd w:val="clear" w:color="auto" w:fill="E7E6E6" w:themeFill="background2"/>
          </w:tcPr>
          <w:p w14:paraId="1DFEEB02" w14:textId="77777777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BD16DA" w:rsidRPr="00BD16DA" w14:paraId="69A240CA" w14:textId="578A63FF" w:rsidTr="000A1BC4">
        <w:tc>
          <w:tcPr>
            <w:tcW w:w="416" w:type="dxa"/>
          </w:tcPr>
          <w:p w14:paraId="705440CB" w14:textId="38CF7852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912" w:type="dxa"/>
          </w:tcPr>
          <w:p w14:paraId="1B2DBC36" w14:textId="20CCEAB1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</w:rPr>
            </w:pPr>
            <w:r w:rsidRPr="00BD16DA">
              <w:rPr>
                <w:rFonts w:ascii="Arial" w:hAnsi="Arial" w:cs="Arial"/>
                <w:color w:val="000000" w:themeColor="text1"/>
              </w:rPr>
              <w:t xml:space="preserve">Los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gemelos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se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parecen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proofErr w:type="gramStart"/>
            <w:r w:rsidRPr="00BD16DA">
              <w:rPr>
                <w:rFonts w:ascii="Arial" w:hAnsi="Arial" w:cs="Arial"/>
                <w:color w:val="000000" w:themeColor="text1"/>
              </w:rPr>
              <w:t>mucho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>,…</w:t>
            </w:r>
            <w:proofErr w:type="gramEnd"/>
          </w:p>
        </w:tc>
        <w:tc>
          <w:tcPr>
            <w:tcW w:w="4314" w:type="dxa"/>
          </w:tcPr>
          <w:p w14:paraId="449A2C4C" w14:textId="5CD13E0E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d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…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el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tiempo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es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oro</w:t>
            </w:r>
            <w:proofErr w:type="spellEnd"/>
          </w:p>
        </w:tc>
        <w:tc>
          <w:tcPr>
            <w:tcW w:w="420" w:type="dxa"/>
          </w:tcPr>
          <w:p w14:paraId="732B1748" w14:textId="77777777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BD16DA" w:rsidRPr="00BD16DA" w14:paraId="2439E6B8" w14:textId="572929B4" w:rsidTr="0081623A">
        <w:tc>
          <w:tcPr>
            <w:tcW w:w="416" w:type="dxa"/>
            <w:shd w:val="clear" w:color="auto" w:fill="E7E6E6" w:themeFill="background2"/>
          </w:tcPr>
          <w:p w14:paraId="4C86BC04" w14:textId="7B5683E2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  <w:r w:rsidR="000A1BC4" w:rsidRPr="00BD16DA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3912" w:type="dxa"/>
            <w:shd w:val="clear" w:color="auto" w:fill="E7E6E6" w:themeFill="background2"/>
          </w:tcPr>
          <w:p w14:paraId="109C75C7" w14:textId="11001DDF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Cuando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Ana le da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un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beso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>…</w:t>
            </w:r>
          </w:p>
        </w:tc>
        <w:tc>
          <w:tcPr>
            <w:tcW w:w="4314" w:type="dxa"/>
            <w:shd w:val="clear" w:color="auto" w:fill="E7E6E6" w:themeFill="background2"/>
          </w:tcPr>
          <w:p w14:paraId="5D5F1873" w14:textId="62469339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</w:t>
            </w:r>
            <w:r w:rsidR="000A1BC4" w:rsidRPr="00BD16DA">
              <w:rPr>
                <w:rFonts w:ascii="Arial" w:hAnsi="Arial" w:cs="Arial"/>
                <w:color w:val="000000" w:themeColor="text1"/>
              </w:rPr>
              <w:t xml:space="preserve">…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</w:rPr>
              <w:t>está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</w:rPr>
              <w:t>como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</w:rPr>
              <w:t>pez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</w:rPr>
              <w:t xml:space="preserve"> en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</w:rPr>
              <w:t>el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</w:rPr>
              <w:t>agua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420" w:type="dxa"/>
            <w:shd w:val="clear" w:color="auto" w:fill="E7E6E6" w:themeFill="background2"/>
          </w:tcPr>
          <w:p w14:paraId="6131C4AB" w14:textId="77777777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D16DA" w:rsidRPr="00BD16DA" w14:paraId="6608A39C" w14:textId="4D52ABA3" w:rsidTr="000A1BC4">
        <w:tc>
          <w:tcPr>
            <w:tcW w:w="416" w:type="dxa"/>
          </w:tcPr>
          <w:p w14:paraId="775D0099" w14:textId="606C9D77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6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912" w:type="dxa"/>
          </w:tcPr>
          <w:p w14:paraId="5C54ECBF" w14:textId="43D5AD0F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El nuevo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alumno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está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muy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integrado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en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la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clase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, …</w:t>
            </w:r>
          </w:p>
        </w:tc>
        <w:tc>
          <w:tcPr>
            <w:tcW w:w="4314" w:type="dxa"/>
          </w:tcPr>
          <w:p w14:paraId="410B354D" w14:textId="488AE060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f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…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como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los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ángeles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420" w:type="dxa"/>
          </w:tcPr>
          <w:p w14:paraId="778F6C0C" w14:textId="77777777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BD16DA" w:rsidRPr="00F61995" w14:paraId="77C5F07D" w14:textId="5430EE69" w:rsidTr="0081623A">
        <w:tc>
          <w:tcPr>
            <w:tcW w:w="416" w:type="dxa"/>
            <w:shd w:val="clear" w:color="auto" w:fill="E7E6E6" w:themeFill="background2"/>
          </w:tcPr>
          <w:p w14:paraId="69387DA4" w14:textId="0BDAF6A7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7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912" w:type="dxa"/>
            <w:shd w:val="clear" w:color="auto" w:fill="E7E6E6" w:themeFill="background2"/>
          </w:tcPr>
          <w:p w14:paraId="7479934D" w14:textId="2A6E6C2B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Los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niños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del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coro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cantan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…</w:t>
            </w:r>
          </w:p>
        </w:tc>
        <w:tc>
          <w:tcPr>
            <w:tcW w:w="4314" w:type="dxa"/>
            <w:shd w:val="clear" w:color="auto" w:fill="E7E6E6" w:themeFill="background2"/>
          </w:tcPr>
          <w:p w14:paraId="7714E5EF" w14:textId="12CEA795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g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…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andas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como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una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tortuga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420" w:type="dxa"/>
            <w:shd w:val="clear" w:color="auto" w:fill="E7E6E6" w:themeFill="background2"/>
          </w:tcPr>
          <w:p w14:paraId="74371B44" w14:textId="77777777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  <w:tr w:rsidR="00BD16DA" w:rsidRPr="00BD16DA" w14:paraId="48EDB820" w14:textId="011DF9D7" w:rsidTr="000A1BC4">
        <w:tc>
          <w:tcPr>
            <w:tcW w:w="416" w:type="dxa"/>
          </w:tcPr>
          <w:p w14:paraId="0C510659" w14:textId="140B5CAC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912" w:type="dxa"/>
          </w:tcPr>
          <w:p w14:paraId="7FA7F68C" w14:textId="203AD6D9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Vas a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llegar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tarde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al colegio, …</w:t>
            </w:r>
          </w:p>
        </w:tc>
        <w:tc>
          <w:tcPr>
            <w:tcW w:w="4314" w:type="dxa"/>
          </w:tcPr>
          <w:p w14:paraId="69AA64E6" w14:textId="1CFFB767" w:rsidR="000A1BC4" w:rsidRPr="00BD16DA" w:rsidRDefault="00D4366C" w:rsidP="00995515">
            <w:pP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h</w:t>
            </w:r>
            <w:r w:rsidR="000A1BC4" w:rsidRPr="00BD16DA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… que </w:t>
            </w:r>
            <w:proofErr w:type="spellStart"/>
            <w:r w:rsidR="000A1BC4" w:rsidRPr="00BD16DA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>el</w:t>
            </w:r>
            <w:proofErr w:type="spellEnd"/>
            <w:r w:rsidR="000A1BC4" w:rsidRPr="00BD16DA">
              <w:rPr>
                <w:rFonts w:ascii="Arial" w:hAnsi="Arial" w:cs="Arial"/>
                <w:b/>
                <w:bCs/>
                <w:color w:val="000000" w:themeColor="text1"/>
                <w:lang w:val="en-US"/>
              </w:rPr>
              <w:t xml:space="preserve"> pan.</w:t>
            </w:r>
          </w:p>
        </w:tc>
        <w:tc>
          <w:tcPr>
            <w:tcW w:w="420" w:type="dxa"/>
          </w:tcPr>
          <w:p w14:paraId="76066393" w14:textId="7789DD9A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="00D67A1B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</w:tr>
      <w:tr w:rsidR="000A1BC4" w:rsidRPr="00F61995" w14:paraId="43DB17D6" w14:textId="77777777" w:rsidTr="0081623A">
        <w:tc>
          <w:tcPr>
            <w:tcW w:w="416" w:type="dxa"/>
            <w:shd w:val="clear" w:color="auto" w:fill="E7E6E6" w:themeFill="background2"/>
          </w:tcPr>
          <w:p w14:paraId="670D5F7E" w14:textId="75E9D2A5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912" w:type="dxa"/>
            <w:shd w:val="clear" w:color="auto" w:fill="E7E6E6" w:themeFill="background2"/>
          </w:tcPr>
          <w:p w14:paraId="071548A8" w14:textId="78B4788C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Cuando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Sara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sonríe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…</w:t>
            </w:r>
          </w:p>
        </w:tc>
        <w:tc>
          <w:tcPr>
            <w:tcW w:w="4314" w:type="dxa"/>
            <w:shd w:val="clear" w:color="auto" w:fill="E7E6E6" w:themeFill="background2"/>
          </w:tcPr>
          <w:p w14:paraId="56910D60" w14:textId="192BADB5" w:rsidR="000A1BC4" w:rsidRPr="00BD16DA" w:rsidRDefault="00D4366C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i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…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muestra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las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perlas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>su</w:t>
            </w:r>
            <w:proofErr w:type="spellEnd"/>
            <w:r w:rsidR="000A1BC4"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boca.</w:t>
            </w:r>
          </w:p>
        </w:tc>
        <w:tc>
          <w:tcPr>
            <w:tcW w:w="420" w:type="dxa"/>
            <w:shd w:val="clear" w:color="auto" w:fill="E7E6E6" w:themeFill="background2"/>
          </w:tcPr>
          <w:p w14:paraId="15BB0C7F" w14:textId="77777777" w:rsidR="000A1BC4" w:rsidRPr="00BD16DA" w:rsidRDefault="000A1BC4" w:rsidP="00995515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</w:tr>
    </w:tbl>
    <w:p w14:paraId="52557A2B" w14:textId="343CA315" w:rsidR="00995515" w:rsidRPr="00BD16DA" w:rsidRDefault="00995515" w:rsidP="00995515">
      <w:pPr>
        <w:rPr>
          <w:rFonts w:ascii="Arial" w:hAnsi="Arial" w:cs="Arial"/>
          <w:color w:val="000000" w:themeColor="text1"/>
          <w:lang w:val="en-US"/>
        </w:rPr>
      </w:pPr>
    </w:p>
    <w:p w14:paraId="15491FD8" w14:textId="31575253" w:rsidR="00995515" w:rsidRPr="00BD16DA" w:rsidRDefault="00995515" w:rsidP="00995515">
      <w:pPr>
        <w:rPr>
          <w:rFonts w:ascii="Arial" w:hAnsi="Arial" w:cs="Arial"/>
          <w:color w:val="000000" w:themeColor="text1"/>
          <w:lang w:val="en-US"/>
        </w:rPr>
      </w:pPr>
    </w:p>
    <w:p w14:paraId="7DFDFE1C" w14:textId="48217283" w:rsidR="00995515" w:rsidRPr="00BD16DA" w:rsidRDefault="00995515" w:rsidP="00995515">
      <w:pPr>
        <w:rPr>
          <w:rFonts w:ascii="Arial" w:hAnsi="Arial" w:cs="Arial"/>
          <w:color w:val="000000" w:themeColor="text1"/>
          <w:sz w:val="20"/>
          <w:szCs w:val="20"/>
          <w:lang w:val="en-US"/>
        </w:rPr>
      </w:pP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el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oro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– Gold;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el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carbón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–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Kohle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;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los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gemelos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–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Zwillinge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; la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gota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–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Tröpfen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;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el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pez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– Fisch; la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tortuga</w:t>
      </w:r>
      <w:proofErr w:type="spellEnd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- </w:t>
      </w:r>
      <w:proofErr w:type="spellStart"/>
      <w:r w:rsidRPr="00BD16DA">
        <w:rPr>
          <w:rFonts w:ascii="Arial" w:hAnsi="Arial" w:cs="Arial"/>
          <w:color w:val="000000" w:themeColor="text1"/>
          <w:sz w:val="20"/>
          <w:szCs w:val="20"/>
          <w:lang w:val="en-US"/>
        </w:rPr>
        <w:t>Schildkröte</w:t>
      </w:r>
      <w:proofErr w:type="spellEnd"/>
    </w:p>
    <w:p w14:paraId="6F45FD61" w14:textId="304F8B69" w:rsidR="00995515" w:rsidRPr="00D4366C" w:rsidRDefault="00D4366C" w:rsidP="00995515">
      <w:pPr>
        <w:rPr>
          <w:rFonts w:ascii="Arial" w:hAnsi="Arial" w:cs="Arial"/>
          <w:color w:val="00B050"/>
          <w:sz w:val="22"/>
          <w:szCs w:val="22"/>
          <w:lang w:val="en-US"/>
        </w:rPr>
      </w:pPr>
      <w:r w:rsidRPr="00D4366C">
        <w:rPr>
          <w:rFonts w:ascii="Arial" w:hAnsi="Arial" w:cs="Arial"/>
          <w:color w:val="00B050"/>
          <w:sz w:val="22"/>
          <w:szCs w:val="22"/>
          <w:lang w:val="en-US"/>
        </w:rPr>
        <w:t>SOL: 1h; 2d; 3a; 4b; 5c; 6e; 7f; 8g; 9i</w:t>
      </w:r>
    </w:p>
    <w:p w14:paraId="7D99D38F" w14:textId="11561A2D" w:rsidR="000A1BC4" w:rsidRPr="00BD16DA" w:rsidRDefault="000A1BC4" w:rsidP="00995515">
      <w:pPr>
        <w:rPr>
          <w:rFonts w:ascii="Arial" w:hAnsi="Arial" w:cs="Arial"/>
          <w:color w:val="000000" w:themeColor="text1"/>
          <w:lang w:val="en-US"/>
        </w:rPr>
      </w:pPr>
    </w:p>
    <w:p w14:paraId="2F36E254" w14:textId="2AB6F6D0" w:rsidR="000A1BC4" w:rsidRPr="00BD16DA" w:rsidRDefault="000A1BC4" w:rsidP="000A1BC4">
      <w:pPr>
        <w:pStyle w:val="Listenabsatz"/>
        <w:numPr>
          <w:ilvl w:val="0"/>
          <w:numId w:val="1"/>
        </w:numPr>
        <w:rPr>
          <w:rFonts w:ascii="Arial" w:hAnsi="Arial" w:cs="Arial"/>
          <w:color w:val="000000" w:themeColor="text1"/>
          <w:lang w:val="en-US"/>
        </w:rPr>
      </w:pPr>
      <w:r w:rsidRPr="00BD16DA">
        <w:rPr>
          <w:rFonts w:ascii="Arial" w:hAnsi="Arial" w:cs="Arial"/>
          <w:color w:val="000000" w:themeColor="text1"/>
          <w:lang w:val="en-US"/>
        </w:rPr>
        <w:t xml:space="preserve">Mira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otra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vez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las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expresiones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reflexiona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: ¿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es lo que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ayuda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a saber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cuál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es la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segunda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parte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frase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?</w:t>
      </w:r>
    </w:p>
    <w:p w14:paraId="48275983" w14:textId="6957A3C0" w:rsidR="00EF569F" w:rsidRPr="00BD16DA" w:rsidRDefault="00EF569F" w:rsidP="00EF569F">
      <w:pPr>
        <w:pStyle w:val="Listenabsatz"/>
        <w:rPr>
          <w:rFonts w:ascii="Arial" w:hAnsi="Arial" w:cs="Arial"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Explica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lo que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significan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esas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frases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con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otras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palabras. Por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ejemplo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: </w:t>
      </w:r>
    </w:p>
    <w:p w14:paraId="6231E6EC" w14:textId="77777777" w:rsidR="000553B4" w:rsidRPr="00BD16DA" w:rsidRDefault="000553B4" w:rsidP="00EF569F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D5F0BEC" w14:textId="66B64504" w:rsidR="000553B4" w:rsidRPr="00BD16DA" w:rsidRDefault="00EF569F" w:rsidP="000553B4">
      <w:pPr>
        <w:pStyle w:val="Listenabsatz"/>
        <w:ind w:left="1416"/>
        <w:rPr>
          <w:rFonts w:ascii="Arial" w:hAnsi="Arial" w:cs="Arial"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Cuando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Ana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le da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un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beso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, Pedro se pone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como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un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tomate</w:t>
      </w:r>
      <w:proofErr w:type="spellEnd"/>
      <w:r w:rsidR="000553B4" w:rsidRPr="00BD16DA">
        <w:rPr>
          <w:rFonts w:ascii="Arial" w:hAnsi="Arial" w:cs="Arial"/>
          <w:color w:val="000000" w:themeColor="text1"/>
          <w:lang w:val="en-US"/>
        </w:rPr>
        <w:t>.</w:t>
      </w:r>
    </w:p>
    <w:p w14:paraId="0958EEE0" w14:textId="60B4DE41" w:rsidR="00EF569F" w:rsidRPr="00BD16DA" w:rsidRDefault="00EF569F" w:rsidP="000553B4">
      <w:pPr>
        <w:pStyle w:val="Listenabsatz"/>
        <w:ind w:left="1416"/>
        <w:rPr>
          <w:rFonts w:ascii="Arial" w:hAnsi="Arial" w:cs="Arial"/>
          <w:color w:val="000000" w:themeColor="text1"/>
          <w:lang w:val="en-US"/>
        </w:rPr>
      </w:pPr>
      <w:r w:rsidRPr="00BD16DA">
        <w:rPr>
          <w:rFonts w:ascii="Arial" w:hAnsi="Arial" w:cs="Arial"/>
          <w:color w:val="000000" w:themeColor="text1"/>
          <w:lang w:val="en-US"/>
        </w:rPr>
        <w:t>&gt;&gt; Pedro se pone rojo</w:t>
      </w:r>
    </w:p>
    <w:p w14:paraId="18489156" w14:textId="77777777" w:rsidR="000A1BC4" w:rsidRPr="00BD16DA" w:rsidRDefault="000A1BC4" w:rsidP="000553B4">
      <w:pPr>
        <w:ind w:left="696"/>
        <w:rPr>
          <w:rFonts w:ascii="Arial" w:hAnsi="Arial" w:cs="Arial"/>
          <w:color w:val="000000" w:themeColor="text1"/>
          <w:lang w:val="en-US"/>
        </w:rPr>
      </w:pPr>
    </w:p>
    <w:p w14:paraId="4832AE0E" w14:textId="2C75A19A" w:rsidR="000A1BC4" w:rsidRPr="00BD16DA" w:rsidRDefault="000A1BC4" w:rsidP="000A1BC4">
      <w:pPr>
        <w:pStyle w:val="Listenabsatz"/>
        <w:numPr>
          <w:ilvl w:val="0"/>
          <w:numId w:val="1"/>
        </w:numPr>
        <w:rPr>
          <w:rFonts w:ascii="Arial" w:hAnsi="Arial" w:cs="Arial"/>
          <w:color w:val="000000" w:themeColor="text1"/>
          <w:lang w:val="en-US"/>
        </w:rPr>
      </w:pPr>
      <w:r w:rsidRPr="00BD16DA">
        <w:rPr>
          <w:rFonts w:ascii="Arial" w:hAnsi="Arial" w:cs="Arial"/>
          <w:color w:val="000000" w:themeColor="text1"/>
          <w:lang w:val="en-US"/>
        </w:rPr>
        <w:t xml:space="preserve">Mira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ahora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53B4" w:rsidRPr="00BD16DA">
        <w:rPr>
          <w:rFonts w:ascii="Arial" w:hAnsi="Arial" w:cs="Arial"/>
          <w:color w:val="000000" w:themeColor="text1"/>
          <w:lang w:val="en-US"/>
        </w:rPr>
        <w:t>esta</w:t>
      </w:r>
      <w:proofErr w:type="spellEnd"/>
      <w:r w:rsidR="000553B4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0553B4" w:rsidRPr="00BD16DA">
        <w:rPr>
          <w:rFonts w:ascii="Arial" w:hAnsi="Arial" w:cs="Arial"/>
          <w:color w:val="000000" w:themeColor="text1"/>
          <w:lang w:val="en-US"/>
        </w:rPr>
        <w:t>frase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:</w:t>
      </w:r>
    </w:p>
    <w:p w14:paraId="57BFBC4A" w14:textId="531AE2CF" w:rsidR="000A1BC4" w:rsidRPr="00BD16DA" w:rsidRDefault="000A1BC4" w:rsidP="000A1BC4">
      <w:pPr>
        <w:rPr>
          <w:rFonts w:ascii="Arial" w:hAnsi="Arial" w:cs="Arial"/>
          <w:color w:val="000000" w:themeColor="text1"/>
          <w:lang w:val="en-US"/>
        </w:rPr>
      </w:pPr>
    </w:p>
    <w:p w14:paraId="497BF824" w14:textId="263FCE93" w:rsidR="000A1BC4" w:rsidRPr="00BD16DA" w:rsidRDefault="000A1BC4" w:rsidP="002E3F35">
      <w:pPr>
        <w:jc w:val="center"/>
        <w:rPr>
          <w:rFonts w:ascii="Arial" w:hAnsi="Arial" w:cs="Arial"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Cuando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Sara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sonríe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muestra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las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perlas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su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boca.</w:t>
      </w:r>
    </w:p>
    <w:p w14:paraId="78E4966B" w14:textId="77777777" w:rsidR="002E3F35" w:rsidRPr="00BD16DA" w:rsidRDefault="002E3F35" w:rsidP="000A1BC4">
      <w:pPr>
        <w:rPr>
          <w:rFonts w:ascii="Arial" w:hAnsi="Arial" w:cs="Arial"/>
          <w:color w:val="000000" w:themeColor="text1"/>
          <w:lang w:val="en-US"/>
        </w:rPr>
      </w:pPr>
    </w:p>
    <w:p w14:paraId="1F9B97C0" w14:textId="3E63AFE6" w:rsidR="000A1BC4" w:rsidRPr="00BD16DA" w:rsidRDefault="000A1BC4" w:rsidP="002E3F35">
      <w:pPr>
        <w:ind w:firstLine="708"/>
        <w:rPr>
          <w:rFonts w:ascii="Arial" w:hAnsi="Arial" w:cs="Arial"/>
          <w:color w:val="000000" w:themeColor="text1"/>
          <w:lang w:val="en-US"/>
        </w:rPr>
      </w:pPr>
      <w:r w:rsidRPr="00BD16DA">
        <w:rPr>
          <w:rFonts w:ascii="Arial" w:hAnsi="Arial" w:cs="Arial"/>
          <w:color w:val="000000" w:themeColor="text1"/>
          <w:lang w:val="en-US"/>
        </w:rPr>
        <w:t xml:space="preserve">¿A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se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refiere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“las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perlas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”? ¿Por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qué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lo sabes?</w:t>
      </w:r>
    </w:p>
    <w:p w14:paraId="115FE0CD" w14:textId="77777777" w:rsidR="002E3F35" w:rsidRPr="00BD16DA" w:rsidRDefault="002E3F35" w:rsidP="000A1BC4">
      <w:pPr>
        <w:rPr>
          <w:rFonts w:ascii="Arial" w:hAnsi="Arial" w:cs="Arial"/>
          <w:color w:val="000000" w:themeColor="text1"/>
          <w:lang w:val="en-US"/>
        </w:rPr>
      </w:pPr>
    </w:p>
    <w:p w14:paraId="0B2418BC" w14:textId="4DD2F14D" w:rsidR="002E3F35" w:rsidRPr="00BD16DA" w:rsidRDefault="002E3F35" w:rsidP="000A1BC4">
      <w:pPr>
        <w:rPr>
          <w:rFonts w:ascii="Arial" w:hAnsi="Arial" w:cs="Arial"/>
          <w:color w:val="000000" w:themeColor="text1"/>
          <w:lang w:val="en-US"/>
        </w:rPr>
      </w:pPr>
    </w:p>
    <w:p w14:paraId="48D1FBAA" w14:textId="56CD5E28" w:rsidR="002E3F35" w:rsidRPr="00BD16DA" w:rsidRDefault="002E3F35" w:rsidP="002E3F35">
      <w:pPr>
        <w:rPr>
          <w:color w:val="000000" w:themeColor="text1"/>
          <w:lang w:val="en-US"/>
        </w:rPr>
      </w:pPr>
    </w:p>
    <w:p w14:paraId="52A4FF40" w14:textId="5FC12FFB" w:rsidR="00995515" w:rsidRPr="00BD16DA" w:rsidRDefault="002E3F35" w:rsidP="00995515">
      <w:pPr>
        <w:rPr>
          <w:rFonts w:ascii="Arial" w:hAnsi="Arial" w:cs="Arial"/>
          <w:color w:val="000000" w:themeColor="text1"/>
          <w:lang w:val="en-US"/>
        </w:rPr>
      </w:pPr>
      <w:r w:rsidRPr="00BD16DA">
        <w:rPr>
          <w:noProof/>
          <w:color w:val="000000" w:themeColor="text1"/>
          <w:lang w:val="en-US"/>
        </w:rPr>
        <w:t xml:space="preserve"> </w:t>
      </w:r>
    </w:p>
    <w:p w14:paraId="3AFD9157" w14:textId="2CBD85CE" w:rsidR="00995515" w:rsidRPr="00BD16DA" w:rsidRDefault="00995515" w:rsidP="00995515">
      <w:pPr>
        <w:rPr>
          <w:rFonts w:ascii="Arial" w:hAnsi="Arial" w:cs="Arial"/>
          <w:color w:val="000000" w:themeColor="text1"/>
          <w:lang w:val="en-US"/>
        </w:rPr>
      </w:pPr>
    </w:p>
    <w:p w14:paraId="7DC30972" w14:textId="65535AE9" w:rsidR="00995515" w:rsidRPr="00BD16DA" w:rsidRDefault="00995515" w:rsidP="00995515">
      <w:pPr>
        <w:rPr>
          <w:rFonts w:ascii="Arial" w:hAnsi="Arial" w:cs="Arial"/>
          <w:color w:val="000000" w:themeColor="text1"/>
          <w:lang w:val="en-US"/>
        </w:rPr>
      </w:pPr>
    </w:p>
    <w:p w14:paraId="605BA11B" w14:textId="3640833E" w:rsidR="00995515" w:rsidRPr="00BD16DA" w:rsidRDefault="00995515" w:rsidP="00995515">
      <w:pPr>
        <w:rPr>
          <w:rFonts w:ascii="Arial" w:hAnsi="Arial" w:cs="Arial"/>
          <w:color w:val="000000" w:themeColor="text1"/>
          <w:lang w:val="en-US"/>
        </w:rPr>
      </w:pPr>
    </w:p>
    <w:p w14:paraId="2E0F5778" w14:textId="77777777" w:rsidR="00F823F4" w:rsidRPr="00BD16DA" w:rsidRDefault="00F823F4" w:rsidP="00995515">
      <w:pPr>
        <w:rPr>
          <w:rFonts w:ascii="Arial" w:hAnsi="Arial" w:cs="Arial"/>
          <w:color w:val="000000" w:themeColor="text1"/>
          <w:lang w:val="en-US"/>
        </w:rPr>
      </w:pPr>
    </w:p>
    <w:p w14:paraId="7CECD819" w14:textId="0BBC5D3D" w:rsidR="00620A50" w:rsidRPr="00BD16DA" w:rsidRDefault="00620A50" w:rsidP="00620A50">
      <w:pPr>
        <w:rPr>
          <w:rFonts w:ascii="Arial" w:hAnsi="Arial" w:cs="Arial"/>
          <w:color w:val="000000" w:themeColor="text1"/>
          <w:lang w:val="en-US"/>
        </w:rPr>
      </w:pPr>
    </w:p>
    <w:p w14:paraId="0F0DF880" w14:textId="23D4FDE6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8F66F0" wp14:editId="2B978955">
                <wp:simplePos x="0" y="0"/>
                <wp:positionH relativeFrom="column">
                  <wp:posOffset>-21729</wp:posOffset>
                </wp:positionH>
                <wp:positionV relativeFrom="paragraph">
                  <wp:posOffset>15984</wp:posOffset>
                </wp:positionV>
                <wp:extent cx="5995073" cy="2821924"/>
                <wp:effectExtent l="0" t="0" r="12065" b="1079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5073" cy="282192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1267D" w14:textId="01A990A3" w:rsidR="00D4366C" w:rsidRPr="00D4366C" w:rsidRDefault="00D4366C" w:rsidP="00F61995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Cuando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las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cosas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se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parecen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entre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sí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podemos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cambiar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sus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nombres</w:t>
                            </w:r>
                            <w:proofErr w:type="spellEnd"/>
                            <w:r w:rsidR="00F61995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50AE5589" w14:textId="77777777" w:rsidR="00D4366C" w:rsidRPr="00D4366C" w:rsidRDefault="00D4366C" w:rsidP="00D4366C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Esto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lo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podemos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hacer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de dos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formas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. Mira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otra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vez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estos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ejemplos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</w:p>
                          <w:p w14:paraId="4B145797" w14:textId="77777777" w:rsidR="00D4366C" w:rsidRPr="00D4366C" w:rsidRDefault="00D4366C" w:rsidP="00D4366C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6710821" w14:textId="77777777" w:rsidR="00D4366C" w:rsidRPr="00D4366C" w:rsidRDefault="00D4366C" w:rsidP="00D4366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Cuando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Sara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sonríe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muestra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las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perlas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su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boca.</w:t>
                            </w:r>
                          </w:p>
                          <w:p w14:paraId="1951D6BF" w14:textId="77777777" w:rsidR="00D4366C" w:rsidRPr="00D4366C" w:rsidRDefault="00D4366C" w:rsidP="00D4366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Los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niños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del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coro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cantan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como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los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ángeles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73A8216B" w14:textId="77777777" w:rsidR="00D4366C" w:rsidRPr="00D4366C" w:rsidRDefault="00D4366C" w:rsidP="00D4366C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4170361" w14:textId="77777777" w:rsidR="00D4366C" w:rsidRPr="00D4366C" w:rsidRDefault="00D4366C" w:rsidP="0090650A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¿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Qué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diferencia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hay entre las dos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expresiones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?</w:t>
                            </w:r>
                          </w:p>
                          <w:p w14:paraId="51E95D4E" w14:textId="77777777" w:rsidR="00D4366C" w:rsidRPr="00D4366C" w:rsidRDefault="00D4366C" w:rsidP="00D4366C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0AD549A" w14:textId="77777777" w:rsidR="00D4366C" w:rsidRPr="00D4366C" w:rsidRDefault="00D4366C" w:rsidP="00D4366C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primera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frase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tenemos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una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metáfora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: le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damos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a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una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cosa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los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dientes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)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directamente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nombre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otra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(las </w:t>
                            </w:r>
                            <w:proofErr w:type="spellStart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perlas</w:t>
                            </w:r>
                            <w:proofErr w:type="spellEnd"/>
                            <w:r w:rsidRPr="00D4366C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</w:p>
                          <w:p w14:paraId="14935491" w14:textId="77777777" w:rsidR="00D4366C" w:rsidRPr="00BD16DA" w:rsidRDefault="00D4366C" w:rsidP="00D4366C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731FF020" w14:textId="77777777" w:rsidR="00D4366C" w:rsidRPr="00BD16DA" w:rsidRDefault="00D4366C" w:rsidP="00D4366C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el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segundo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caso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tenemos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un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símil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o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comparación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: las dos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cosas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están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relacionadas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por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medio de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conectores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para la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comparación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como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BD16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más</w:t>
                            </w:r>
                            <w:proofErr w:type="spellEnd"/>
                            <w:r w:rsidRPr="00BD16D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 xml:space="preserve"> que</w:t>
                            </w:r>
                          </w:p>
                          <w:p w14:paraId="2B4C02D6" w14:textId="77777777" w:rsidR="00D4366C" w:rsidRPr="00BD16DA" w:rsidRDefault="00D4366C" w:rsidP="00D4366C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1E1589B6" w14:textId="77777777" w:rsidR="00D4366C" w:rsidRPr="00BD16DA" w:rsidRDefault="00D4366C" w:rsidP="00D4366C">
                            <w:pPr>
                              <w:pStyle w:val="Listenabsatz"/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2C4D1A19" w14:textId="77777777" w:rsidR="00D4366C" w:rsidRPr="00D4366C" w:rsidRDefault="00D4366C" w:rsidP="00D4366C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F66F0" id="Rechteck 3" o:spid="_x0000_s1026" style="position:absolute;left:0;text-align:left;margin-left:-1.7pt;margin-top:1.25pt;width:472.05pt;height:22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jKjAfQIAAHUFAAAOAAAAZHJzL2Uyb0RvYy54bWysVFtP2zAUfp+0/2D5faTJymgrUlSBmCYx&#13;&#10;QIOJZ9exqTXHx7PdJt2v59i5FBjSpmkvyfG5X75zTs/aWpOdcF6BKWl+NKFEGA6VMo8l/X5/+WFG&#13;&#10;iQ/MVEyDESXdC0/Plu/fnTZ2IQrYgK6EI+jE+EVjS7oJwS6yzPONqJk/AisMCiW4mgV8usescqxB&#13;&#10;77XOisnkU9aAq6wDLrxH7kUnpMvkX0rBw42UXgSiS4q5hfR16buO32x5yhaPjtmN4n0a7B+yqJky&#13;&#10;GHR0dcECI1unfnNVK+7AgwxHHOoMpFRcpBqwmnzyqpq7DbMi1YLN8XZsk/9/bvn17s7eOmxDY/3C&#13;&#10;IxmraKWr4x/zI21q1n5slmgD4cg8ns+PJycfKeEoK2ZFPi+msZ3Zwdw6Hz4LqEkkSupwGqlJbHfl&#13;&#10;Q6c6qMRoHrSqLpXW6RERIM61IzuGs2OcCxOmyVxv669QdXzEwKSfIrJx1h17NrAxm4Sl6Cnl9iKI&#13;&#10;NjGLQ+WJCnstYgbafBOSqAprzVPc0dHLlLpCknY0k1jAaFj82bDXj6YiAXY0/ouoo0WKDCaMxrUy&#13;&#10;4N6KXv3I+zHJTn/oQFd3bEFo1y1WFck1VPtbRxx0m+Mtv1Q4zCvmwy1zuCq4VLj+4QY/UkNTUugp&#13;&#10;Sjbgfr3Fj/qIYJRS0uDqldT/3DInKNFfDGJ7nk+ncVfTY3p8UuDDPZesn0vMtj4HREiOh8byREb9&#13;&#10;oAdSOqgf8EqsYlQUMcMxdkl5cMPjPHQnAe8MF6tVUsP9tCxcmTvLBwBEsN63D8zZHtEBl+EahjVl&#13;&#10;i1fA7nTjaAystgGkSqg/9LVvPe52wmZ/h+LxeP5OWodruXwCAAD//wMAUEsDBBQABgAIAAAAIQA3&#13;&#10;yv9G4wAAAA0BAAAPAAAAZHJzL2Rvd25yZXYueG1sTE9NS8NAEL0L/odlBG/txhhrkmZSxFIq1Eur&#13;&#10;iN42yZgEd2dDdtvGf+960svA433Me8VqMlqcaHS9ZYSbeQSCuLZNzy3C68tmloJwXnGjtGVC+CYH&#13;&#10;q/LyolB5Y8+8p9PBtyKEsMsVQuf9kEvp6o6McnM7EAfu045G+QDHVjajOodwo2UcRQtpVM/hQ6cG&#13;&#10;euyo/jocDcLz20e8G973qd7qJ5OtK96k8Rbx+mpaL8N5WILwNPk/B/xuCP2hDMUqe+TGCY0wu02C&#13;&#10;EiG+AxHoLInuQVQISbLIQJaF/L+i/AEAAP//AwBQSwECLQAUAAYACAAAACEAtoM4kv4AAADhAQAA&#13;&#10;EwAAAAAAAAAAAAAAAAAAAAAAW0NvbnRlbnRfVHlwZXNdLnhtbFBLAQItABQABgAIAAAAIQA4/SH/&#13;&#10;1gAAAJQBAAALAAAAAAAAAAAAAAAAAC8BAABfcmVscy8ucmVsc1BLAQItABQABgAIAAAAIQA/jKjA&#13;&#10;fQIAAHUFAAAOAAAAAAAAAAAAAAAAAC4CAABkcnMvZTJvRG9jLnhtbFBLAQItABQABgAIAAAAIQA3&#13;&#10;yv9G4wAAAA0BAAAPAAAAAAAAAAAAAAAAANcEAABkcnMvZG93bnJldi54bWxQSwUGAAAAAAQABADz&#13;&#10;AAAA5wUAAAAA&#13;&#10;" fillcolor="#fff2cc [663]" strokecolor="#ffc000 [3207]" strokeweight=".5pt">
                <v:textbox>
                  <w:txbxContent>
                    <w:p w14:paraId="1781267D" w14:textId="01A990A3" w:rsidR="00D4366C" w:rsidRPr="00D4366C" w:rsidRDefault="00D4366C" w:rsidP="00F61995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Cuando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las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cosas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se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parecen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entre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sí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,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podemos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cambiar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sus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nombres</w:t>
                      </w:r>
                      <w:proofErr w:type="spellEnd"/>
                      <w:r w:rsidR="00F61995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.</w:t>
                      </w:r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50AE5589" w14:textId="77777777" w:rsidR="00D4366C" w:rsidRPr="00D4366C" w:rsidRDefault="00D4366C" w:rsidP="00D4366C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Esto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lo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podemos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hacer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de dos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formas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. Mira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otra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vez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estos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ejemplos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:</w:t>
                      </w:r>
                    </w:p>
                    <w:p w14:paraId="4B145797" w14:textId="77777777" w:rsidR="00D4366C" w:rsidRPr="00D4366C" w:rsidRDefault="00D4366C" w:rsidP="00D4366C">
                      <w:p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66710821" w14:textId="77777777" w:rsidR="00D4366C" w:rsidRPr="00D4366C" w:rsidRDefault="00D4366C" w:rsidP="00D4366C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Cuando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Sara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sonríe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,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muestra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las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perlas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de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su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boca.</w:t>
                      </w:r>
                    </w:p>
                    <w:p w14:paraId="1951D6BF" w14:textId="77777777" w:rsidR="00D4366C" w:rsidRPr="00D4366C" w:rsidRDefault="00D4366C" w:rsidP="00D4366C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Los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niños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del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coro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cantan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como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los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ángeles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73A8216B" w14:textId="77777777" w:rsidR="00D4366C" w:rsidRPr="00D4366C" w:rsidRDefault="00D4366C" w:rsidP="00D4366C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14170361" w14:textId="77777777" w:rsidR="00D4366C" w:rsidRPr="00D4366C" w:rsidRDefault="00D4366C" w:rsidP="0090650A">
                      <w:pPr>
                        <w:pStyle w:val="Listenabsatz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¿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Qué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diferencia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hay entre las dos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expresiones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?</w:t>
                      </w:r>
                    </w:p>
                    <w:p w14:paraId="51E95D4E" w14:textId="77777777" w:rsidR="00D4366C" w:rsidRPr="00D4366C" w:rsidRDefault="00D4366C" w:rsidP="00D4366C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00AD549A" w14:textId="77777777" w:rsidR="00D4366C" w:rsidRPr="00D4366C" w:rsidRDefault="00D4366C" w:rsidP="00D4366C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En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la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primera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frase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tenemos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una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metáfora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: le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damos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a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una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cosa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(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los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dientes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)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directamente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el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nombre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de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otra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(las </w:t>
                      </w:r>
                      <w:proofErr w:type="spellStart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perlas</w:t>
                      </w:r>
                      <w:proofErr w:type="spellEnd"/>
                      <w:r w:rsidRPr="00D4366C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)</w:t>
                      </w:r>
                    </w:p>
                    <w:p w14:paraId="14935491" w14:textId="77777777" w:rsidR="00D4366C" w:rsidRPr="00BD16DA" w:rsidRDefault="00D4366C" w:rsidP="00D4366C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</w:pPr>
                    </w:p>
                    <w:p w14:paraId="731FF020" w14:textId="77777777" w:rsidR="00D4366C" w:rsidRPr="00BD16DA" w:rsidRDefault="00D4366C" w:rsidP="00D4366C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</w:pP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En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el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segundo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caso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tenemos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un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US"/>
                        </w:rPr>
                        <w:t>símil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o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US"/>
                        </w:rPr>
                        <w:t>comparación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: las dos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cosas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están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relacionadas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por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medio de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conectores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para la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comparación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: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US"/>
                        </w:rPr>
                        <w:t>como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US"/>
                        </w:rPr>
                        <w:t xml:space="preserve">, </w:t>
                      </w:r>
                      <w:proofErr w:type="spellStart"/>
                      <w:r w:rsidRPr="00BD16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US"/>
                        </w:rPr>
                        <w:t>más</w:t>
                      </w:r>
                      <w:proofErr w:type="spellEnd"/>
                      <w:r w:rsidRPr="00BD16D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US"/>
                        </w:rPr>
                        <w:t xml:space="preserve"> que</w:t>
                      </w:r>
                    </w:p>
                    <w:p w14:paraId="2B4C02D6" w14:textId="77777777" w:rsidR="00D4366C" w:rsidRPr="00BD16DA" w:rsidRDefault="00D4366C" w:rsidP="00D4366C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</w:pPr>
                    </w:p>
                    <w:p w14:paraId="1E1589B6" w14:textId="77777777" w:rsidR="00D4366C" w:rsidRPr="00BD16DA" w:rsidRDefault="00D4366C" w:rsidP="00D4366C">
                      <w:pPr>
                        <w:pStyle w:val="Listenabsatz"/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</w:pPr>
                    </w:p>
                    <w:p w14:paraId="2C4D1A19" w14:textId="77777777" w:rsidR="00D4366C" w:rsidRPr="00D4366C" w:rsidRDefault="00D4366C" w:rsidP="00D4366C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EDA53D9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4E924EC6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3042E111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5AA2F68F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0808AA5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577B047D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25E98EE3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0FBA9A84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4ED63ECD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4505CD33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B388B06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DD825D3" w14:textId="77777777" w:rsidR="00D4366C" w:rsidRDefault="00D4366C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E12383A" w14:textId="13D7C679" w:rsidR="002E3F35" w:rsidRPr="00BD16DA" w:rsidRDefault="002E3F35" w:rsidP="00620A50">
      <w:pPr>
        <w:rPr>
          <w:rFonts w:ascii="Arial" w:hAnsi="Arial" w:cs="Arial"/>
          <w:color w:val="000000" w:themeColor="text1"/>
          <w:lang w:val="en-US"/>
        </w:rPr>
      </w:pPr>
    </w:p>
    <w:p w14:paraId="185F93E3" w14:textId="77777777" w:rsidR="00D4366C" w:rsidRDefault="00D4366C" w:rsidP="00D4366C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4C269B3A" w14:textId="77777777" w:rsidR="00D4366C" w:rsidRDefault="00D4366C" w:rsidP="00D4366C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6851711" w14:textId="77777777" w:rsidR="00D4366C" w:rsidRDefault="00D4366C" w:rsidP="00D4366C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3D395A73" w14:textId="6F7C49F5" w:rsidR="009F5513" w:rsidRDefault="009F5513" w:rsidP="00036E2C">
      <w:pPr>
        <w:pStyle w:val="Listenabsatz"/>
        <w:numPr>
          <w:ilvl w:val="0"/>
          <w:numId w:val="1"/>
        </w:numPr>
        <w:rPr>
          <w:rFonts w:ascii="Arial" w:hAnsi="Arial" w:cs="Arial"/>
          <w:color w:val="000000" w:themeColor="text1"/>
          <w:lang w:val="en-US"/>
        </w:rPr>
      </w:pPr>
      <w:r w:rsidRPr="00BD16DA">
        <w:rPr>
          <w:rFonts w:ascii="Arial" w:hAnsi="Arial" w:cs="Arial"/>
          <w:color w:val="000000" w:themeColor="text1"/>
          <w:lang w:val="en-US"/>
        </w:rPr>
        <w:t xml:space="preserve">Mira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los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ejemplos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la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tabl</w:t>
      </w:r>
      <w:r w:rsidR="00B43CBA" w:rsidRPr="00BD16DA">
        <w:rPr>
          <w:rFonts w:ascii="Arial" w:hAnsi="Arial" w:cs="Arial"/>
          <w:color w:val="000000" w:themeColor="text1"/>
          <w:lang w:val="en-US"/>
        </w:rPr>
        <w:t>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arriba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: ¿Son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ejemplos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metáforas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o de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comparaciones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?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Clasifícalos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dos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grupos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.</w:t>
      </w:r>
    </w:p>
    <w:p w14:paraId="0E2E322B" w14:textId="41D37B4D" w:rsidR="0081623A" w:rsidRPr="0081623A" w:rsidRDefault="0081623A" w:rsidP="0081623A">
      <w:pPr>
        <w:pStyle w:val="Listenabsatz"/>
        <w:rPr>
          <w:rFonts w:ascii="Arial" w:hAnsi="Arial" w:cs="Arial"/>
          <w:color w:val="00B050"/>
          <w:sz w:val="22"/>
          <w:szCs w:val="22"/>
          <w:lang w:val="en-US"/>
        </w:rPr>
      </w:pPr>
      <w:r w:rsidRPr="0081623A">
        <w:rPr>
          <w:rFonts w:ascii="Arial" w:hAnsi="Arial" w:cs="Arial"/>
          <w:color w:val="00B050"/>
          <w:sz w:val="22"/>
          <w:szCs w:val="22"/>
          <w:lang w:val="en-US"/>
        </w:rPr>
        <w:t xml:space="preserve">SOL: </w:t>
      </w:r>
      <w:proofErr w:type="spellStart"/>
      <w:r w:rsidRPr="0081623A">
        <w:rPr>
          <w:rFonts w:ascii="Arial" w:hAnsi="Arial" w:cs="Arial"/>
          <w:color w:val="00B050"/>
          <w:sz w:val="22"/>
          <w:szCs w:val="22"/>
          <w:lang w:val="en-US"/>
        </w:rPr>
        <w:t>metáforas</w:t>
      </w:r>
      <w:proofErr w:type="spellEnd"/>
      <w:r w:rsidRPr="0081623A">
        <w:rPr>
          <w:rFonts w:ascii="Arial" w:hAnsi="Arial" w:cs="Arial"/>
          <w:color w:val="00B050"/>
          <w:sz w:val="22"/>
          <w:szCs w:val="22"/>
          <w:lang w:val="en-US"/>
        </w:rPr>
        <w:t xml:space="preserve">: 2, 9; similes o </w:t>
      </w:r>
      <w:proofErr w:type="spellStart"/>
      <w:r w:rsidRPr="0081623A">
        <w:rPr>
          <w:rFonts w:ascii="Arial" w:hAnsi="Arial" w:cs="Arial"/>
          <w:color w:val="00B050"/>
          <w:sz w:val="22"/>
          <w:szCs w:val="22"/>
          <w:lang w:val="en-US"/>
        </w:rPr>
        <w:t>comparaciones</w:t>
      </w:r>
      <w:proofErr w:type="spellEnd"/>
      <w:r w:rsidRPr="0081623A">
        <w:rPr>
          <w:rFonts w:ascii="Arial" w:hAnsi="Arial" w:cs="Arial"/>
          <w:color w:val="00B050"/>
          <w:sz w:val="22"/>
          <w:szCs w:val="22"/>
          <w:lang w:val="en-US"/>
        </w:rPr>
        <w:t>: 1, 3, 4, 5, 6, 7, 8</w:t>
      </w:r>
    </w:p>
    <w:p w14:paraId="14814792" w14:textId="3EA371B9" w:rsidR="009F5513" w:rsidRPr="00BD16DA" w:rsidRDefault="009F5513" w:rsidP="00620A50">
      <w:pPr>
        <w:rPr>
          <w:rFonts w:ascii="Arial" w:hAnsi="Arial" w:cs="Arial"/>
          <w:color w:val="000000" w:themeColor="text1"/>
          <w:lang w:val="en-US"/>
        </w:rPr>
      </w:pPr>
    </w:p>
    <w:p w14:paraId="4D3ABDB9" w14:textId="6327DF82" w:rsidR="00732A52" w:rsidRPr="00BD16DA" w:rsidRDefault="00732A52" w:rsidP="00732A52">
      <w:pPr>
        <w:pStyle w:val="Listenabsatz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 xml:space="preserve">Mira a </w:t>
      </w:r>
      <w:proofErr w:type="spellStart"/>
      <w:r>
        <w:rPr>
          <w:rFonts w:ascii="Arial" w:hAnsi="Arial" w:cs="Arial"/>
          <w:color w:val="000000" w:themeColor="text1"/>
          <w:lang w:val="en-US"/>
        </w:rPr>
        <w:t>tu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alrededor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.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Tienes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lang w:val="en-US"/>
        </w:rPr>
        <w:t>algunas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r w:rsidRPr="00BD16DA">
        <w:rPr>
          <w:rFonts w:ascii="Arial" w:hAnsi="Arial" w:cs="Arial"/>
          <w:color w:val="000000" w:themeColor="text1"/>
          <w:lang w:val="en-US"/>
        </w:rPr>
        <w:t xml:space="preserve">ideas para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referirte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a </w:t>
      </w:r>
      <w:r>
        <w:rPr>
          <w:rFonts w:ascii="Arial" w:hAnsi="Arial" w:cs="Arial"/>
          <w:color w:val="000000" w:themeColor="text1"/>
          <w:lang w:val="en-US"/>
        </w:rPr>
        <w:t xml:space="preserve">las </w:t>
      </w:r>
      <w:proofErr w:type="spellStart"/>
      <w:r>
        <w:rPr>
          <w:rFonts w:ascii="Arial" w:hAnsi="Arial" w:cs="Arial"/>
          <w:color w:val="000000" w:themeColor="text1"/>
          <w:lang w:val="en-US"/>
        </w:rPr>
        <w:t>cosas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que </w:t>
      </w:r>
      <w:proofErr w:type="spellStart"/>
      <w:r>
        <w:rPr>
          <w:rFonts w:ascii="Arial" w:hAnsi="Arial" w:cs="Arial"/>
          <w:color w:val="000000" w:themeColor="text1"/>
          <w:lang w:val="en-US"/>
        </w:rPr>
        <w:t>ves</w:t>
      </w:r>
      <w:proofErr w:type="spellEnd"/>
      <w:r>
        <w:rPr>
          <w:rFonts w:ascii="Arial" w:hAnsi="Arial" w:cs="Arial"/>
          <w:color w:val="000000" w:themeColor="text1"/>
          <w:lang w:val="en-US"/>
        </w:rPr>
        <w:t>?</w:t>
      </w:r>
    </w:p>
    <w:p w14:paraId="618D3081" w14:textId="77777777" w:rsidR="00732A52" w:rsidRPr="00BD16DA" w:rsidRDefault="00732A52" w:rsidP="00732A52">
      <w:pPr>
        <w:pStyle w:val="Listenabsatz"/>
        <w:rPr>
          <w:rFonts w:ascii="Arial" w:hAnsi="Arial" w:cs="Arial"/>
          <w:color w:val="000000" w:themeColor="text1"/>
          <w:lang w:val="en-US"/>
        </w:rPr>
      </w:pPr>
      <w:r w:rsidRPr="00BD16DA">
        <w:rPr>
          <w:rFonts w:ascii="Arial" w:hAnsi="Arial" w:cs="Arial"/>
          <w:color w:val="000000" w:themeColor="text1"/>
          <w:lang w:val="en-US"/>
        </w:rPr>
        <w:t xml:space="preserve">¿Hay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alguna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relación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entre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esa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idea y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tus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sentimientos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?</w:t>
      </w:r>
    </w:p>
    <w:p w14:paraId="008ABDF4" w14:textId="77777777" w:rsidR="00732A52" w:rsidRPr="00BD16DA" w:rsidRDefault="00732A52" w:rsidP="00732A52">
      <w:pPr>
        <w:rPr>
          <w:rFonts w:ascii="Arial" w:hAnsi="Arial" w:cs="Arial"/>
          <w:color w:val="000000" w:themeColor="text1"/>
          <w:lang w:val="en-US"/>
        </w:rPr>
      </w:pPr>
    </w:p>
    <w:p w14:paraId="50522648" w14:textId="7A937A02" w:rsidR="002E3F35" w:rsidRPr="00BD16DA" w:rsidRDefault="002E3F35" w:rsidP="00620A50">
      <w:pPr>
        <w:rPr>
          <w:rFonts w:ascii="Arial" w:hAnsi="Arial" w:cs="Arial"/>
          <w:color w:val="000000" w:themeColor="text1"/>
          <w:lang w:val="en-US"/>
        </w:rPr>
      </w:pPr>
    </w:p>
    <w:p w14:paraId="577A6CEA" w14:textId="457767FB" w:rsidR="00620A50" w:rsidRPr="00BD16DA" w:rsidRDefault="00620A50" w:rsidP="00620A50">
      <w:pPr>
        <w:rPr>
          <w:rFonts w:ascii="Arial" w:hAnsi="Arial" w:cs="Arial"/>
          <w:color w:val="000000" w:themeColor="text1"/>
          <w:lang w:val="en-US"/>
        </w:rPr>
      </w:pPr>
    </w:p>
    <w:p w14:paraId="0EB1366F" w14:textId="04037B3B" w:rsidR="00620A50" w:rsidRPr="00BD16DA" w:rsidRDefault="00620A50" w:rsidP="000553B4">
      <w:pPr>
        <w:pStyle w:val="Listenabsatz"/>
        <w:numPr>
          <w:ilvl w:val="0"/>
          <w:numId w:val="4"/>
        </w:numPr>
        <w:rPr>
          <w:rFonts w:ascii="Arial" w:hAnsi="Arial" w:cs="Arial"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b/>
          <w:bCs/>
          <w:color w:val="000000" w:themeColor="text1"/>
          <w:lang w:val="en-US"/>
        </w:rPr>
        <w:t>Personificación</w:t>
      </w:r>
      <w:proofErr w:type="spellEnd"/>
    </w:p>
    <w:p w14:paraId="2DF3256B" w14:textId="460EFC3E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FE6D93A" w14:textId="0AC45931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52EC77" wp14:editId="0B85E237">
                <wp:simplePos x="0" y="0"/>
                <wp:positionH relativeFrom="column">
                  <wp:posOffset>105528</wp:posOffset>
                </wp:positionH>
                <wp:positionV relativeFrom="paragraph">
                  <wp:posOffset>52617</wp:posOffset>
                </wp:positionV>
                <wp:extent cx="6000952" cy="1113886"/>
                <wp:effectExtent l="0" t="0" r="19050" b="1651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952" cy="1113886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CA525" w14:textId="24FFD200" w:rsidR="0081623A" w:rsidRDefault="0024372E" w:rsidP="0024372E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Cuando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hablamos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los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objetos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como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fueran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personas,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como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tuvieran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sentimientos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estamos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haciendo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24372E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>personificación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>.</w:t>
                            </w:r>
                          </w:p>
                          <w:p w14:paraId="2599011B" w14:textId="4D77ED84" w:rsidR="0024372E" w:rsidRPr="00D4366C" w:rsidRDefault="0024372E" w:rsidP="0024372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 xml:space="preserve">Por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>ejemplo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 xml:space="preserve">, </w:t>
                            </w:r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“Las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piedras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de la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calle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se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aburren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mucho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porque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no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pueden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moverse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y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esperan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una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patada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>gegen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>einen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 xml:space="preserve"> Stein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lang w:val="en-US"/>
                              </w:rPr>
                              <w:t>treten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) de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cualquier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niño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para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viajar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de un sitio </w:t>
                            </w:r>
                            <w:proofErr w:type="gram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otro</w:t>
                            </w:r>
                            <w:proofErr w:type="spellEnd"/>
                            <w:r w:rsidRPr="0081623A">
                              <w:rPr>
                                <w:rFonts w:ascii="Arial" w:hAnsi="Arial" w:cs="Arial"/>
                                <w:color w:val="000000" w:themeColor="text1"/>
                                <w:lang w:val="en-US"/>
                              </w:rPr>
                              <w:t>”. (Luis García Montero, p. 33)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52EC77" id="Rechteck 6" o:spid="_x0000_s1027" style="position:absolute;left:0;text-align:left;margin-left:8.3pt;margin-top:4.15pt;width:472.5pt;height:8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1P5tgAIAAHwFAAAOAAAAZHJzL2Uyb0RvYy54bWysVFtP2zAUfp+0/2D5fSTpCisVKapATJMY&#13;&#10;VIOJZ9exaTTbx7PdJt2v59i5FBjSpmkvic/99p1zdt5qRXbC+RpMSYujnBJhOFS1eSzp9/urDzNK&#13;&#10;fGCmYgqMKOleeHq+eP/urLFzMYENqEo4gk6Mnze2pJsQ7DzLPN8IzfwRWGFQKMFpFpB0j1nlWIPe&#13;&#10;tcomeX6SNeAq64AL75F72QnpIvmXUvBwK6UXgaiSYm4hfV36ruM3W5yx+aNjdlPzPg32D1loVhsM&#13;&#10;Orq6ZIGRrat/c6Vr7sCDDEccdAZS1lykGrCaIn9Vzd2GWZFqweZ4O7bJ/z+3/GZ3Z1cO29BYP/f4&#13;&#10;jFW00un4x/xIm5q1H5sl2kA4Mk/yPD89nlDCUVYUxcfZ7CS2MzuYW+fDZwGaxEdJHU4jNYntrn3o&#13;&#10;VAeVGM2DqqurWqlERASIC+XIjuHsGOfChGkyV1v9FaqOjxjI+ykiG2fdsWcDG7NJWIqeUm4vgigT&#13;&#10;szhUnl5hr0TMQJlvQpK6wlqLFHd09DKlrpCkHc0kFjAaTv5s2OtHU5EAOxr/RdTRIkUGE0ZjXRtw&#13;&#10;b0WvfhT9mGSnP3Sgqzu2ILTrFguPdWNxkbOGar9yxEG3QN7yqxpnes18WDGHG4O7hVcg3OJHKmhK&#13;&#10;Cv2Lkg24X2/xoz4CGaWUNLiBJfU/t8wJStQXgxA/LabTuLKJmB5/miDhnkvWzyVmqy8AgVLgvbE8&#13;&#10;PaN+UMNTOtAPeCyWMSqKmOEYu6Q8uIG4CN1lwHPDxXKZ1HBNLQvX5s7yAQcRs/ftA3O2B3bAnbiB&#13;&#10;YVvZ/BW+O904IQPLbQBZJ/Af+tpPAFc8QbQ/R/GGPKeT1uFoLp4AAAD//wMAUEsDBBQABgAIAAAA&#13;&#10;IQARhpO14QAAAA0BAAAPAAAAZHJzL2Rvd25yZXYueG1sTE9NS8NAEL0L/odlBG920xRimmZTxFIq&#13;&#10;6KVVRG+b7JgEd2dDdtvGf+94qpeBN2/mfZTryVlxwjH0nhTMZwkIpMabnloFb6/buxxEiJqMtp5Q&#13;&#10;wQ8GWFfXV6UujD/THk+H2AoWoVBoBV2MQyFlaDp0Osz8gMTclx+djgzHVppRn1ncWZkmSSad7okd&#13;&#10;Oj3gY4fN9+HoFLy8f6bPw8c+tzv75JabmrZ5ulPq9mbarHg8rEBEnOLlA/46cH6oOFjtj2SCsIyz&#13;&#10;jC8V5AsQTC+zOeOa9/niHmRVyv8tql8AAAD//wMAUEsBAi0AFAAGAAgAAAAhALaDOJL+AAAA4QEA&#13;&#10;ABMAAAAAAAAAAAAAAAAAAAAAAFtDb250ZW50X1R5cGVzXS54bWxQSwECLQAUAAYACAAAACEAOP0h&#13;&#10;/9YAAACUAQAACwAAAAAAAAAAAAAAAAAvAQAAX3JlbHMvLnJlbHNQSwECLQAUAAYACAAAACEAFtT+&#13;&#10;bYACAAB8BQAADgAAAAAAAAAAAAAAAAAuAgAAZHJzL2Uyb0RvYy54bWxQSwECLQAUAAYACAAAACEA&#13;&#10;EYaTteEAAAANAQAADwAAAAAAAAAAAAAAAADaBAAAZHJzL2Rvd25yZXYueG1sUEsFBgAAAAAEAAQA&#13;&#10;8wAAAOgFAAAAAA==&#13;&#10;" fillcolor="#fff2cc [663]" strokecolor="#ffc000 [3207]" strokeweight=".5pt">
                <v:textbox>
                  <w:txbxContent>
                    <w:p w14:paraId="2A1CA525" w14:textId="24FFD200" w:rsidR="0081623A" w:rsidRDefault="0024372E" w:rsidP="0024372E">
                      <w:pP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Cuando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hablamos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los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objetos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como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si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fueran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personas,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como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si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tuvieran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sentimientos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estamos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haciendo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una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24372E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>personificación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>.</w:t>
                      </w:r>
                    </w:p>
                    <w:p w14:paraId="2599011B" w14:textId="4D77ED84" w:rsidR="0024372E" w:rsidRPr="00D4366C" w:rsidRDefault="0024372E" w:rsidP="0024372E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 xml:space="preserve">Por </w:t>
                      </w:r>
                      <w:proofErr w:type="spellStart"/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>ejemplo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 xml:space="preserve">, </w:t>
                      </w:r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“Las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piedras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de la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calle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se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aburren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mucho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porque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no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pueden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moverse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y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esperan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una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patada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(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>gegen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>einen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 xml:space="preserve"> Stein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lang w:val="en-US"/>
                        </w:rPr>
                        <w:t>treten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) de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cualquier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niño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para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viajar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de un sitio </w:t>
                      </w:r>
                      <w:proofErr w:type="gram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a</w:t>
                      </w:r>
                      <w:proofErr w:type="gram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 xml:space="preserve"> </w:t>
                      </w:r>
                      <w:proofErr w:type="spellStart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otro</w:t>
                      </w:r>
                      <w:proofErr w:type="spellEnd"/>
                      <w:r w:rsidRPr="0081623A">
                        <w:rPr>
                          <w:rFonts w:ascii="Arial" w:hAnsi="Arial" w:cs="Arial"/>
                          <w:color w:val="000000" w:themeColor="text1"/>
                          <w:lang w:val="en-US"/>
                        </w:rPr>
                        <w:t>”. (Luis García Montero, p. 33)</w:t>
                      </w:r>
                    </w:p>
                  </w:txbxContent>
                </v:textbox>
              </v:rect>
            </w:pict>
          </mc:Fallback>
        </mc:AlternateContent>
      </w:r>
    </w:p>
    <w:p w14:paraId="581386DF" w14:textId="5D98C3DB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8475979" w14:textId="6771FDF1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04094F6B" w14:textId="72C54F0D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35BB07FE" w14:textId="4FBA180F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0974DE05" w14:textId="77777777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44E321D9" w14:textId="77777777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CD45550" w14:textId="77777777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EA2A1F0" w14:textId="77777777" w:rsidR="0081623A" w:rsidRDefault="0081623A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7AB74B82" w14:textId="77777777" w:rsidR="00620A50" w:rsidRPr="00FF3183" w:rsidRDefault="00620A50" w:rsidP="00FF3183">
      <w:pPr>
        <w:rPr>
          <w:rFonts w:ascii="Arial" w:hAnsi="Arial" w:cs="Arial"/>
          <w:color w:val="000000" w:themeColor="text1"/>
          <w:lang w:val="en-US"/>
        </w:rPr>
      </w:pPr>
    </w:p>
    <w:p w14:paraId="638723BF" w14:textId="3F242D96" w:rsidR="002B4C4D" w:rsidRPr="00BD16DA" w:rsidRDefault="00620A50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Observa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objetos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alrededor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y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trata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de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imaginar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cómo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se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sienten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. </w:t>
      </w:r>
      <w:r w:rsidR="00980087" w:rsidRPr="00BD16DA">
        <w:rPr>
          <w:rFonts w:ascii="Arial" w:hAnsi="Arial" w:cs="Arial"/>
          <w:color w:val="000000" w:themeColor="text1"/>
          <w:lang w:val="en-US"/>
        </w:rPr>
        <w:t xml:space="preserve">Escribe </w:t>
      </w:r>
      <w:proofErr w:type="spellStart"/>
      <w:r w:rsidR="00980087" w:rsidRPr="00BD16DA">
        <w:rPr>
          <w:rFonts w:ascii="Arial" w:hAnsi="Arial" w:cs="Arial"/>
          <w:color w:val="000000" w:themeColor="text1"/>
          <w:lang w:val="en-US"/>
        </w:rPr>
        <w:t>por</w:t>
      </w:r>
      <w:proofErr w:type="spellEnd"/>
      <w:r w:rsidR="00980087" w:rsidRPr="00BD16DA">
        <w:rPr>
          <w:rFonts w:ascii="Arial" w:hAnsi="Arial" w:cs="Arial"/>
          <w:color w:val="000000" w:themeColor="text1"/>
          <w:lang w:val="en-US"/>
        </w:rPr>
        <w:t xml:space="preserve"> lo </w:t>
      </w:r>
      <w:proofErr w:type="spellStart"/>
      <w:r w:rsidR="00980087" w:rsidRPr="00BD16DA">
        <w:rPr>
          <w:rFonts w:ascii="Arial" w:hAnsi="Arial" w:cs="Arial"/>
          <w:color w:val="000000" w:themeColor="text1"/>
          <w:lang w:val="en-US"/>
        </w:rPr>
        <w:t>menos</w:t>
      </w:r>
      <w:proofErr w:type="spellEnd"/>
      <w:r w:rsidR="00980087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087" w:rsidRPr="00BD16DA">
        <w:rPr>
          <w:rFonts w:ascii="Arial" w:hAnsi="Arial" w:cs="Arial"/>
          <w:color w:val="000000" w:themeColor="text1"/>
          <w:lang w:val="en-US"/>
        </w:rPr>
        <w:t>cinco</w:t>
      </w:r>
      <w:proofErr w:type="spellEnd"/>
      <w:r w:rsidR="00980087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087" w:rsidRPr="00BD16DA">
        <w:rPr>
          <w:rFonts w:ascii="Arial" w:hAnsi="Arial" w:cs="Arial"/>
          <w:color w:val="000000" w:themeColor="text1"/>
          <w:lang w:val="en-US"/>
        </w:rPr>
        <w:t>personificaciones</w:t>
      </w:r>
      <w:proofErr w:type="spellEnd"/>
      <w:r w:rsidR="00980087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087" w:rsidRPr="00BD16DA">
        <w:rPr>
          <w:rFonts w:ascii="Arial" w:hAnsi="Arial" w:cs="Arial"/>
          <w:color w:val="000000" w:themeColor="text1"/>
          <w:lang w:val="en-US"/>
        </w:rPr>
        <w:t>como</w:t>
      </w:r>
      <w:proofErr w:type="spellEnd"/>
      <w:r w:rsidR="00980087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087" w:rsidRPr="00BD16DA">
        <w:rPr>
          <w:rFonts w:ascii="Arial" w:hAnsi="Arial" w:cs="Arial"/>
          <w:color w:val="000000" w:themeColor="text1"/>
          <w:lang w:val="en-US"/>
        </w:rPr>
        <w:t>en</w:t>
      </w:r>
      <w:proofErr w:type="spellEnd"/>
      <w:r w:rsidR="00980087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087" w:rsidRPr="00BD16DA">
        <w:rPr>
          <w:rFonts w:ascii="Arial" w:hAnsi="Arial" w:cs="Arial"/>
          <w:color w:val="000000" w:themeColor="text1"/>
          <w:lang w:val="en-US"/>
        </w:rPr>
        <w:t>el</w:t>
      </w:r>
      <w:proofErr w:type="spellEnd"/>
      <w:r w:rsidR="00980087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087" w:rsidRPr="00BD16DA">
        <w:rPr>
          <w:rFonts w:ascii="Arial" w:hAnsi="Arial" w:cs="Arial"/>
          <w:color w:val="000000" w:themeColor="text1"/>
          <w:lang w:val="en-US"/>
        </w:rPr>
        <w:t>ejemplo</w:t>
      </w:r>
      <w:proofErr w:type="spellEnd"/>
      <w:r w:rsidR="00980087" w:rsidRPr="00BD16DA">
        <w:rPr>
          <w:rFonts w:ascii="Arial" w:hAnsi="Arial" w:cs="Arial"/>
          <w:color w:val="000000" w:themeColor="text1"/>
          <w:lang w:val="en-US"/>
        </w:rPr>
        <w:t>.</w:t>
      </w:r>
      <w:r w:rsidR="00FC0E82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FC0E82" w:rsidRPr="00BD16DA">
        <w:rPr>
          <w:rFonts w:ascii="Arial" w:hAnsi="Arial" w:cs="Arial"/>
          <w:color w:val="000000" w:themeColor="text1"/>
          <w:lang w:val="en-US"/>
        </w:rPr>
        <w:t>Súbelas</w:t>
      </w:r>
      <w:proofErr w:type="spellEnd"/>
      <w:r w:rsidR="00FC0E82" w:rsidRPr="00BD16DA">
        <w:rPr>
          <w:rFonts w:ascii="Arial" w:hAnsi="Arial" w:cs="Arial"/>
          <w:color w:val="000000" w:themeColor="text1"/>
          <w:lang w:val="en-US"/>
        </w:rPr>
        <w:t xml:space="preserve"> a </w:t>
      </w:r>
      <w:proofErr w:type="spellStart"/>
      <w:r w:rsidR="00FC0E82" w:rsidRPr="00BD16DA">
        <w:rPr>
          <w:rFonts w:ascii="Arial" w:hAnsi="Arial" w:cs="Arial"/>
          <w:color w:val="000000" w:themeColor="text1"/>
          <w:lang w:val="en-US"/>
        </w:rPr>
        <w:t>tu</w:t>
      </w:r>
      <w:proofErr w:type="spellEnd"/>
      <w:r w:rsidR="00FC0E82"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FC0E82" w:rsidRPr="00BD16DA">
        <w:rPr>
          <w:rFonts w:ascii="Arial" w:hAnsi="Arial" w:cs="Arial"/>
          <w:color w:val="000000" w:themeColor="text1"/>
          <w:lang w:val="en-US"/>
        </w:rPr>
        <w:t>taskcards</w:t>
      </w:r>
      <w:proofErr w:type="spellEnd"/>
      <w:r w:rsidR="00FC0E82" w:rsidRPr="00BD16DA">
        <w:rPr>
          <w:rFonts w:ascii="Arial" w:hAnsi="Arial" w:cs="Arial"/>
          <w:color w:val="000000" w:themeColor="text1"/>
          <w:lang w:val="en-US"/>
        </w:rPr>
        <w:t>.</w:t>
      </w:r>
    </w:p>
    <w:p w14:paraId="69F59FEB" w14:textId="77777777" w:rsidR="00FC0E82" w:rsidRPr="00BD16DA" w:rsidRDefault="00FC0E82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4D8B003" w14:textId="6CD9AAE4" w:rsidR="00620A50" w:rsidRPr="00BD16DA" w:rsidRDefault="002B4C4D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Estas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ideas y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vocabulario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te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pueden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D16DA">
        <w:rPr>
          <w:rFonts w:ascii="Arial" w:hAnsi="Arial" w:cs="Arial"/>
          <w:color w:val="000000" w:themeColor="text1"/>
          <w:lang w:val="en-US"/>
        </w:rPr>
        <w:t>ayudar</w:t>
      </w:r>
      <w:proofErr w:type="spellEnd"/>
      <w:r w:rsidRPr="00BD16DA">
        <w:rPr>
          <w:rFonts w:ascii="Arial" w:hAnsi="Arial" w:cs="Arial"/>
          <w:color w:val="000000" w:themeColor="text1"/>
          <w:lang w:val="en-US"/>
        </w:rPr>
        <w:t>:</w:t>
      </w:r>
    </w:p>
    <w:p w14:paraId="7088EADC" w14:textId="77777777" w:rsidR="002B4C4D" w:rsidRPr="00BD16DA" w:rsidRDefault="002B4C4D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7E5519B" w14:textId="77777777" w:rsidR="00620A50" w:rsidRDefault="00620A50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5104FE40" w14:textId="77777777" w:rsidR="002259C1" w:rsidRDefault="002259C1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8FB162A" w14:textId="77777777" w:rsidR="002259C1" w:rsidRDefault="002259C1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2964C720" w14:textId="77777777" w:rsidR="002259C1" w:rsidRDefault="002259C1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6CE8EFBB" w14:textId="77777777" w:rsidR="002259C1" w:rsidRPr="00BD16DA" w:rsidRDefault="002259C1" w:rsidP="002965EB">
      <w:pPr>
        <w:pStyle w:val="Listenabsatz"/>
        <w:rPr>
          <w:rFonts w:ascii="Arial" w:hAnsi="Arial" w:cs="Arial"/>
          <w:color w:val="000000" w:themeColor="text1"/>
          <w:lang w:val="en-US"/>
        </w:rPr>
      </w:pPr>
    </w:p>
    <w:p w14:paraId="15CD9D9B" w14:textId="0C240DCA" w:rsidR="002B4C4D" w:rsidRPr="00BD16DA" w:rsidRDefault="002B4C4D">
      <w:pPr>
        <w:rPr>
          <w:rFonts w:ascii="Arial" w:hAnsi="Arial" w:cs="Arial"/>
          <w:color w:val="000000" w:themeColor="text1"/>
          <w:lang w:val="en-US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9"/>
        <w:gridCol w:w="3378"/>
        <w:gridCol w:w="2777"/>
      </w:tblGrid>
      <w:tr w:rsidR="00BD16DA" w:rsidRPr="00BD16DA" w14:paraId="102EA10A" w14:textId="2FB164E5" w:rsidTr="00FF3183">
        <w:trPr>
          <w:trHeight w:val="200"/>
        </w:trPr>
        <w:tc>
          <w:tcPr>
            <w:tcW w:w="2910" w:type="dxa"/>
            <w:shd w:val="clear" w:color="auto" w:fill="E7E6E6" w:themeFill="background2"/>
          </w:tcPr>
          <w:p w14:paraId="1C234584" w14:textId="1D5976AB" w:rsidR="00C4648D" w:rsidRPr="00BD16DA" w:rsidRDefault="00C4648D" w:rsidP="00C4648D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Objetos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/Ideas</w:t>
            </w:r>
          </w:p>
        </w:tc>
        <w:tc>
          <w:tcPr>
            <w:tcW w:w="3304" w:type="dxa"/>
            <w:shd w:val="clear" w:color="auto" w:fill="E7E6E6" w:themeFill="background2"/>
          </w:tcPr>
          <w:p w14:paraId="66EE4934" w14:textId="503FAE07" w:rsidR="00C4648D" w:rsidRPr="00BD16DA" w:rsidRDefault="00C4648D" w:rsidP="00C4648D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Características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humanas</w:t>
            </w:r>
            <w:proofErr w:type="spellEnd"/>
            <w:r w:rsidR="000C7AA1">
              <w:rPr>
                <w:rFonts w:ascii="Arial" w:hAnsi="Arial" w:cs="Arial"/>
                <w:color w:val="000000" w:themeColor="text1"/>
                <w:lang w:val="en-US"/>
              </w:rPr>
              <w:t>*</w:t>
            </w:r>
          </w:p>
        </w:tc>
        <w:tc>
          <w:tcPr>
            <w:tcW w:w="2830" w:type="dxa"/>
            <w:shd w:val="clear" w:color="auto" w:fill="E7E6E6" w:themeFill="background2"/>
          </w:tcPr>
          <w:p w14:paraId="4378622F" w14:textId="723CBF96" w:rsidR="00C4648D" w:rsidRPr="00BD16DA" w:rsidRDefault="00C4648D" w:rsidP="00C4648D">
            <w:pPr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Verbos</w:t>
            </w:r>
            <w:proofErr w:type="spellEnd"/>
          </w:p>
        </w:tc>
      </w:tr>
      <w:tr w:rsidR="00BD16DA" w:rsidRPr="00F61995" w14:paraId="128303CF" w14:textId="7C5B795D" w:rsidTr="00C4648D">
        <w:trPr>
          <w:trHeight w:val="3300"/>
        </w:trPr>
        <w:tc>
          <w:tcPr>
            <w:tcW w:w="2910" w:type="dxa"/>
          </w:tcPr>
          <w:p w14:paraId="62923CBC" w14:textId="77777777" w:rsidR="00C4648D" w:rsidRPr="00BD16DA" w:rsidRDefault="00C4648D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40805C68" w14:textId="77777777" w:rsidR="00C4648D" w:rsidRPr="00BD16DA" w:rsidRDefault="00C4648D" w:rsidP="00C4648D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lang w:val="en-US"/>
              </w:rPr>
            </w:pPr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Material escolar</w:t>
            </w:r>
          </w:p>
          <w:p w14:paraId="6E993EF8" w14:textId="67970038" w:rsidR="00C4648D" w:rsidRPr="00BD16DA" w:rsidRDefault="00C4648D" w:rsidP="00C4648D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Objetos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/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muebles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de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tu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dormitorio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o de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otras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habitaciones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de la casa</w:t>
            </w:r>
          </w:p>
          <w:p w14:paraId="26F059C2" w14:textId="6A93737C" w:rsidR="00152188" w:rsidRPr="00BD16DA" w:rsidRDefault="00152188" w:rsidP="00C4648D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  <w:lang w:val="en-US"/>
              </w:rPr>
            </w:pPr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El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institu</w:t>
            </w:r>
            <w:r w:rsidR="00BD16DA" w:rsidRPr="00BD16DA">
              <w:rPr>
                <w:rFonts w:ascii="Arial" w:hAnsi="Arial" w:cs="Arial"/>
                <w:color w:val="000000" w:themeColor="text1"/>
                <w:lang w:val="en-US"/>
              </w:rPr>
              <w:t>t</w:t>
            </w:r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o</w:t>
            </w:r>
            <w:proofErr w:type="spellEnd"/>
          </w:p>
          <w:p w14:paraId="79A930AB" w14:textId="7247B08C" w:rsidR="00C4648D" w:rsidRPr="00BD16DA" w:rsidRDefault="00C4648D" w:rsidP="00C4648D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Ropa</w:t>
            </w:r>
            <w:proofErr w:type="spellEnd"/>
          </w:p>
          <w:p w14:paraId="4BCE7475" w14:textId="77777777" w:rsidR="00C4648D" w:rsidRPr="00BD16DA" w:rsidRDefault="00C4648D" w:rsidP="00C4648D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Elementos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de la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naturaleza</w:t>
            </w:r>
            <w:proofErr w:type="spellEnd"/>
          </w:p>
          <w:p w14:paraId="2F7EE059" w14:textId="77777777" w:rsidR="00C4648D" w:rsidRPr="00BD16DA" w:rsidRDefault="00C4648D" w:rsidP="00C4648D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Animales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por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ejemplo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mascotas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>)</w:t>
            </w:r>
          </w:p>
          <w:p w14:paraId="23D28BDD" w14:textId="068B57AB" w:rsidR="00C4648D" w:rsidRPr="00BD16DA" w:rsidRDefault="00C4648D" w:rsidP="00C4648D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color w:val="000000" w:themeColor="text1"/>
              </w:rPr>
            </w:pPr>
            <w:r w:rsidRPr="00BD16DA">
              <w:rPr>
                <w:rFonts w:ascii="Arial" w:hAnsi="Arial" w:cs="Arial"/>
                <w:color w:val="000000" w:themeColor="text1"/>
              </w:rPr>
              <w:t>…</w:t>
            </w:r>
          </w:p>
        </w:tc>
        <w:tc>
          <w:tcPr>
            <w:tcW w:w="3304" w:type="dxa"/>
          </w:tcPr>
          <w:tbl>
            <w:tblPr>
              <w:tblStyle w:val="Tabellenraster"/>
              <w:tblW w:w="3228" w:type="dxa"/>
              <w:tblLook w:val="04A0" w:firstRow="1" w:lastRow="0" w:firstColumn="1" w:lastColumn="0" w:noHBand="0" w:noVBand="1"/>
            </w:tblPr>
            <w:tblGrid>
              <w:gridCol w:w="3228"/>
            </w:tblGrid>
            <w:tr w:rsidR="00BD16DA" w:rsidRPr="00BD16DA" w14:paraId="397A1546" w14:textId="77777777" w:rsidTr="00C4648D">
              <w:tc>
                <w:tcPr>
                  <w:tcW w:w="3228" w:type="dxa"/>
                </w:tcPr>
                <w:p w14:paraId="3A71AF1A" w14:textId="3EF80C98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bueno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malo</w:t>
                  </w:r>
                  <w:proofErr w:type="spellEnd"/>
                </w:p>
              </w:tc>
            </w:tr>
            <w:tr w:rsidR="00BD16DA" w:rsidRPr="00BD16DA" w14:paraId="24AE1C03" w14:textId="77777777" w:rsidTr="00C4648D">
              <w:tc>
                <w:tcPr>
                  <w:tcW w:w="3228" w:type="dxa"/>
                </w:tcPr>
                <w:p w14:paraId="1B8F0370" w14:textId="75F63484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simpático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antipático</w:t>
                  </w:r>
                  <w:proofErr w:type="spellEnd"/>
                </w:p>
              </w:tc>
            </w:tr>
            <w:tr w:rsidR="00BD16DA" w:rsidRPr="00BD16DA" w14:paraId="20FB8935" w14:textId="77777777" w:rsidTr="00C4648D">
              <w:tc>
                <w:tcPr>
                  <w:tcW w:w="3228" w:type="dxa"/>
                </w:tcPr>
                <w:p w14:paraId="467569F1" w14:textId="2F9EDA6B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abierto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cerrado</w:t>
                  </w:r>
                  <w:proofErr w:type="spellEnd"/>
                </w:p>
              </w:tc>
            </w:tr>
            <w:tr w:rsidR="00BD16DA" w:rsidRPr="00BD16DA" w14:paraId="22905BB3" w14:textId="77777777" w:rsidTr="00C4648D">
              <w:tc>
                <w:tcPr>
                  <w:tcW w:w="3228" w:type="dxa"/>
                </w:tcPr>
                <w:p w14:paraId="6CCB6C0D" w14:textId="232C5F10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r w:rsidRPr="00BD16DA">
                    <w:rPr>
                      <w:rFonts w:ascii="Arial" w:hAnsi="Arial" w:cs="Arial"/>
                      <w:color w:val="000000" w:themeColor="text1"/>
                    </w:rPr>
                    <w:t>sensible, insensible</w:t>
                  </w:r>
                </w:p>
              </w:tc>
            </w:tr>
            <w:tr w:rsidR="00BD16DA" w:rsidRPr="00BD16DA" w14:paraId="312E6CA5" w14:textId="77777777" w:rsidTr="00C4648D">
              <w:tc>
                <w:tcPr>
                  <w:tcW w:w="3228" w:type="dxa"/>
                </w:tcPr>
                <w:p w14:paraId="171A956E" w14:textId="0F89D408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afectivo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agresivo</w:t>
                  </w:r>
                  <w:proofErr w:type="spellEnd"/>
                </w:p>
              </w:tc>
            </w:tr>
            <w:tr w:rsidR="00BD16DA" w:rsidRPr="00BD16DA" w14:paraId="614D2030" w14:textId="77777777" w:rsidTr="00C4648D">
              <w:tc>
                <w:tcPr>
                  <w:tcW w:w="3228" w:type="dxa"/>
                </w:tcPr>
                <w:p w14:paraId="5D0AD686" w14:textId="4153B09B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BD16DA" w:rsidRPr="00BD16DA" w14:paraId="6EA26C1E" w14:textId="77777777" w:rsidTr="00C4648D">
              <w:tc>
                <w:tcPr>
                  <w:tcW w:w="3228" w:type="dxa"/>
                </w:tcPr>
                <w:p w14:paraId="66D8B6BD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indiferente</w:t>
                  </w:r>
                  <w:proofErr w:type="spellEnd"/>
                </w:p>
              </w:tc>
            </w:tr>
            <w:tr w:rsidR="00BD16DA" w:rsidRPr="00BD16DA" w14:paraId="1D92A349" w14:textId="77777777" w:rsidTr="00C4648D">
              <w:tc>
                <w:tcPr>
                  <w:tcW w:w="3228" w:type="dxa"/>
                </w:tcPr>
                <w:p w14:paraId="681AA66B" w14:textId="58D498FF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pacífico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violento</w:t>
                  </w:r>
                  <w:proofErr w:type="spellEnd"/>
                </w:p>
              </w:tc>
            </w:tr>
            <w:tr w:rsidR="00BD16DA" w:rsidRPr="00BD16DA" w14:paraId="794592F4" w14:textId="77777777" w:rsidTr="00C4648D">
              <w:tc>
                <w:tcPr>
                  <w:tcW w:w="3228" w:type="dxa"/>
                </w:tcPr>
                <w:p w14:paraId="1D8EF945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alegre</w:t>
                  </w:r>
                  <w:proofErr w:type="spellEnd"/>
                </w:p>
              </w:tc>
            </w:tr>
            <w:tr w:rsidR="00BD16DA" w:rsidRPr="00BD16DA" w14:paraId="69D9658C" w14:textId="77777777" w:rsidTr="00C4648D">
              <w:tc>
                <w:tcPr>
                  <w:tcW w:w="3228" w:type="dxa"/>
                </w:tcPr>
                <w:p w14:paraId="7D238D47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curioso</w:t>
                  </w:r>
                  <w:proofErr w:type="spellEnd"/>
                </w:p>
              </w:tc>
            </w:tr>
            <w:tr w:rsidR="00BD16DA" w:rsidRPr="00BD16DA" w14:paraId="6F20D65A" w14:textId="77777777" w:rsidTr="00C4648D">
              <w:tc>
                <w:tcPr>
                  <w:tcW w:w="3228" w:type="dxa"/>
                </w:tcPr>
                <w:p w14:paraId="54199FD9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estar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lleno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de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humor</w:t>
                  </w:r>
                  <w:proofErr w:type="spellEnd"/>
                </w:p>
              </w:tc>
            </w:tr>
            <w:tr w:rsidR="00BD16DA" w:rsidRPr="00BD16DA" w14:paraId="1DEBB6BD" w14:textId="77777777" w:rsidTr="00C4648D">
              <w:tc>
                <w:tcPr>
                  <w:tcW w:w="3228" w:type="dxa"/>
                </w:tcPr>
                <w:p w14:paraId="59CC39D9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ser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>/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estar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feliz</w:t>
                  </w:r>
                  <w:proofErr w:type="spellEnd"/>
                </w:p>
              </w:tc>
            </w:tr>
            <w:tr w:rsidR="00BD16DA" w:rsidRPr="00BD16DA" w14:paraId="5AF86EEB" w14:textId="77777777" w:rsidTr="00C4648D">
              <w:tc>
                <w:tcPr>
                  <w:tcW w:w="3228" w:type="dxa"/>
                </w:tcPr>
                <w:p w14:paraId="76CE216F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ser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>/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estar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triste</w:t>
                  </w:r>
                </w:p>
              </w:tc>
            </w:tr>
            <w:tr w:rsidR="00BD16DA" w:rsidRPr="00BD16DA" w14:paraId="24FEE063" w14:textId="77777777" w:rsidTr="00C4648D">
              <w:tc>
                <w:tcPr>
                  <w:tcW w:w="3228" w:type="dxa"/>
                </w:tcPr>
                <w:p w14:paraId="07C414ED" w14:textId="383E4D26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trabajador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vago</w:t>
                  </w:r>
                  <w:proofErr w:type="spellEnd"/>
                </w:p>
              </w:tc>
            </w:tr>
            <w:tr w:rsidR="00BD16DA" w:rsidRPr="00BD16DA" w14:paraId="0C162F52" w14:textId="77777777" w:rsidTr="00C4648D">
              <w:tc>
                <w:tcPr>
                  <w:tcW w:w="3228" w:type="dxa"/>
                </w:tcPr>
                <w:p w14:paraId="60F2FDD2" w14:textId="59028F30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optimista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pesimista</w:t>
                  </w:r>
                  <w:proofErr w:type="spellEnd"/>
                </w:p>
              </w:tc>
            </w:tr>
            <w:tr w:rsidR="00BD16DA" w:rsidRPr="00BD16DA" w14:paraId="1E79AA2A" w14:textId="77777777" w:rsidTr="00C4648D">
              <w:tc>
                <w:tcPr>
                  <w:tcW w:w="3228" w:type="dxa"/>
                </w:tcPr>
                <w:p w14:paraId="4A22252B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r w:rsidRPr="00BD16DA">
                    <w:rPr>
                      <w:rFonts w:ascii="Arial" w:hAnsi="Arial" w:cs="Arial"/>
                      <w:color w:val="000000" w:themeColor="text1"/>
                    </w:rPr>
                    <w:t>arrogante</w:t>
                  </w:r>
                </w:p>
              </w:tc>
            </w:tr>
            <w:tr w:rsidR="00BD16DA" w:rsidRPr="00BD16DA" w14:paraId="38E07E85" w14:textId="77777777" w:rsidTr="00C4648D">
              <w:tc>
                <w:tcPr>
                  <w:tcW w:w="3228" w:type="dxa"/>
                </w:tcPr>
                <w:p w14:paraId="3C81DEDB" w14:textId="416926B0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valiente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cobarde</w:t>
                  </w:r>
                  <w:proofErr w:type="spellEnd"/>
                </w:p>
              </w:tc>
            </w:tr>
            <w:tr w:rsidR="00BD16DA" w:rsidRPr="00BD16DA" w14:paraId="37965D3A" w14:textId="77777777" w:rsidTr="00C4648D">
              <w:tc>
                <w:tcPr>
                  <w:tcW w:w="3228" w:type="dxa"/>
                </w:tcPr>
                <w:p w14:paraId="3A0F906A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miedoso</w:t>
                  </w:r>
                  <w:proofErr w:type="spellEnd"/>
                </w:p>
              </w:tc>
            </w:tr>
            <w:tr w:rsidR="00BD16DA" w:rsidRPr="00BD16DA" w14:paraId="54BE6E55" w14:textId="77777777" w:rsidTr="00C4648D">
              <w:tc>
                <w:tcPr>
                  <w:tcW w:w="3228" w:type="dxa"/>
                </w:tcPr>
                <w:p w14:paraId="1E8351D0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ser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orgulloso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(stolz sein)</w:t>
                  </w:r>
                </w:p>
                <w:p w14:paraId="2EE666F0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estar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orgulloso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de (auf etwas/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</w:rPr>
                    <w:t>jdn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</w:rPr>
                    <w:t xml:space="preserve"> stolz sein)</w:t>
                  </w:r>
                </w:p>
              </w:tc>
            </w:tr>
            <w:tr w:rsidR="00BD16DA" w:rsidRPr="00F61995" w14:paraId="5F52F35F" w14:textId="77777777" w:rsidTr="00C4648D">
              <w:tc>
                <w:tcPr>
                  <w:tcW w:w="3228" w:type="dxa"/>
                </w:tcPr>
                <w:p w14:paraId="21B3FD9C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generoso</w:t>
                  </w:r>
                  <w:proofErr w:type="spellEnd"/>
                </w:p>
              </w:tc>
            </w:tr>
            <w:tr w:rsidR="00BD16DA" w:rsidRPr="00F61995" w14:paraId="515E9746" w14:textId="77777777" w:rsidTr="00C4648D">
              <w:tc>
                <w:tcPr>
                  <w:tcW w:w="3228" w:type="dxa"/>
                </w:tcPr>
                <w:p w14:paraId="0C4F6A2B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inteligente</w:t>
                  </w:r>
                  <w:proofErr w:type="spellEnd"/>
                </w:p>
              </w:tc>
            </w:tr>
            <w:tr w:rsidR="00BD16DA" w:rsidRPr="00F61995" w14:paraId="61BD9DA7" w14:textId="77777777" w:rsidTr="00C4648D">
              <w:tc>
                <w:tcPr>
                  <w:tcW w:w="3228" w:type="dxa"/>
                </w:tcPr>
                <w:p w14:paraId="34DE2A7A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estúpido</w:t>
                  </w:r>
                  <w:proofErr w:type="spellEnd"/>
                </w:p>
              </w:tc>
            </w:tr>
            <w:tr w:rsidR="00BD16DA" w:rsidRPr="00F61995" w14:paraId="645A7204" w14:textId="77777777" w:rsidTr="00C4648D">
              <w:tc>
                <w:tcPr>
                  <w:tcW w:w="3228" w:type="dxa"/>
                </w:tcPr>
                <w:p w14:paraId="14B5E01C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egoísta</w:t>
                  </w:r>
                  <w:proofErr w:type="spellEnd"/>
                </w:p>
              </w:tc>
            </w:tr>
            <w:tr w:rsidR="00BD16DA" w:rsidRPr="00F61995" w14:paraId="07FB2BB5" w14:textId="77777777" w:rsidTr="00C4648D">
              <w:tc>
                <w:tcPr>
                  <w:tcW w:w="3228" w:type="dxa"/>
                </w:tcPr>
                <w:p w14:paraId="7CD4F1F8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ser/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estar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celoso</w:t>
                  </w:r>
                  <w:proofErr w:type="spellEnd"/>
                </w:p>
              </w:tc>
            </w:tr>
            <w:tr w:rsidR="00BD16DA" w:rsidRPr="00F61995" w14:paraId="02D03D40" w14:textId="77777777" w:rsidTr="00C4648D">
              <w:tc>
                <w:tcPr>
                  <w:tcW w:w="3228" w:type="dxa"/>
                </w:tcPr>
                <w:p w14:paraId="49C869C3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comprensivo</w:t>
                  </w:r>
                  <w:proofErr w:type="spellEnd"/>
                </w:p>
              </w:tc>
            </w:tr>
            <w:tr w:rsidR="00BD16DA" w:rsidRPr="00F61995" w14:paraId="15A3AFDA" w14:textId="77777777" w:rsidTr="00C4648D">
              <w:tc>
                <w:tcPr>
                  <w:tcW w:w="3228" w:type="dxa"/>
                </w:tcPr>
                <w:p w14:paraId="09CA6112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ambicioso</w:t>
                  </w:r>
                  <w:proofErr w:type="spellEnd"/>
                </w:p>
              </w:tc>
            </w:tr>
            <w:tr w:rsidR="00BD16DA" w:rsidRPr="00F61995" w14:paraId="1B0D30F9" w14:textId="77777777" w:rsidTr="00C4648D">
              <w:tc>
                <w:tcPr>
                  <w:tcW w:w="3228" w:type="dxa"/>
                </w:tcPr>
                <w:p w14:paraId="439E0DF5" w14:textId="3DECD244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ser/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estar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aburrido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divertido</w:t>
                  </w:r>
                  <w:proofErr w:type="spellEnd"/>
                </w:p>
              </w:tc>
            </w:tr>
            <w:tr w:rsidR="00BD16DA" w:rsidRPr="00F61995" w14:paraId="2435A4AB" w14:textId="77777777" w:rsidTr="00C4648D">
              <w:tc>
                <w:tcPr>
                  <w:tcW w:w="3228" w:type="dxa"/>
                </w:tcPr>
                <w:p w14:paraId="641C8251" w14:textId="77777777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estar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cansado</w:t>
                  </w:r>
                  <w:proofErr w:type="spellEnd"/>
                </w:p>
              </w:tc>
            </w:tr>
            <w:tr w:rsidR="00BD16DA" w:rsidRPr="00F61995" w14:paraId="7F3733A6" w14:textId="77777777" w:rsidTr="00C4648D">
              <w:tc>
                <w:tcPr>
                  <w:tcW w:w="3228" w:type="dxa"/>
                </w:tcPr>
                <w:p w14:paraId="38FAFB4E" w14:textId="1334154D" w:rsidR="00C4648D" w:rsidRPr="00BD16DA" w:rsidRDefault="00C4648D" w:rsidP="00B17EEC">
                  <w:pPr>
                    <w:rPr>
                      <w:rFonts w:ascii="Arial" w:hAnsi="Arial" w:cs="Arial"/>
                      <w:color w:val="000000" w:themeColor="text1"/>
                      <w:lang w:val="en-US"/>
                    </w:rPr>
                  </w:pPr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ser/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estar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nervioso</w:t>
                  </w:r>
                  <w:proofErr w:type="spellEnd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 xml:space="preserve">, </w:t>
                  </w:r>
                  <w:proofErr w:type="spellStart"/>
                  <w:r w:rsidRPr="00BD16DA">
                    <w:rPr>
                      <w:rFonts w:ascii="Arial" w:hAnsi="Arial" w:cs="Arial"/>
                      <w:color w:val="000000" w:themeColor="text1"/>
                      <w:lang w:val="en-US"/>
                    </w:rPr>
                    <w:t>tranquilo</w:t>
                  </w:r>
                  <w:proofErr w:type="spellEnd"/>
                </w:p>
              </w:tc>
            </w:tr>
          </w:tbl>
          <w:p w14:paraId="03C5760C" w14:textId="77777777" w:rsidR="00C4648D" w:rsidRPr="00BD16DA" w:rsidRDefault="00C4648D" w:rsidP="00B17EEC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5F4C7074" w14:textId="51D16D62" w:rsidR="00C4648D" w:rsidRPr="00BD16DA" w:rsidRDefault="00C4648D">
            <w:pPr>
              <w:rPr>
                <w:rFonts w:ascii="Arial" w:hAnsi="Arial" w:cs="Arial"/>
                <w:color w:val="000000" w:themeColor="text1"/>
                <w:lang w:val="en-US"/>
              </w:rPr>
            </w:pPr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…</w:t>
            </w:r>
          </w:p>
        </w:tc>
        <w:tc>
          <w:tcPr>
            <w:tcW w:w="2830" w:type="dxa"/>
          </w:tcPr>
          <w:p w14:paraId="4F1D43C5" w14:textId="77777777" w:rsidR="00C4648D" w:rsidRPr="00BD16DA" w:rsidRDefault="00C4648D" w:rsidP="00B17EEC">
            <w:pPr>
              <w:rPr>
                <w:rFonts w:ascii="Arial" w:hAnsi="Arial" w:cs="Arial"/>
                <w:color w:val="000000" w:themeColor="text1"/>
                <w:lang w:val="en-US"/>
              </w:rPr>
            </w:pPr>
          </w:p>
          <w:p w14:paraId="77C77700" w14:textId="77777777" w:rsidR="00C4648D" w:rsidRPr="00BD16DA" w:rsidRDefault="00C4648D" w:rsidP="00C4648D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</w:rPr>
            </w:pPr>
            <w:r w:rsidRPr="00BD16DA">
              <w:rPr>
                <w:rFonts w:ascii="Arial" w:hAnsi="Arial" w:cs="Arial"/>
                <w:color w:val="000000" w:themeColor="text1"/>
              </w:rPr>
              <w:t xml:space="preserve">Verbos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que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expresan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</w:rPr>
              <w:t>sentimientos</w:t>
            </w:r>
            <w:proofErr w:type="spellEnd"/>
          </w:p>
          <w:p w14:paraId="71EC46BD" w14:textId="77777777" w:rsidR="00C4648D" w:rsidRPr="00BD16DA" w:rsidRDefault="00C4648D" w:rsidP="00B17EEC">
            <w:pPr>
              <w:rPr>
                <w:rFonts w:ascii="Arial" w:hAnsi="Arial" w:cs="Arial"/>
                <w:color w:val="000000" w:themeColor="text1"/>
              </w:rPr>
            </w:pPr>
          </w:p>
          <w:p w14:paraId="366B5D2B" w14:textId="77777777" w:rsidR="00C4648D" w:rsidRPr="00BD16DA" w:rsidRDefault="00C4648D" w:rsidP="00B17EEC">
            <w:pPr>
              <w:rPr>
                <w:rFonts w:ascii="Arial" w:hAnsi="Arial" w:cs="Arial"/>
                <w:color w:val="000000" w:themeColor="text1"/>
              </w:rPr>
            </w:pPr>
          </w:p>
          <w:p w14:paraId="5C4BF240" w14:textId="2B069E23" w:rsidR="00C4648D" w:rsidRPr="00BD16DA" w:rsidRDefault="00C4648D" w:rsidP="00C4648D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Verbos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que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expresan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acciones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que solo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pueden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>realizar</w:t>
            </w:r>
            <w:proofErr w:type="spellEnd"/>
            <w:r w:rsidRPr="00BD16DA">
              <w:rPr>
                <w:rFonts w:ascii="Arial" w:hAnsi="Arial" w:cs="Arial"/>
                <w:color w:val="000000" w:themeColor="text1"/>
                <w:lang w:val="en-US"/>
              </w:rPr>
              <w:t xml:space="preserve"> las personas</w:t>
            </w:r>
          </w:p>
        </w:tc>
      </w:tr>
    </w:tbl>
    <w:p w14:paraId="73DD43C6" w14:textId="443EF1C0" w:rsidR="002B4C4D" w:rsidRPr="00BD16DA" w:rsidRDefault="002B4C4D">
      <w:pPr>
        <w:rPr>
          <w:rFonts w:ascii="Arial" w:hAnsi="Arial" w:cs="Arial"/>
          <w:color w:val="000000" w:themeColor="text1"/>
          <w:lang w:val="en-US"/>
        </w:rPr>
      </w:pPr>
    </w:p>
    <w:p w14:paraId="781EFA1D" w14:textId="576E2DBC" w:rsidR="002B4C4D" w:rsidRPr="00BD16DA" w:rsidRDefault="002B4C4D">
      <w:pPr>
        <w:rPr>
          <w:rFonts w:ascii="Arial" w:hAnsi="Arial" w:cs="Arial"/>
          <w:color w:val="000000" w:themeColor="text1"/>
          <w:lang w:val="en-US"/>
        </w:rPr>
      </w:pPr>
    </w:p>
    <w:p w14:paraId="38DD613C" w14:textId="664DF402" w:rsidR="002B4C4D" w:rsidRPr="000C7AA1" w:rsidRDefault="000C7AA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*</w:t>
      </w:r>
      <w:r w:rsidRPr="000C7AA1">
        <w:rPr>
          <w:rFonts w:ascii="Arial" w:hAnsi="Arial" w:cs="Arial"/>
          <w:color w:val="000000" w:themeColor="text1"/>
        </w:rPr>
        <w:t xml:space="preserve">Los </w:t>
      </w:r>
      <w:proofErr w:type="spellStart"/>
      <w:r w:rsidRPr="000C7AA1">
        <w:rPr>
          <w:rFonts w:ascii="Arial" w:hAnsi="Arial" w:cs="Arial"/>
          <w:color w:val="000000" w:themeColor="text1"/>
        </w:rPr>
        <w:t>adjetivos</w:t>
      </w:r>
      <w:proofErr w:type="spellEnd"/>
      <w:r w:rsidRPr="000C7AA1">
        <w:rPr>
          <w:rFonts w:ascii="Arial" w:hAnsi="Arial" w:cs="Arial"/>
          <w:color w:val="000000" w:themeColor="text1"/>
        </w:rPr>
        <w:t xml:space="preserve"> en -o </w:t>
      </w:r>
      <w:proofErr w:type="spellStart"/>
      <w:r w:rsidRPr="000C7AA1">
        <w:rPr>
          <w:rFonts w:ascii="Arial" w:hAnsi="Arial" w:cs="Arial"/>
          <w:color w:val="000000" w:themeColor="text1"/>
        </w:rPr>
        <w:t>aparecen</w:t>
      </w:r>
      <w:proofErr w:type="spellEnd"/>
      <w:r w:rsidRPr="000C7AA1">
        <w:rPr>
          <w:rFonts w:ascii="Arial" w:hAnsi="Arial" w:cs="Arial"/>
          <w:color w:val="000000" w:themeColor="text1"/>
        </w:rPr>
        <w:t xml:space="preserve"> en </w:t>
      </w:r>
      <w:proofErr w:type="spellStart"/>
      <w:r w:rsidRPr="000C7AA1">
        <w:rPr>
          <w:rFonts w:ascii="Arial" w:hAnsi="Arial" w:cs="Arial"/>
          <w:color w:val="000000" w:themeColor="text1"/>
        </w:rPr>
        <w:t>su</w:t>
      </w:r>
      <w:proofErr w:type="spellEnd"/>
      <w:r w:rsidRPr="000C7AA1">
        <w:rPr>
          <w:rFonts w:ascii="Arial" w:hAnsi="Arial" w:cs="Arial"/>
          <w:color w:val="000000" w:themeColor="text1"/>
        </w:rPr>
        <w:t xml:space="preserve"> forma </w:t>
      </w:r>
      <w:proofErr w:type="spellStart"/>
      <w:r w:rsidRPr="000C7AA1">
        <w:rPr>
          <w:rFonts w:ascii="Arial" w:hAnsi="Arial" w:cs="Arial"/>
          <w:color w:val="000000" w:themeColor="text1"/>
        </w:rPr>
        <w:t>mascu</w:t>
      </w:r>
      <w:r>
        <w:rPr>
          <w:rFonts w:ascii="Arial" w:hAnsi="Arial" w:cs="Arial"/>
          <w:color w:val="000000" w:themeColor="text1"/>
        </w:rPr>
        <w:t>lina</w:t>
      </w:r>
      <w:proofErr w:type="spellEnd"/>
    </w:p>
    <w:p w14:paraId="24B1AB4B" w14:textId="77777777" w:rsidR="002B4C4D" w:rsidRPr="000C7AA1" w:rsidRDefault="002B4C4D">
      <w:pPr>
        <w:rPr>
          <w:rFonts w:ascii="Arial" w:hAnsi="Arial" w:cs="Arial"/>
          <w:color w:val="000000" w:themeColor="text1"/>
        </w:rPr>
      </w:pPr>
    </w:p>
    <w:sectPr w:rsidR="002B4C4D" w:rsidRPr="000C7AA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3482" w14:textId="77777777" w:rsidR="00E765DE" w:rsidRDefault="00E765DE" w:rsidP="009F5513">
      <w:r>
        <w:separator/>
      </w:r>
    </w:p>
  </w:endnote>
  <w:endnote w:type="continuationSeparator" w:id="0">
    <w:p w14:paraId="78098830" w14:textId="77777777" w:rsidR="00E765DE" w:rsidRDefault="00E765DE" w:rsidP="009F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91AE" w14:textId="77777777" w:rsidR="00E765DE" w:rsidRDefault="00E765DE" w:rsidP="009F5513">
      <w:r>
        <w:separator/>
      </w:r>
    </w:p>
  </w:footnote>
  <w:footnote w:type="continuationSeparator" w:id="0">
    <w:p w14:paraId="7153402A" w14:textId="77777777" w:rsidR="00E765DE" w:rsidRDefault="00E765DE" w:rsidP="009F5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A46BA" w14:textId="2B8BD5F9" w:rsidR="009F5513" w:rsidRPr="009D75EB" w:rsidRDefault="00014BD1" w:rsidP="009F5513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2336" behindDoc="0" locked="0" layoutInCell="1" allowOverlap="1" wp14:anchorId="1134B38D" wp14:editId="27BDFE93">
          <wp:simplePos x="0" y="0"/>
          <wp:positionH relativeFrom="column">
            <wp:posOffset>5275385</wp:posOffset>
          </wp:positionH>
          <wp:positionV relativeFrom="paragraph">
            <wp:posOffset>-225914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513"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164A66E0" wp14:editId="2C2CCEA8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5" name="Grafik 5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513" w:rsidRPr="009D75EB">
      <w:rPr>
        <w:rFonts w:ascii="Arial" w:hAnsi="Arial" w:cs="Arial"/>
        <w:sz w:val="16"/>
        <w:szCs w:val="16"/>
        <w:lang w:val="es-ES"/>
      </w:rPr>
      <w:t>LitKomp_M0</w:t>
    </w:r>
    <w:r w:rsidR="009F5513">
      <w:rPr>
        <w:rFonts w:ascii="Arial" w:hAnsi="Arial" w:cs="Arial"/>
        <w:sz w:val="16"/>
        <w:szCs w:val="16"/>
        <w:lang w:val="es-ES"/>
      </w:rPr>
      <w:t>3</w:t>
    </w:r>
    <w:r w:rsidR="009F5513" w:rsidRPr="009D75EB">
      <w:rPr>
        <w:rFonts w:ascii="Arial" w:hAnsi="Arial" w:cs="Arial"/>
        <w:sz w:val="16"/>
        <w:szCs w:val="16"/>
        <w:lang w:val="es-ES"/>
      </w:rPr>
      <w:t>_LJ</w:t>
    </w:r>
    <w:r w:rsidR="009F5513">
      <w:rPr>
        <w:rFonts w:ascii="Arial" w:hAnsi="Arial" w:cs="Arial"/>
        <w:sz w:val="16"/>
        <w:szCs w:val="16"/>
        <w:lang w:val="es-ES"/>
      </w:rPr>
      <w:t>2</w:t>
    </w:r>
    <w:r w:rsidR="009F5513" w:rsidRPr="009D75EB">
      <w:rPr>
        <w:rFonts w:ascii="Arial" w:hAnsi="Arial" w:cs="Arial"/>
        <w:sz w:val="16"/>
        <w:szCs w:val="16"/>
        <w:lang w:val="es-ES"/>
      </w:rPr>
      <w:t>_VA_</w:t>
    </w:r>
    <w:r w:rsidR="009F5513">
      <w:rPr>
        <w:rFonts w:ascii="Arial" w:hAnsi="Arial" w:cs="Arial"/>
        <w:sz w:val="16"/>
        <w:szCs w:val="16"/>
        <w:lang w:val="es-ES"/>
      </w:rPr>
      <w:t>Alumnos</w:t>
    </w:r>
    <w:r w:rsidR="009F5513" w:rsidRPr="009D75EB">
      <w:rPr>
        <w:rFonts w:ascii="Arial" w:hAnsi="Arial" w:cs="Arial"/>
        <w:sz w:val="16"/>
        <w:szCs w:val="16"/>
        <w:lang w:val="es-ES"/>
      </w:rPr>
      <w:t>_</w:t>
    </w:r>
    <w:r w:rsidR="009F5513">
      <w:rPr>
        <w:rFonts w:ascii="Arial" w:hAnsi="Arial" w:cs="Arial"/>
        <w:sz w:val="16"/>
        <w:szCs w:val="16"/>
        <w:lang w:val="es-ES"/>
      </w:rPr>
      <w:t>inquietos_poesía_cap_3</w:t>
    </w:r>
    <w:r w:rsidR="009F5513"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 </w:t>
    </w:r>
  </w:p>
  <w:p w14:paraId="7F57F2F5" w14:textId="77777777" w:rsidR="009F5513" w:rsidRPr="00C14C4A" w:rsidRDefault="009F5513" w:rsidP="009F5513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05A99992" w14:textId="77777777" w:rsidR="009F5513" w:rsidRDefault="009F55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175C"/>
    <w:multiLevelType w:val="hybridMultilevel"/>
    <w:tmpl w:val="E500B5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4B0C"/>
    <w:multiLevelType w:val="hybridMultilevel"/>
    <w:tmpl w:val="94AE44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C285F"/>
    <w:multiLevelType w:val="hybridMultilevel"/>
    <w:tmpl w:val="FF34FFD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44A05"/>
    <w:multiLevelType w:val="hybridMultilevel"/>
    <w:tmpl w:val="77F466B8"/>
    <w:lvl w:ilvl="0" w:tplc="FEB038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329F0"/>
    <w:multiLevelType w:val="hybridMultilevel"/>
    <w:tmpl w:val="2B5850C6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B613B1C"/>
    <w:multiLevelType w:val="hybridMultilevel"/>
    <w:tmpl w:val="9E9683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A623AE"/>
    <w:multiLevelType w:val="hybridMultilevel"/>
    <w:tmpl w:val="7BD2A042"/>
    <w:lvl w:ilvl="0" w:tplc="D19261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03119225">
    <w:abstractNumId w:val="5"/>
  </w:num>
  <w:num w:numId="2" w16cid:durableId="240531266">
    <w:abstractNumId w:val="0"/>
  </w:num>
  <w:num w:numId="3" w16cid:durableId="1104500175">
    <w:abstractNumId w:val="6"/>
  </w:num>
  <w:num w:numId="4" w16cid:durableId="798501234">
    <w:abstractNumId w:val="3"/>
  </w:num>
  <w:num w:numId="5" w16cid:durableId="564603116">
    <w:abstractNumId w:val="1"/>
  </w:num>
  <w:num w:numId="6" w16cid:durableId="1633712390">
    <w:abstractNumId w:val="2"/>
  </w:num>
  <w:num w:numId="7" w16cid:durableId="19858110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4AF"/>
    <w:rsid w:val="00014BD1"/>
    <w:rsid w:val="00034E7E"/>
    <w:rsid w:val="00036E2C"/>
    <w:rsid w:val="000553B4"/>
    <w:rsid w:val="000A1BC4"/>
    <w:rsid w:val="000C33AD"/>
    <w:rsid w:val="000C7AA1"/>
    <w:rsid w:val="00152188"/>
    <w:rsid w:val="001C25E8"/>
    <w:rsid w:val="002259C1"/>
    <w:rsid w:val="0024372E"/>
    <w:rsid w:val="002965EB"/>
    <w:rsid w:val="002B4C4D"/>
    <w:rsid w:val="002E3F35"/>
    <w:rsid w:val="005A43CD"/>
    <w:rsid w:val="005C5B4B"/>
    <w:rsid w:val="00620A50"/>
    <w:rsid w:val="00732A52"/>
    <w:rsid w:val="0081623A"/>
    <w:rsid w:val="00887549"/>
    <w:rsid w:val="00890684"/>
    <w:rsid w:val="0090650A"/>
    <w:rsid w:val="00980087"/>
    <w:rsid w:val="00995515"/>
    <w:rsid w:val="009F5513"/>
    <w:rsid w:val="00A13FA4"/>
    <w:rsid w:val="00A21B3B"/>
    <w:rsid w:val="00AC7ACC"/>
    <w:rsid w:val="00B17EEC"/>
    <w:rsid w:val="00B43CBA"/>
    <w:rsid w:val="00B77850"/>
    <w:rsid w:val="00BA28D5"/>
    <w:rsid w:val="00BA5F7C"/>
    <w:rsid w:val="00BC47F8"/>
    <w:rsid w:val="00BD16DA"/>
    <w:rsid w:val="00C4648D"/>
    <w:rsid w:val="00C82BAF"/>
    <w:rsid w:val="00D4366C"/>
    <w:rsid w:val="00D67A1B"/>
    <w:rsid w:val="00D734AF"/>
    <w:rsid w:val="00E523FC"/>
    <w:rsid w:val="00E765DE"/>
    <w:rsid w:val="00EF569F"/>
    <w:rsid w:val="00F22EEF"/>
    <w:rsid w:val="00F54CDB"/>
    <w:rsid w:val="00F61995"/>
    <w:rsid w:val="00F823F4"/>
    <w:rsid w:val="00FA696D"/>
    <w:rsid w:val="00FC0E82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EBE0F"/>
  <w15:chartTrackingRefBased/>
  <w15:docId w15:val="{7C7BF34F-57BF-D040-90E5-CA0F39DC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0A50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20A50"/>
    <w:pPr>
      <w:ind w:left="720"/>
      <w:contextualSpacing/>
    </w:pPr>
  </w:style>
  <w:style w:type="table" w:styleId="Tabellenraster">
    <w:name w:val="Table Grid"/>
    <w:basedOn w:val="NormaleTabelle"/>
    <w:uiPriority w:val="59"/>
    <w:rsid w:val="00995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F55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F5513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F55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F5513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9F551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551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F55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5</cp:revision>
  <dcterms:created xsi:type="dcterms:W3CDTF">2024-06-04T11:33:00Z</dcterms:created>
  <dcterms:modified xsi:type="dcterms:W3CDTF">2024-06-16T14:12:00Z</dcterms:modified>
</cp:coreProperties>
</file>