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B9AF" w14:textId="77777777" w:rsidR="00A61327" w:rsidRPr="00A61327" w:rsidRDefault="00A61327" w:rsidP="00A61327">
      <w:pPr>
        <w:rPr>
          <w:b/>
          <w:bCs/>
          <w:sz w:val="16"/>
          <w:szCs w:val="16"/>
          <w:lang w:val="es-ES"/>
        </w:rPr>
      </w:pPr>
      <w:r w:rsidRPr="00A61327">
        <w:rPr>
          <w:b/>
          <w:bCs/>
          <w:sz w:val="16"/>
          <w:szCs w:val="16"/>
          <w:lang w:val="es-ES"/>
        </w:rPr>
        <w:t>LitKomp_M08_Lj3_EncH_Kaos_Caracterización Néstor</w:t>
      </w:r>
      <w:r w:rsidRPr="00A61327">
        <w:rPr>
          <w:b/>
          <w:bCs/>
          <w:sz w:val="16"/>
          <w:szCs w:val="16"/>
          <w:lang w:val="es-ES"/>
        </w:rPr>
        <w:tab/>
      </w:r>
      <w:r w:rsidRPr="00A61327">
        <w:rPr>
          <w:b/>
          <w:bCs/>
          <w:sz w:val="16"/>
          <w:szCs w:val="16"/>
          <w:lang w:val="es-ES"/>
        </w:rPr>
        <w:tab/>
      </w:r>
    </w:p>
    <w:p w14:paraId="035D3CE1" w14:textId="77777777" w:rsidR="00A61327" w:rsidRDefault="00A61327" w:rsidP="00A61327">
      <w:pPr>
        <w:ind w:left="2832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La </w:t>
      </w:r>
      <w:proofErr w:type="spellStart"/>
      <w:r>
        <w:rPr>
          <w:b/>
          <w:bCs/>
          <w:sz w:val="28"/>
          <w:szCs w:val="28"/>
        </w:rPr>
        <w:t>caracterización</w:t>
      </w:r>
      <w:proofErr w:type="spellEnd"/>
      <w:r>
        <w:rPr>
          <w:b/>
          <w:bCs/>
          <w:sz w:val="28"/>
          <w:szCs w:val="28"/>
        </w:rPr>
        <w:t xml:space="preserve"> de Néstor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48"/>
        <w:gridCol w:w="1579"/>
        <w:gridCol w:w="2571"/>
        <w:gridCol w:w="2814"/>
        <w:gridCol w:w="3324"/>
        <w:gridCol w:w="3240"/>
      </w:tblGrid>
      <w:tr w:rsidR="00A61327" w:rsidRPr="00A61327" w14:paraId="42155446" w14:textId="77777777" w:rsidTr="00A61327">
        <w:tc>
          <w:tcPr>
            <w:tcW w:w="748" w:type="dxa"/>
          </w:tcPr>
          <w:p w14:paraId="1B42F6F1" w14:textId="77777777" w:rsidR="00A61327" w:rsidRDefault="00A61327" w:rsidP="0000127A">
            <w:pPr>
              <w:jc w:val="center"/>
            </w:pPr>
          </w:p>
        </w:tc>
        <w:tc>
          <w:tcPr>
            <w:tcW w:w="1579" w:type="dxa"/>
          </w:tcPr>
          <w:p w14:paraId="73083671" w14:textId="77777777" w:rsidR="00A61327" w:rsidRDefault="00A61327" w:rsidP="0000127A">
            <w:r>
              <w:t>Datos</w:t>
            </w:r>
          </w:p>
        </w:tc>
        <w:tc>
          <w:tcPr>
            <w:tcW w:w="2571" w:type="dxa"/>
          </w:tcPr>
          <w:p w14:paraId="1D1D846A" w14:textId="77777777" w:rsidR="00A61327" w:rsidRDefault="00A61327" w:rsidP="0000127A">
            <w:proofErr w:type="spellStart"/>
            <w:r>
              <w:t>Descripción</w:t>
            </w:r>
            <w:proofErr w:type="spellEnd"/>
          </w:p>
        </w:tc>
        <w:tc>
          <w:tcPr>
            <w:tcW w:w="2814" w:type="dxa"/>
          </w:tcPr>
          <w:p w14:paraId="106D97A0" w14:textId="77777777" w:rsidR="00A61327" w:rsidRDefault="00A61327" w:rsidP="0000127A">
            <w:proofErr w:type="spellStart"/>
            <w:r>
              <w:t>Justificación</w:t>
            </w:r>
            <w:proofErr w:type="spellEnd"/>
          </w:p>
          <w:p w14:paraId="575E82AE" w14:textId="77777777" w:rsidR="00A61327" w:rsidRDefault="00A61327" w:rsidP="0000127A">
            <w:r>
              <w:t>(</w:t>
            </w:r>
            <w:proofErr w:type="spellStart"/>
            <w:r>
              <w:t>cita</w:t>
            </w:r>
            <w:proofErr w:type="spellEnd"/>
            <w:r>
              <w:t xml:space="preserve"> del </w:t>
            </w:r>
            <w:proofErr w:type="spellStart"/>
            <w:r>
              <w:t>texto</w:t>
            </w:r>
            <w:proofErr w:type="spellEnd"/>
            <w:r>
              <w:t>)</w:t>
            </w:r>
          </w:p>
        </w:tc>
        <w:tc>
          <w:tcPr>
            <w:tcW w:w="3324" w:type="dxa"/>
          </w:tcPr>
          <w:p w14:paraId="5FC837D5" w14:textId="77777777" w:rsidR="00A61327" w:rsidRDefault="00A61327" w:rsidP="0000127A">
            <w:proofErr w:type="spellStart"/>
            <w:r>
              <w:t>Consecuencias</w:t>
            </w:r>
            <w:proofErr w:type="spellEnd"/>
            <w:r>
              <w:t xml:space="preserve"> </w:t>
            </w:r>
            <w:proofErr w:type="spellStart"/>
            <w:r>
              <w:t>importantes</w:t>
            </w:r>
            <w:proofErr w:type="spellEnd"/>
          </w:p>
        </w:tc>
        <w:tc>
          <w:tcPr>
            <w:tcW w:w="3240" w:type="dxa"/>
          </w:tcPr>
          <w:p w14:paraId="1F12D26E" w14:textId="261CC96C" w:rsidR="00A61327" w:rsidRPr="00A61327" w:rsidRDefault="00A61327" w:rsidP="0000127A">
            <w:pPr>
              <w:rPr>
                <w:lang w:val="es-ES"/>
              </w:rPr>
            </w:pPr>
            <w:r w:rsidRPr="00A61327">
              <w:rPr>
                <w:lang w:val="es-ES"/>
              </w:rPr>
              <w:t>¿Cómo lo interpreta</w:t>
            </w:r>
            <w:r w:rsidR="00E51E58">
              <w:rPr>
                <w:lang w:val="es-ES"/>
              </w:rPr>
              <w:t>ría</w:t>
            </w:r>
            <w:r w:rsidRPr="00A61327">
              <w:rPr>
                <w:lang w:val="es-ES"/>
              </w:rPr>
              <w:t>s tú?</w:t>
            </w:r>
          </w:p>
          <w:p w14:paraId="301F7697" w14:textId="77777777" w:rsidR="00A61327" w:rsidRPr="00A61327" w:rsidRDefault="00A61327" w:rsidP="0000127A">
            <w:pPr>
              <w:rPr>
                <w:lang w:val="es-ES"/>
              </w:rPr>
            </w:pPr>
            <w:r w:rsidRPr="00A61327">
              <w:rPr>
                <w:lang w:val="es-ES"/>
              </w:rPr>
              <w:t>¿Cómo te sentirías tú?</w:t>
            </w:r>
          </w:p>
        </w:tc>
      </w:tr>
      <w:tr w:rsidR="00A61327" w14:paraId="6A72878B" w14:textId="77777777" w:rsidTr="00A61327">
        <w:tc>
          <w:tcPr>
            <w:tcW w:w="748" w:type="dxa"/>
            <w:vMerge w:val="restart"/>
            <w:textDirection w:val="btLr"/>
          </w:tcPr>
          <w:p w14:paraId="474EDDF7" w14:textId="77777777" w:rsidR="00A61327" w:rsidRPr="006E4C05" w:rsidRDefault="00A61327" w:rsidP="0000127A">
            <w:pPr>
              <w:spacing w:after="100" w:afterAutospacing="1"/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6E4C05">
              <w:rPr>
                <w:sz w:val="28"/>
                <w:szCs w:val="28"/>
              </w:rPr>
              <w:t>aspectos</w:t>
            </w:r>
            <w:proofErr w:type="spellEnd"/>
            <w:r w:rsidRPr="006E4C05">
              <w:rPr>
                <w:sz w:val="28"/>
                <w:szCs w:val="28"/>
              </w:rPr>
              <w:t xml:space="preserve"> </w:t>
            </w:r>
            <w:proofErr w:type="spellStart"/>
            <w:r w:rsidRPr="006E4C05">
              <w:rPr>
                <w:sz w:val="28"/>
                <w:szCs w:val="28"/>
              </w:rPr>
              <w:t>fisiológicos</w:t>
            </w:r>
            <w:proofErr w:type="spellEnd"/>
          </w:p>
        </w:tc>
        <w:tc>
          <w:tcPr>
            <w:tcW w:w="1579" w:type="dxa"/>
            <w:vAlign w:val="center"/>
          </w:tcPr>
          <w:p w14:paraId="37A63315" w14:textId="77777777" w:rsidR="00A61327" w:rsidRDefault="00A61327" w:rsidP="0000127A">
            <w:pPr>
              <w:spacing w:after="100" w:afterAutospacing="1" w:line="480" w:lineRule="auto"/>
            </w:pPr>
            <w:proofErr w:type="spellStart"/>
            <w:r>
              <w:t>sexo</w:t>
            </w:r>
            <w:proofErr w:type="spellEnd"/>
          </w:p>
        </w:tc>
        <w:tc>
          <w:tcPr>
            <w:tcW w:w="2571" w:type="dxa"/>
          </w:tcPr>
          <w:p w14:paraId="7E028B1C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2814" w:type="dxa"/>
          </w:tcPr>
          <w:p w14:paraId="429FB33F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3324" w:type="dxa"/>
          </w:tcPr>
          <w:p w14:paraId="03AC5E51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3240" w:type="dxa"/>
          </w:tcPr>
          <w:p w14:paraId="06AB0885" w14:textId="77777777" w:rsidR="00A61327" w:rsidRDefault="00A61327" w:rsidP="0000127A">
            <w:pPr>
              <w:spacing w:after="100" w:afterAutospacing="1" w:line="480" w:lineRule="auto"/>
            </w:pPr>
          </w:p>
        </w:tc>
      </w:tr>
      <w:tr w:rsidR="00A61327" w14:paraId="0A84DC5E" w14:textId="77777777" w:rsidTr="00A61327">
        <w:tc>
          <w:tcPr>
            <w:tcW w:w="748" w:type="dxa"/>
            <w:vMerge/>
          </w:tcPr>
          <w:p w14:paraId="46C6C64C" w14:textId="77777777" w:rsidR="00A61327" w:rsidRDefault="00A61327" w:rsidP="0000127A">
            <w:pPr>
              <w:spacing w:after="100" w:afterAutospacing="1" w:line="480" w:lineRule="auto"/>
              <w:jc w:val="center"/>
            </w:pPr>
          </w:p>
        </w:tc>
        <w:tc>
          <w:tcPr>
            <w:tcW w:w="1579" w:type="dxa"/>
          </w:tcPr>
          <w:p w14:paraId="52B2338A" w14:textId="77777777" w:rsidR="00A61327" w:rsidRDefault="00A61327" w:rsidP="0000127A">
            <w:pPr>
              <w:spacing w:after="100" w:afterAutospacing="1" w:line="480" w:lineRule="auto"/>
            </w:pPr>
            <w:proofErr w:type="spellStart"/>
            <w:r>
              <w:t>edad</w:t>
            </w:r>
            <w:proofErr w:type="spellEnd"/>
          </w:p>
        </w:tc>
        <w:tc>
          <w:tcPr>
            <w:tcW w:w="2571" w:type="dxa"/>
          </w:tcPr>
          <w:p w14:paraId="19701E7C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2814" w:type="dxa"/>
          </w:tcPr>
          <w:p w14:paraId="7D4E3D5B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3324" w:type="dxa"/>
          </w:tcPr>
          <w:p w14:paraId="3D94C2BF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3240" w:type="dxa"/>
          </w:tcPr>
          <w:p w14:paraId="0EFFE870" w14:textId="77777777" w:rsidR="00A61327" w:rsidRDefault="00A61327" w:rsidP="0000127A">
            <w:pPr>
              <w:spacing w:after="100" w:afterAutospacing="1" w:line="480" w:lineRule="auto"/>
            </w:pPr>
          </w:p>
        </w:tc>
      </w:tr>
      <w:tr w:rsidR="00A61327" w14:paraId="3670B94B" w14:textId="77777777" w:rsidTr="00A61327">
        <w:tc>
          <w:tcPr>
            <w:tcW w:w="748" w:type="dxa"/>
            <w:vMerge/>
          </w:tcPr>
          <w:p w14:paraId="2606C729" w14:textId="77777777" w:rsidR="00A61327" w:rsidRDefault="00A61327" w:rsidP="0000127A">
            <w:pPr>
              <w:spacing w:after="100" w:afterAutospacing="1" w:line="480" w:lineRule="auto"/>
              <w:jc w:val="center"/>
            </w:pPr>
          </w:p>
        </w:tc>
        <w:tc>
          <w:tcPr>
            <w:tcW w:w="1579" w:type="dxa"/>
          </w:tcPr>
          <w:p w14:paraId="6D132E88" w14:textId="77777777" w:rsidR="00A61327" w:rsidRDefault="00A61327" w:rsidP="0000127A">
            <w:pPr>
              <w:spacing w:after="100" w:afterAutospacing="1" w:line="480" w:lineRule="auto"/>
            </w:pPr>
            <w:proofErr w:type="spellStart"/>
            <w:r>
              <w:t>origen</w:t>
            </w:r>
            <w:proofErr w:type="spellEnd"/>
          </w:p>
        </w:tc>
        <w:tc>
          <w:tcPr>
            <w:tcW w:w="2571" w:type="dxa"/>
          </w:tcPr>
          <w:p w14:paraId="13ED11EB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2814" w:type="dxa"/>
          </w:tcPr>
          <w:p w14:paraId="08D51740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3324" w:type="dxa"/>
          </w:tcPr>
          <w:p w14:paraId="71E9B289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3240" w:type="dxa"/>
          </w:tcPr>
          <w:p w14:paraId="2D732C21" w14:textId="77777777" w:rsidR="00A61327" w:rsidRDefault="00A61327" w:rsidP="0000127A">
            <w:pPr>
              <w:spacing w:after="100" w:afterAutospacing="1" w:line="480" w:lineRule="auto"/>
            </w:pPr>
          </w:p>
        </w:tc>
      </w:tr>
      <w:tr w:rsidR="00A61327" w14:paraId="596AEF26" w14:textId="77777777" w:rsidTr="00A61327">
        <w:tc>
          <w:tcPr>
            <w:tcW w:w="748" w:type="dxa"/>
            <w:vMerge/>
          </w:tcPr>
          <w:p w14:paraId="1D813AC7" w14:textId="77777777" w:rsidR="00A61327" w:rsidRDefault="00A61327" w:rsidP="0000127A">
            <w:pPr>
              <w:spacing w:after="100" w:afterAutospacing="1" w:line="480" w:lineRule="auto"/>
              <w:jc w:val="center"/>
            </w:pPr>
          </w:p>
        </w:tc>
        <w:tc>
          <w:tcPr>
            <w:tcW w:w="1579" w:type="dxa"/>
          </w:tcPr>
          <w:p w14:paraId="01B8B78B" w14:textId="77777777" w:rsidR="00A61327" w:rsidRDefault="00A61327" w:rsidP="0000127A">
            <w:pPr>
              <w:spacing w:after="100" w:afterAutospacing="1" w:line="480" w:lineRule="auto"/>
            </w:pPr>
            <w:proofErr w:type="spellStart"/>
            <w:r>
              <w:t>estado</w:t>
            </w:r>
            <w:proofErr w:type="spellEnd"/>
            <w:r>
              <w:t xml:space="preserve"> </w:t>
            </w:r>
            <w:proofErr w:type="spellStart"/>
            <w:r>
              <w:t>físico</w:t>
            </w:r>
            <w:proofErr w:type="spellEnd"/>
          </w:p>
        </w:tc>
        <w:tc>
          <w:tcPr>
            <w:tcW w:w="2571" w:type="dxa"/>
          </w:tcPr>
          <w:p w14:paraId="2665FB68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2814" w:type="dxa"/>
          </w:tcPr>
          <w:p w14:paraId="316A8932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3324" w:type="dxa"/>
          </w:tcPr>
          <w:p w14:paraId="5F1E076C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3240" w:type="dxa"/>
          </w:tcPr>
          <w:p w14:paraId="1E0FA649" w14:textId="77777777" w:rsidR="00A61327" w:rsidRDefault="00A61327" w:rsidP="0000127A">
            <w:pPr>
              <w:spacing w:after="100" w:afterAutospacing="1" w:line="480" w:lineRule="auto"/>
            </w:pPr>
          </w:p>
        </w:tc>
      </w:tr>
      <w:tr w:rsidR="00A61327" w14:paraId="6930E49D" w14:textId="77777777" w:rsidTr="00A61327">
        <w:tc>
          <w:tcPr>
            <w:tcW w:w="748" w:type="dxa"/>
            <w:vMerge/>
          </w:tcPr>
          <w:p w14:paraId="76655A38" w14:textId="77777777" w:rsidR="00A61327" w:rsidRDefault="00A61327" w:rsidP="0000127A">
            <w:pPr>
              <w:spacing w:after="100" w:afterAutospacing="1" w:line="480" w:lineRule="auto"/>
              <w:jc w:val="center"/>
            </w:pPr>
          </w:p>
        </w:tc>
        <w:tc>
          <w:tcPr>
            <w:tcW w:w="1579" w:type="dxa"/>
          </w:tcPr>
          <w:p w14:paraId="2943193F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2571" w:type="dxa"/>
          </w:tcPr>
          <w:p w14:paraId="0E2C45F4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2814" w:type="dxa"/>
          </w:tcPr>
          <w:p w14:paraId="538460BB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3324" w:type="dxa"/>
          </w:tcPr>
          <w:p w14:paraId="187FBD87" w14:textId="77777777" w:rsidR="00A61327" w:rsidRDefault="00A61327" w:rsidP="0000127A">
            <w:pPr>
              <w:spacing w:after="100" w:afterAutospacing="1" w:line="480" w:lineRule="auto"/>
            </w:pPr>
          </w:p>
        </w:tc>
        <w:tc>
          <w:tcPr>
            <w:tcW w:w="3240" w:type="dxa"/>
          </w:tcPr>
          <w:p w14:paraId="7796A47A" w14:textId="77777777" w:rsidR="00A61327" w:rsidRDefault="00A61327" w:rsidP="0000127A">
            <w:pPr>
              <w:spacing w:after="100" w:afterAutospacing="1" w:line="480" w:lineRule="auto"/>
            </w:pPr>
          </w:p>
        </w:tc>
      </w:tr>
    </w:tbl>
    <w:p w14:paraId="13BF4476" w14:textId="77777777" w:rsidR="00A61327" w:rsidRDefault="00A61327" w:rsidP="00A61327">
      <w:pPr>
        <w:spacing w:after="100" w:afterAutospacing="1" w:line="48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55"/>
        <w:gridCol w:w="1643"/>
        <w:gridCol w:w="31"/>
        <w:gridCol w:w="2511"/>
        <w:gridCol w:w="24"/>
        <w:gridCol w:w="2767"/>
        <w:gridCol w:w="16"/>
        <w:gridCol w:w="3279"/>
        <w:gridCol w:w="7"/>
        <w:gridCol w:w="3243"/>
      </w:tblGrid>
      <w:tr w:rsidR="00A61327" w14:paraId="46AD23C9" w14:textId="77777777" w:rsidTr="00A61327">
        <w:tc>
          <w:tcPr>
            <w:tcW w:w="755" w:type="dxa"/>
            <w:vMerge w:val="restart"/>
            <w:textDirection w:val="btLr"/>
          </w:tcPr>
          <w:p w14:paraId="2BB22C26" w14:textId="77777777" w:rsidR="00A61327" w:rsidRPr="006E4C05" w:rsidRDefault="00A61327" w:rsidP="0000127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proofErr w:type="spellStart"/>
            <w:r w:rsidRPr="006E4C05">
              <w:rPr>
                <w:sz w:val="28"/>
                <w:szCs w:val="28"/>
              </w:rPr>
              <w:t>aspectos</w:t>
            </w:r>
            <w:proofErr w:type="spellEnd"/>
            <w:r w:rsidRPr="006E4C05">
              <w:rPr>
                <w:sz w:val="28"/>
                <w:szCs w:val="28"/>
              </w:rPr>
              <w:t xml:space="preserve"> </w:t>
            </w:r>
            <w:proofErr w:type="spellStart"/>
            <w:r w:rsidRPr="006E4C05">
              <w:rPr>
                <w:sz w:val="28"/>
                <w:szCs w:val="28"/>
              </w:rPr>
              <w:t>sociológicos</w:t>
            </w:r>
            <w:proofErr w:type="spellEnd"/>
          </w:p>
        </w:tc>
        <w:tc>
          <w:tcPr>
            <w:tcW w:w="1643" w:type="dxa"/>
          </w:tcPr>
          <w:p w14:paraId="6D547A01" w14:textId="77777777" w:rsidR="00A61327" w:rsidRDefault="00A61327" w:rsidP="0000127A">
            <w:pPr>
              <w:spacing w:before="100" w:beforeAutospacing="1" w:after="100" w:afterAutospacing="1" w:line="480" w:lineRule="auto"/>
            </w:pPr>
            <w:proofErr w:type="spellStart"/>
            <w:r>
              <w:t>clase</w:t>
            </w:r>
            <w:proofErr w:type="spellEnd"/>
            <w:r>
              <w:t xml:space="preserve"> social</w:t>
            </w:r>
          </w:p>
        </w:tc>
        <w:tc>
          <w:tcPr>
            <w:tcW w:w="2542" w:type="dxa"/>
            <w:gridSpan w:val="2"/>
          </w:tcPr>
          <w:p w14:paraId="5CD96E26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2791" w:type="dxa"/>
            <w:gridSpan w:val="2"/>
          </w:tcPr>
          <w:p w14:paraId="1C639654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95" w:type="dxa"/>
            <w:gridSpan w:val="2"/>
          </w:tcPr>
          <w:p w14:paraId="338AC4EC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50" w:type="dxa"/>
            <w:gridSpan w:val="2"/>
          </w:tcPr>
          <w:p w14:paraId="6DB1523F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</w:tr>
      <w:tr w:rsidR="00A61327" w14:paraId="3318BAF2" w14:textId="77777777" w:rsidTr="00A61327">
        <w:tc>
          <w:tcPr>
            <w:tcW w:w="755" w:type="dxa"/>
            <w:vMerge/>
          </w:tcPr>
          <w:p w14:paraId="7B42BB3F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1643" w:type="dxa"/>
          </w:tcPr>
          <w:p w14:paraId="4A1648F0" w14:textId="77777777" w:rsidR="00A61327" w:rsidRDefault="00A61327" w:rsidP="0000127A">
            <w:pPr>
              <w:spacing w:before="100" w:beforeAutospacing="1" w:after="100" w:afterAutospacing="1" w:line="480" w:lineRule="auto"/>
            </w:pPr>
            <w:proofErr w:type="spellStart"/>
            <w:r>
              <w:t>formación</w:t>
            </w:r>
            <w:proofErr w:type="spellEnd"/>
          </w:p>
        </w:tc>
        <w:tc>
          <w:tcPr>
            <w:tcW w:w="2542" w:type="dxa"/>
            <w:gridSpan w:val="2"/>
          </w:tcPr>
          <w:p w14:paraId="53F8EC23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2791" w:type="dxa"/>
            <w:gridSpan w:val="2"/>
          </w:tcPr>
          <w:p w14:paraId="0F87E976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95" w:type="dxa"/>
            <w:gridSpan w:val="2"/>
          </w:tcPr>
          <w:p w14:paraId="6C14192C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50" w:type="dxa"/>
            <w:gridSpan w:val="2"/>
          </w:tcPr>
          <w:p w14:paraId="5A16ADDC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</w:tr>
      <w:tr w:rsidR="00A61327" w14:paraId="196243DF" w14:textId="77777777" w:rsidTr="00A61327">
        <w:tc>
          <w:tcPr>
            <w:tcW w:w="755" w:type="dxa"/>
            <w:vMerge/>
          </w:tcPr>
          <w:p w14:paraId="56C8B094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1643" w:type="dxa"/>
          </w:tcPr>
          <w:p w14:paraId="6C2AEF5C" w14:textId="77777777" w:rsidR="00A61327" w:rsidRDefault="00A61327" w:rsidP="0000127A">
            <w:pPr>
              <w:spacing w:before="100" w:beforeAutospacing="1" w:after="100" w:afterAutospacing="1" w:line="480" w:lineRule="auto"/>
            </w:pPr>
            <w:proofErr w:type="spellStart"/>
            <w:r>
              <w:t>religión</w:t>
            </w:r>
            <w:proofErr w:type="spellEnd"/>
          </w:p>
        </w:tc>
        <w:tc>
          <w:tcPr>
            <w:tcW w:w="2542" w:type="dxa"/>
            <w:gridSpan w:val="2"/>
          </w:tcPr>
          <w:p w14:paraId="462D9535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2791" w:type="dxa"/>
            <w:gridSpan w:val="2"/>
          </w:tcPr>
          <w:p w14:paraId="5DC1E499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95" w:type="dxa"/>
            <w:gridSpan w:val="2"/>
          </w:tcPr>
          <w:p w14:paraId="726BB352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50" w:type="dxa"/>
            <w:gridSpan w:val="2"/>
          </w:tcPr>
          <w:p w14:paraId="28CB46A7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</w:tr>
      <w:tr w:rsidR="00A61327" w14:paraId="3588D0FD" w14:textId="77777777" w:rsidTr="00A61327">
        <w:tc>
          <w:tcPr>
            <w:tcW w:w="755" w:type="dxa"/>
            <w:vMerge/>
          </w:tcPr>
          <w:p w14:paraId="69D27543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1643" w:type="dxa"/>
          </w:tcPr>
          <w:p w14:paraId="49E96E78" w14:textId="77777777" w:rsidR="00A61327" w:rsidRDefault="00A61327" w:rsidP="0000127A">
            <w:pPr>
              <w:spacing w:before="100" w:beforeAutospacing="1" w:after="100" w:afterAutospacing="1" w:line="480" w:lineRule="auto"/>
            </w:pPr>
            <w:proofErr w:type="spellStart"/>
            <w:r>
              <w:t>relaciones</w:t>
            </w:r>
            <w:proofErr w:type="spellEnd"/>
            <w:r>
              <w:t xml:space="preserve"> </w:t>
            </w:r>
            <w:proofErr w:type="spellStart"/>
            <w:r>
              <w:t>sociales</w:t>
            </w:r>
            <w:proofErr w:type="spellEnd"/>
          </w:p>
        </w:tc>
        <w:tc>
          <w:tcPr>
            <w:tcW w:w="2542" w:type="dxa"/>
            <w:gridSpan w:val="2"/>
          </w:tcPr>
          <w:p w14:paraId="1B3FD759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2791" w:type="dxa"/>
            <w:gridSpan w:val="2"/>
          </w:tcPr>
          <w:p w14:paraId="7B353E6E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95" w:type="dxa"/>
            <w:gridSpan w:val="2"/>
          </w:tcPr>
          <w:p w14:paraId="44A8FEA4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50" w:type="dxa"/>
            <w:gridSpan w:val="2"/>
          </w:tcPr>
          <w:p w14:paraId="223DBD03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</w:tr>
      <w:tr w:rsidR="00A61327" w14:paraId="09E0C8D8" w14:textId="77777777" w:rsidTr="00A61327">
        <w:tc>
          <w:tcPr>
            <w:tcW w:w="755" w:type="dxa"/>
            <w:vMerge/>
          </w:tcPr>
          <w:p w14:paraId="5CC65CE4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1643" w:type="dxa"/>
          </w:tcPr>
          <w:p w14:paraId="40E66EA5" w14:textId="77777777" w:rsidR="00A61327" w:rsidRDefault="00A61327" w:rsidP="0000127A">
            <w:pPr>
              <w:spacing w:before="100" w:beforeAutospacing="1" w:after="100" w:afterAutospacing="1" w:line="480" w:lineRule="auto"/>
            </w:pPr>
            <w:proofErr w:type="spellStart"/>
            <w:r>
              <w:t>ocio</w:t>
            </w:r>
            <w:proofErr w:type="spellEnd"/>
          </w:p>
        </w:tc>
        <w:tc>
          <w:tcPr>
            <w:tcW w:w="2542" w:type="dxa"/>
            <w:gridSpan w:val="2"/>
          </w:tcPr>
          <w:p w14:paraId="632F8548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2791" w:type="dxa"/>
            <w:gridSpan w:val="2"/>
          </w:tcPr>
          <w:p w14:paraId="31191717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95" w:type="dxa"/>
            <w:gridSpan w:val="2"/>
          </w:tcPr>
          <w:p w14:paraId="2A979178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50" w:type="dxa"/>
            <w:gridSpan w:val="2"/>
          </w:tcPr>
          <w:p w14:paraId="13B46058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</w:tr>
      <w:tr w:rsidR="00A61327" w14:paraId="0B5F701D" w14:textId="77777777" w:rsidTr="00A61327">
        <w:tc>
          <w:tcPr>
            <w:tcW w:w="755" w:type="dxa"/>
            <w:vMerge/>
          </w:tcPr>
          <w:p w14:paraId="0F85B4C7" w14:textId="77777777" w:rsidR="00A61327" w:rsidRDefault="00A61327" w:rsidP="0000127A">
            <w:pPr>
              <w:spacing w:before="100" w:beforeAutospacing="1" w:after="100" w:afterAutospacing="1" w:line="480" w:lineRule="auto"/>
              <w:jc w:val="center"/>
            </w:pPr>
          </w:p>
        </w:tc>
        <w:tc>
          <w:tcPr>
            <w:tcW w:w="1643" w:type="dxa"/>
          </w:tcPr>
          <w:p w14:paraId="1774F383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2542" w:type="dxa"/>
            <w:gridSpan w:val="2"/>
          </w:tcPr>
          <w:p w14:paraId="7CAEAB6C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2791" w:type="dxa"/>
            <w:gridSpan w:val="2"/>
          </w:tcPr>
          <w:p w14:paraId="53F34F56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95" w:type="dxa"/>
            <w:gridSpan w:val="2"/>
          </w:tcPr>
          <w:p w14:paraId="38376EE2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  <w:tc>
          <w:tcPr>
            <w:tcW w:w="3250" w:type="dxa"/>
            <w:gridSpan w:val="2"/>
          </w:tcPr>
          <w:p w14:paraId="41A5A95F" w14:textId="77777777" w:rsidR="00A61327" w:rsidRDefault="00A61327" w:rsidP="0000127A">
            <w:pPr>
              <w:spacing w:before="100" w:beforeAutospacing="1" w:after="100" w:afterAutospacing="1" w:line="480" w:lineRule="auto"/>
            </w:pPr>
          </w:p>
        </w:tc>
      </w:tr>
      <w:tr w:rsidR="00A61327" w14:paraId="10D524E0" w14:textId="77777777" w:rsidTr="00A61327">
        <w:tc>
          <w:tcPr>
            <w:tcW w:w="756" w:type="dxa"/>
            <w:vMerge w:val="restart"/>
            <w:textDirection w:val="btLr"/>
          </w:tcPr>
          <w:p w14:paraId="6EC1CCF0" w14:textId="77777777" w:rsidR="00A61327" w:rsidRPr="006E4C05" w:rsidRDefault="00A61327" w:rsidP="0000127A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6E4C05">
              <w:rPr>
                <w:sz w:val="28"/>
                <w:szCs w:val="28"/>
              </w:rPr>
              <w:lastRenderedPageBreak/>
              <w:t>aspectos</w:t>
            </w:r>
            <w:proofErr w:type="spellEnd"/>
            <w:r w:rsidRPr="006E4C05">
              <w:rPr>
                <w:sz w:val="28"/>
                <w:szCs w:val="28"/>
              </w:rPr>
              <w:t xml:space="preserve"> </w:t>
            </w:r>
            <w:proofErr w:type="spellStart"/>
            <w:r w:rsidRPr="006E4C05">
              <w:rPr>
                <w:sz w:val="28"/>
                <w:szCs w:val="28"/>
              </w:rPr>
              <w:t>psicológicos</w:t>
            </w:r>
            <w:proofErr w:type="spellEnd"/>
          </w:p>
        </w:tc>
        <w:tc>
          <w:tcPr>
            <w:tcW w:w="1674" w:type="dxa"/>
            <w:gridSpan w:val="2"/>
          </w:tcPr>
          <w:p w14:paraId="1BDFF5F2" w14:textId="77777777" w:rsidR="00A61327" w:rsidRDefault="00A61327" w:rsidP="0000127A">
            <w:pPr>
              <w:spacing w:before="240" w:after="240" w:line="480" w:lineRule="auto"/>
            </w:pPr>
            <w:proofErr w:type="spellStart"/>
            <w:r>
              <w:t>vida</w:t>
            </w:r>
            <w:proofErr w:type="spellEnd"/>
            <w:r>
              <w:t xml:space="preserve"> sexual</w:t>
            </w:r>
          </w:p>
        </w:tc>
        <w:tc>
          <w:tcPr>
            <w:tcW w:w="2535" w:type="dxa"/>
            <w:gridSpan w:val="2"/>
          </w:tcPr>
          <w:p w14:paraId="79EB07F9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2783" w:type="dxa"/>
            <w:gridSpan w:val="2"/>
          </w:tcPr>
          <w:p w14:paraId="489DCB1A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86" w:type="dxa"/>
            <w:gridSpan w:val="2"/>
          </w:tcPr>
          <w:p w14:paraId="688570CC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42" w:type="dxa"/>
          </w:tcPr>
          <w:p w14:paraId="62451F78" w14:textId="77777777" w:rsidR="00A61327" w:rsidRDefault="00A61327" w:rsidP="0000127A">
            <w:pPr>
              <w:spacing w:before="240" w:after="240" w:line="480" w:lineRule="auto"/>
            </w:pPr>
          </w:p>
        </w:tc>
      </w:tr>
      <w:tr w:rsidR="00A61327" w14:paraId="289F90C0" w14:textId="77777777" w:rsidTr="00A61327">
        <w:tc>
          <w:tcPr>
            <w:tcW w:w="756" w:type="dxa"/>
            <w:vMerge/>
          </w:tcPr>
          <w:p w14:paraId="5BF45687" w14:textId="77777777" w:rsidR="00A61327" w:rsidRDefault="00A61327" w:rsidP="0000127A">
            <w:pPr>
              <w:spacing w:before="240" w:after="240" w:line="480" w:lineRule="auto"/>
              <w:jc w:val="center"/>
            </w:pPr>
          </w:p>
        </w:tc>
        <w:tc>
          <w:tcPr>
            <w:tcW w:w="1674" w:type="dxa"/>
            <w:gridSpan w:val="2"/>
          </w:tcPr>
          <w:p w14:paraId="47A858E0" w14:textId="77777777" w:rsidR="00A61327" w:rsidRDefault="00A61327" w:rsidP="0000127A">
            <w:pPr>
              <w:spacing w:before="240" w:after="240" w:line="480" w:lineRule="auto"/>
            </w:pPr>
            <w:proofErr w:type="spellStart"/>
            <w:r>
              <w:t>moral</w:t>
            </w:r>
            <w:proofErr w:type="spellEnd"/>
          </w:p>
        </w:tc>
        <w:tc>
          <w:tcPr>
            <w:tcW w:w="2535" w:type="dxa"/>
            <w:gridSpan w:val="2"/>
          </w:tcPr>
          <w:p w14:paraId="20666F6E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2783" w:type="dxa"/>
            <w:gridSpan w:val="2"/>
          </w:tcPr>
          <w:p w14:paraId="14CD9193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86" w:type="dxa"/>
            <w:gridSpan w:val="2"/>
          </w:tcPr>
          <w:p w14:paraId="2D567A3D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42" w:type="dxa"/>
          </w:tcPr>
          <w:p w14:paraId="699C34B9" w14:textId="77777777" w:rsidR="00A61327" w:rsidRDefault="00A61327" w:rsidP="0000127A">
            <w:pPr>
              <w:spacing w:before="240" w:after="240" w:line="480" w:lineRule="auto"/>
            </w:pPr>
          </w:p>
        </w:tc>
      </w:tr>
      <w:tr w:rsidR="00A61327" w:rsidRPr="00E51E58" w14:paraId="68C25603" w14:textId="77777777" w:rsidTr="003660BF">
        <w:trPr>
          <w:trHeight w:hRule="exact" w:val="1077"/>
        </w:trPr>
        <w:tc>
          <w:tcPr>
            <w:tcW w:w="756" w:type="dxa"/>
            <w:vMerge/>
          </w:tcPr>
          <w:p w14:paraId="0C80CCAD" w14:textId="77777777" w:rsidR="00A61327" w:rsidRDefault="00A61327" w:rsidP="0000127A">
            <w:pPr>
              <w:spacing w:before="240" w:after="240" w:line="480" w:lineRule="auto"/>
              <w:jc w:val="center"/>
            </w:pPr>
          </w:p>
        </w:tc>
        <w:tc>
          <w:tcPr>
            <w:tcW w:w="1674" w:type="dxa"/>
            <w:gridSpan w:val="2"/>
            <w:vAlign w:val="center"/>
          </w:tcPr>
          <w:p w14:paraId="4438C1CB" w14:textId="228D5F98" w:rsidR="00A61327" w:rsidRPr="00A61327" w:rsidRDefault="00A61327" w:rsidP="003660BF">
            <w:pPr>
              <w:spacing w:before="120" w:after="120" w:line="480" w:lineRule="auto"/>
              <w:rPr>
                <w:lang w:val="es-ES"/>
              </w:rPr>
            </w:pPr>
            <w:r w:rsidRPr="00A61327">
              <w:rPr>
                <w:lang w:val="es-ES"/>
              </w:rPr>
              <w:t xml:space="preserve">actitud frente a </w:t>
            </w:r>
            <w:r w:rsidR="003660BF">
              <w:rPr>
                <w:lang w:val="es-ES"/>
              </w:rPr>
              <w:t>la vida</w:t>
            </w:r>
          </w:p>
        </w:tc>
        <w:tc>
          <w:tcPr>
            <w:tcW w:w="2535" w:type="dxa"/>
            <w:gridSpan w:val="2"/>
            <w:vAlign w:val="center"/>
          </w:tcPr>
          <w:p w14:paraId="506F6462" w14:textId="77777777" w:rsidR="00A61327" w:rsidRPr="00A61327" w:rsidRDefault="00A61327" w:rsidP="003660BF">
            <w:pPr>
              <w:spacing w:before="240" w:after="240" w:line="480" w:lineRule="auto"/>
              <w:rPr>
                <w:lang w:val="es-ES"/>
              </w:rPr>
            </w:pPr>
          </w:p>
        </w:tc>
        <w:tc>
          <w:tcPr>
            <w:tcW w:w="2783" w:type="dxa"/>
            <w:gridSpan w:val="2"/>
            <w:vAlign w:val="center"/>
          </w:tcPr>
          <w:p w14:paraId="5C6AE30F" w14:textId="77777777" w:rsidR="00A61327" w:rsidRPr="00A61327" w:rsidRDefault="00A61327" w:rsidP="003660BF">
            <w:pPr>
              <w:spacing w:before="240" w:after="240" w:line="480" w:lineRule="auto"/>
              <w:rPr>
                <w:lang w:val="es-ES"/>
              </w:rPr>
            </w:pPr>
          </w:p>
        </w:tc>
        <w:tc>
          <w:tcPr>
            <w:tcW w:w="3286" w:type="dxa"/>
            <w:gridSpan w:val="2"/>
            <w:vAlign w:val="center"/>
          </w:tcPr>
          <w:p w14:paraId="0B95A007" w14:textId="77777777" w:rsidR="00A61327" w:rsidRPr="00A61327" w:rsidRDefault="00A61327" w:rsidP="003660BF">
            <w:pPr>
              <w:spacing w:before="240" w:after="240" w:line="480" w:lineRule="auto"/>
              <w:rPr>
                <w:lang w:val="es-ES"/>
              </w:rPr>
            </w:pPr>
          </w:p>
        </w:tc>
        <w:tc>
          <w:tcPr>
            <w:tcW w:w="3242" w:type="dxa"/>
            <w:vAlign w:val="center"/>
          </w:tcPr>
          <w:p w14:paraId="0628DD66" w14:textId="77777777" w:rsidR="00A61327" w:rsidRPr="00A61327" w:rsidRDefault="00A61327" w:rsidP="003660BF">
            <w:pPr>
              <w:spacing w:before="240" w:after="240" w:line="480" w:lineRule="auto"/>
              <w:rPr>
                <w:lang w:val="es-ES"/>
              </w:rPr>
            </w:pPr>
          </w:p>
        </w:tc>
      </w:tr>
      <w:tr w:rsidR="00A61327" w14:paraId="6751A2E4" w14:textId="77777777" w:rsidTr="00A61327">
        <w:tc>
          <w:tcPr>
            <w:tcW w:w="756" w:type="dxa"/>
            <w:vMerge/>
          </w:tcPr>
          <w:p w14:paraId="026AA7A1" w14:textId="77777777" w:rsidR="00A61327" w:rsidRPr="00A61327" w:rsidRDefault="00A61327" w:rsidP="0000127A">
            <w:pPr>
              <w:spacing w:before="240" w:after="240" w:line="480" w:lineRule="auto"/>
              <w:jc w:val="center"/>
              <w:rPr>
                <w:lang w:val="es-ES"/>
              </w:rPr>
            </w:pPr>
          </w:p>
        </w:tc>
        <w:tc>
          <w:tcPr>
            <w:tcW w:w="1674" w:type="dxa"/>
            <w:gridSpan w:val="2"/>
          </w:tcPr>
          <w:p w14:paraId="50AD8C9A" w14:textId="77777777" w:rsidR="00A61327" w:rsidRDefault="00A61327" w:rsidP="0000127A">
            <w:pPr>
              <w:spacing w:before="240" w:after="240" w:line="480" w:lineRule="auto"/>
            </w:pPr>
            <w:proofErr w:type="spellStart"/>
            <w:r>
              <w:t>adicciones</w:t>
            </w:r>
            <w:proofErr w:type="spellEnd"/>
          </w:p>
        </w:tc>
        <w:tc>
          <w:tcPr>
            <w:tcW w:w="2535" w:type="dxa"/>
            <w:gridSpan w:val="2"/>
          </w:tcPr>
          <w:p w14:paraId="2CF7C3DE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2783" w:type="dxa"/>
            <w:gridSpan w:val="2"/>
          </w:tcPr>
          <w:p w14:paraId="3821F6E9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86" w:type="dxa"/>
            <w:gridSpan w:val="2"/>
          </w:tcPr>
          <w:p w14:paraId="0A0A2BA1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42" w:type="dxa"/>
          </w:tcPr>
          <w:p w14:paraId="433870F1" w14:textId="77777777" w:rsidR="00A61327" w:rsidRDefault="00A61327" w:rsidP="0000127A">
            <w:pPr>
              <w:spacing w:before="240" w:after="240" w:line="480" w:lineRule="auto"/>
            </w:pPr>
          </w:p>
        </w:tc>
      </w:tr>
      <w:tr w:rsidR="00A61327" w14:paraId="249E3D3A" w14:textId="77777777" w:rsidTr="00A61327">
        <w:tc>
          <w:tcPr>
            <w:tcW w:w="756" w:type="dxa"/>
            <w:vMerge/>
          </w:tcPr>
          <w:p w14:paraId="41E300C2" w14:textId="77777777" w:rsidR="00A61327" w:rsidRDefault="00A61327" w:rsidP="0000127A">
            <w:pPr>
              <w:spacing w:before="240" w:after="240" w:line="480" w:lineRule="auto"/>
              <w:jc w:val="center"/>
            </w:pPr>
          </w:p>
        </w:tc>
        <w:tc>
          <w:tcPr>
            <w:tcW w:w="1674" w:type="dxa"/>
            <w:gridSpan w:val="2"/>
          </w:tcPr>
          <w:p w14:paraId="3CA0FCF3" w14:textId="77777777" w:rsidR="00A61327" w:rsidRPr="003660BF" w:rsidRDefault="00A61327" w:rsidP="003660BF">
            <w:pPr>
              <w:spacing w:before="120" w:after="120" w:line="480" w:lineRule="auto"/>
              <w:rPr>
                <w:lang w:val="es-ES"/>
              </w:rPr>
            </w:pPr>
            <w:r w:rsidRPr="003660BF">
              <w:rPr>
                <w:lang w:val="es-ES"/>
              </w:rPr>
              <w:t>cualidades intelectuales</w:t>
            </w:r>
          </w:p>
        </w:tc>
        <w:tc>
          <w:tcPr>
            <w:tcW w:w="2535" w:type="dxa"/>
            <w:gridSpan w:val="2"/>
          </w:tcPr>
          <w:p w14:paraId="0714D464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2783" w:type="dxa"/>
            <w:gridSpan w:val="2"/>
          </w:tcPr>
          <w:p w14:paraId="4524B933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86" w:type="dxa"/>
            <w:gridSpan w:val="2"/>
          </w:tcPr>
          <w:p w14:paraId="2CE1AE33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42" w:type="dxa"/>
          </w:tcPr>
          <w:p w14:paraId="68E497BE" w14:textId="77777777" w:rsidR="00A61327" w:rsidRDefault="00A61327" w:rsidP="0000127A">
            <w:pPr>
              <w:spacing w:before="240" w:after="240" w:line="480" w:lineRule="auto"/>
            </w:pPr>
          </w:p>
        </w:tc>
      </w:tr>
      <w:tr w:rsidR="00A61327" w14:paraId="1A1E9CC6" w14:textId="77777777" w:rsidTr="00A61327">
        <w:tc>
          <w:tcPr>
            <w:tcW w:w="756" w:type="dxa"/>
            <w:vMerge/>
          </w:tcPr>
          <w:p w14:paraId="659F8E71" w14:textId="77777777" w:rsidR="00A61327" w:rsidRDefault="00A61327" w:rsidP="0000127A">
            <w:pPr>
              <w:spacing w:before="240" w:after="240" w:line="480" w:lineRule="auto"/>
              <w:jc w:val="center"/>
            </w:pPr>
          </w:p>
        </w:tc>
        <w:tc>
          <w:tcPr>
            <w:tcW w:w="1674" w:type="dxa"/>
            <w:gridSpan w:val="2"/>
          </w:tcPr>
          <w:p w14:paraId="352883FB" w14:textId="77777777" w:rsidR="00A61327" w:rsidRDefault="00A61327" w:rsidP="0000127A">
            <w:pPr>
              <w:spacing w:before="240" w:after="240" w:line="480" w:lineRule="auto"/>
            </w:pPr>
            <w:proofErr w:type="spellStart"/>
            <w:r>
              <w:t>fobias</w:t>
            </w:r>
            <w:proofErr w:type="spellEnd"/>
            <w:r>
              <w:t>/</w:t>
            </w:r>
            <w:proofErr w:type="spellStart"/>
            <w:r>
              <w:t>miedos</w:t>
            </w:r>
            <w:proofErr w:type="spellEnd"/>
          </w:p>
        </w:tc>
        <w:tc>
          <w:tcPr>
            <w:tcW w:w="2535" w:type="dxa"/>
            <w:gridSpan w:val="2"/>
          </w:tcPr>
          <w:p w14:paraId="6E5C027B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2783" w:type="dxa"/>
            <w:gridSpan w:val="2"/>
          </w:tcPr>
          <w:p w14:paraId="5AD821C4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86" w:type="dxa"/>
            <w:gridSpan w:val="2"/>
          </w:tcPr>
          <w:p w14:paraId="30944A6D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42" w:type="dxa"/>
          </w:tcPr>
          <w:p w14:paraId="43F7F27E" w14:textId="77777777" w:rsidR="00A61327" w:rsidRDefault="00A61327" w:rsidP="0000127A">
            <w:pPr>
              <w:spacing w:before="240" w:after="240" w:line="480" w:lineRule="auto"/>
            </w:pPr>
          </w:p>
        </w:tc>
      </w:tr>
      <w:tr w:rsidR="00A61327" w14:paraId="4DD5815C" w14:textId="77777777" w:rsidTr="00A61327">
        <w:tc>
          <w:tcPr>
            <w:tcW w:w="756" w:type="dxa"/>
            <w:vMerge/>
          </w:tcPr>
          <w:p w14:paraId="237118F8" w14:textId="77777777" w:rsidR="00A61327" w:rsidRDefault="00A61327" w:rsidP="0000127A">
            <w:pPr>
              <w:spacing w:before="240" w:after="240" w:line="480" w:lineRule="auto"/>
              <w:jc w:val="center"/>
            </w:pPr>
          </w:p>
        </w:tc>
        <w:tc>
          <w:tcPr>
            <w:tcW w:w="1674" w:type="dxa"/>
            <w:gridSpan w:val="2"/>
          </w:tcPr>
          <w:p w14:paraId="44D7AF0C" w14:textId="77777777" w:rsidR="00A61327" w:rsidRDefault="00A61327" w:rsidP="0000127A">
            <w:pPr>
              <w:spacing w:before="240" w:after="240" w:line="480" w:lineRule="auto"/>
            </w:pPr>
            <w:proofErr w:type="spellStart"/>
            <w:r>
              <w:t>desprecios</w:t>
            </w:r>
            <w:proofErr w:type="spellEnd"/>
          </w:p>
        </w:tc>
        <w:tc>
          <w:tcPr>
            <w:tcW w:w="2535" w:type="dxa"/>
            <w:gridSpan w:val="2"/>
          </w:tcPr>
          <w:p w14:paraId="216327BE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2783" w:type="dxa"/>
            <w:gridSpan w:val="2"/>
          </w:tcPr>
          <w:p w14:paraId="73F86954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86" w:type="dxa"/>
            <w:gridSpan w:val="2"/>
          </w:tcPr>
          <w:p w14:paraId="1BEDBC65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42" w:type="dxa"/>
          </w:tcPr>
          <w:p w14:paraId="0A61325B" w14:textId="77777777" w:rsidR="00A61327" w:rsidRDefault="00A61327" w:rsidP="0000127A">
            <w:pPr>
              <w:spacing w:before="240" w:after="240" w:line="480" w:lineRule="auto"/>
            </w:pPr>
          </w:p>
        </w:tc>
      </w:tr>
      <w:tr w:rsidR="00A61327" w14:paraId="0E4A6DCD" w14:textId="77777777" w:rsidTr="00A61327">
        <w:tc>
          <w:tcPr>
            <w:tcW w:w="756" w:type="dxa"/>
            <w:vMerge/>
          </w:tcPr>
          <w:p w14:paraId="12D07806" w14:textId="77777777" w:rsidR="00A61327" w:rsidRDefault="00A61327" w:rsidP="0000127A">
            <w:pPr>
              <w:spacing w:line="480" w:lineRule="auto"/>
              <w:jc w:val="center"/>
            </w:pPr>
          </w:p>
        </w:tc>
        <w:tc>
          <w:tcPr>
            <w:tcW w:w="1674" w:type="dxa"/>
            <w:gridSpan w:val="2"/>
          </w:tcPr>
          <w:p w14:paraId="62992A3C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2535" w:type="dxa"/>
            <w:gridSpan w:val="2"/>
          </w:tcPr>
          <w:p w14:paraId="28F63882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2783" w:type="dxa"/>
            <w:gridSpan w:val="2"/>
          </w:tcPr>
          <w:p w14:paraId="08E29E9C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86" w:type="dxa"/>
            <w:gridSpan w:val="2"/>
          </w:tcPr>
          <w:p w14:paraId="78EB6FCE" w14:textId="77777777" w:rsidR="00A61327" w:rsidRDefault="00A61327" w:rsidP="0000127A">
            <w:pPr>
              <w:spacing w:before="240" w:after="240" w:line="480" w:lineRule="auto"/>
            </w:pPr>
          </w:p>
        </w:tc>
        <w:tc>
          <w:tcPr>
            <w:tcW w:w="3242" w:type="dxa"/>
          </w:tcPr>
          <w:p w14:paraId="7B2D2752" w14:textId="77777777" w:rsidR="00A61327" w:rsidRDefault="00A61327" w:rsidP="0000127A">
            <w:pPr>
              <w:spacing w:before="240" w:after="240" w:line="480" w:lineRule="auto"/>
            </w:pPr>
          </w:p>
        </w:tc>
      </w:tr>
    </w:tbl>
    <w:p w14:paraId="23FBD4BE" w14:textId="77777777" w:rsidR="00104385" w:rsidRPr="00A61327" w:rsidRDefault="00104385" w:rsidP="003660BF"/>
    <w:sectPr w:rsidR="00104385" w:rsidRPr="00A61327" w:rsidSect="00A2286A">
      <w:headerReference w:type="default" r:id="rId7"/>
      <w:foot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47851" w14:textId="77777777" w:rsidR="00171EA5" w:rsidRDefault="00171EA5" w:rsidP="004A16A9">
      <w:pPr>
        <w:spacing w:after="0" w:line="240" w:lineRule="auto"/>
      </w:pPr>
      <w:r>
        <w:separator/>
      </w:r>
    </w:p>
  </w:endnote>
  <w:endnote w:type="continuationSeparator" w:id="0">
    <w:p w14:paraId="167FA7EC" w14:textId="77777777" w:rsidR="00171EA5" w:rsidRDefault="00171EA5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688128"/>
      <w:docPartObj>
        <w:docPartGallery w:val="Page Numbers (Bottom of Page)"/>
        <w:docPartUnique/>
      </w:docPartObj>
    </w:sdtPr>
    <w:sdtContent>
      <w:p w14:paraId="2799127C" w14:textId="77777777" w:rsidR="008E5BE4" w:rsidRDefault="008E5BE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66F1FE" w14:textId="77777777" w:rsidR="008E5BE4" w:rsidRDefault="008E5B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E3908" w14:textId="77777777" w:rsidR="00171EA5" w:rsidRDefault="00171EA5" w:rsidP="004A16A9">
      <w:pPr>
        <w:spacing w:after="0" w:line="240" w:lineRule="auto"/>
      </w:pPr>
      <w:r>
        <w:separator/>
      </w:r>
    </w:p>
  </w:footnote>
  <w:footnote w:type="continuationSeparator" w:id="0">
    <w:p w14:paraId="0DF83C37" w14:textId="77777777" w:rsidR="00171EA5" w:rsidRDefault="00171EA5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0D61" w14:textId="2FE5D0A1" w:rsidR="00955343" w:rsidRPr="00A8660B" w:rsidRDefault="00955343" w:rsidP="0095534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6D1961" wp14:editId="5ADDE66A">
          <wp:simplePos x="0" y="0"/>
          <wp:positionH relativeFrom="column">
            <wp:posOffset>8603615</wp:posOffset>
          </wp:positionH>
          <wp:positionV relativeFrom="paragraph">
            <wp:posOffset>-130175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2032"/>
    <w:multiLevelType w:val="hybridMultilevel"/>
    <w:tmpl w:val="A7A055D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D55D1"/>
    <w:multiLevelType w:val="hybridMultilevel"/>
    <w:tmpl w:val="C14ABF8C"/>
    <w:lvl w:ilvl="0" w:tplc="BC4640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04EFD"/>
    <w:multiLevelType w:val="hybridMultilevel"/>
    <w:tmpl w:val="9662A604"/>
    <w:lvl w:ilvl="0" w:tplc="6B4E22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77030"/>
    <w:multiLevelType w:val="hybridMultilevel"/>
    <w:tmpl w:val="7D2E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A7CEF"/>
    <w:multiLevelType w:val="hybridMultilevel"/>
    <w:tmpl w:val="D506F3FE"/>
    <w:lvl w:ilvl="0" w:tplc="DDA47B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53D6B"/>
    <w:multiLevelType w:val="hybridMultilevel"/>
    <w:tmpl w:val="921CD91E"/>
    <w:lvl w:ilvl="0" w:tplc="580C1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06821"/>
    <w:multiLevelType w:val="hybridMultilevel"/>
    <w:tmpl w:val="0046B8AA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2F503C80"/>
    <w:multiLevelType w:val="hybridMultilevel"/>
    <w:tmpl w:val="59C669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15443"/>
    <w:multiLevelType w:val="hybridMultilevel"/>
    <w:tmpl w:val="7C2C127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D1795D"/>
    <w:multiLevelType w:val="hybridMultilevel"/>
    <w:tmpl w:val="F9B682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752C1"/>
    <w:multiLevelType w:val="hybridMultilevel"/>
    <w:tmpl w:val="610A3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1007F0"/>
    <w:multiLevelType w:val="hybridMultilevel"/>
    <w:tmpl w:val="F828AB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D06D9"/>
    <w:multiLevelType w:val="hybridMultilevel"/>
    <w:tmpl w:val="B080D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F94180"/>
    <w:multiLevelType w:val="hybridMultilevel"/>
    <w:tmpl w:val="20140B22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627009715">
    <w:abstractNumId w:val="5"/>
  </w:num>
  <w:num w:numId="2" w16cid:durableId="1586567774">
    <w:abstractNumId w:val="7"/>
  </w:num>
  <w:num w:numId="3" w16cid:durableId="1549075549">
    <w:abstractNumId w:val="17"/>
  </w:num>
  <w:num w:numId="4" w16cid:durableId="191042684">
    <w:abstractNumId w:val="12"/>
  </w:num>
  <w:num w:numId="5" w16cid:durableId="668556208">
    <w:abstractNumId w:val="0"/>
  </w:num>
  <w:num w:numId="6" w16cid:durableId="1972399273">
    <w:abstractNumId w:val="13"/>
  </w:num>
  <w:num w:numId="7" w16cid:durableId="1614896406">
    <w:abstractNumId w:val="2"/>
  </w:num>
  <w:num w:numId="8" w16cid:durableId="1990551500">
    <w:abstractNumId w:val="3"/>
  </w:num>
  <w:num w:numId="9" w16cid:durableId="2129201709">
    <w:abstractNumId w:val="11"/>
  </w:num>
  <w:num w:numId="10" w16cid:durableId="491070316">
    <w:abstractNumId w:val="14"/>
  </w:num>
  <w:num w:numId="11" w16cid:durableId="2046902117">
    <w:abstractNumId w:val="10"/>
  </w:num>
  <w:num w:numId="12" w16cid:durableId="528104732">
    <w:abstractNumId w:val="19"/>
  </w:num>
  <w:num w:numId="13" w16cid:durableId="14027570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3272436">
    <w:abstractNumId w:val="18"/>
  </w:num>
  <w:num w:numId="15" w16cid:durableId="1605066254">
    <w:abstractNumId w:val="20"/>
  </w:num>
  <w:num w:numId="16" w16cid:durableId="1259211745">
    <w:abstractNumId w:val="15"/>
  </w:num>
  <w:num w:numId="17" w16cid:durableId="133835682">
    <w:abstractNumId w:val="6"/>
  </w:num>
  <w:num w:numId="18" w16cid:durableId="46493699">
    <w:abstractNumId w:val="16"/>
  </w:num>
  <w:num w:numId="19" w16cid:durableId="234515499">
    <w:abstractNumId w:val="4"/>
  </w:num>
  <w:num w:numId="20" w16cid:durableId="766270919">
    <w:abstractNumId w:val="9"/>
  </w:num>
  <w:num w:numId="21" w16cid:durableId="484396801">
    <w:abstractNumId w:val="8"/>
  </w:num>
  <w:num w:numId="22" w16cid:durableId="2119327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154F3"/>
    <w:rsid w:val="000536DA"/>
    <w:rsid w:val="00063BCB"/>
    <w:rsid w:val="00083DA9"/>
    <w:rsid w:val="0009572C"/>
    <w:rsid w:val="00104385"/>
    <w:rsid w:val="00107ECD"/>
    <w:rsid w:val="00116A5C"/>
    <w:rsid w:val="001208EE"/>
    <w:rsid w:val="0014251D"/>
    <w:rsid w:val="00143D62"/>
    <w:rsid w:val="00171EA5"/>
    <w:rsid w:val="00192F59"/>
    <w:rsid w:val="001A7821"/>
    <w:rsid w:val="00225489"/>
    <w:rsid w:val="002722AB"/>
    <w:rsid w:val="00296B9A"/>
    <w:rsid w:val="002A1FDF"/>
    <w:rsid w:val="002A268A"/>
    <w:rsid w:val="002A5B27"/>
    <w:rsid w:val="002C4B8F"/>
    <w:rsid w:val="002C6A09"/>
    <w:rsid w:val="002E410E"/>
    <w:rsid w:val="002E725A"/>
    <w:rsid w:val="00325FC6"/>
    <w:rsid w:val="0032764F"/>
    <w:rsid w:val="0035517A"/>
    <w:rsid w:val="003660BF"/>
    <w:rsid w:val="00385519"/>
    <w:rsid w:val="003A3E7D"/>
    <w:rsid w:val="003E6A4A"/>
    <w:rsid w:val="003E7729"/>
    <w:rsid w:val="00440D27"/>
    <w:rsid w:val="00440F76"/>
    <w:rsid w:val="00451F2D"/>
    <w:rsid w:val="004623CC"/>
    <w:rsid w:val="004A16A9"/>
    <w:rsid w:val="004B0E46"/>
    <w:rsid w:val="004D5717"/>
    <w:rsid w:val="004E142D"/>
    <w:rsid w:val="0054191D"/>
    <w:rsid w:val="00582EF5"/>
    <w:rsid w:val="00590F26"/>
    <w:rsid w:val="005A24CD"/>
    <w:rsid w:val="005C4998"/>
    <w:rsid w:val="005E0325"/>
    <w:rsid w:val="00616072"/>
    <w:rsid w:val="00621220"/>
    <w:rsid w:val="00621803"/>
    <w:rsid w:val="00640AED"/>
    <w:rsid w:val="00642541"/>
    <w:rsid w:val="00665359"/>
    <w:rsid w:val="006679E4"/>
    <w:rsid w:val="006853A0"/>
    <w:rsid w:val="00691A4D"/>
    <w:rsid w:val="006E70F7"/>
    <w:rsid w:val="00705C83"/>
    <w:rsid w:val="007E182A"/>
    <w:rsid w:val="00837967"/>
    <w:rsid w:val="0085021A"/>
    <w:rsid w:val="00861984"/>
    <w:rsid w:val="0089438B"/>
    <w:rsid w:val="008B206E"/>
    <w:rsid w:val="008D356A"/>
    <w:rsid w:val="008E5BE4"/>
    <w:rsid w:val="00903C17"/>
    <w:rsid w:val="00955343"/>
    <w:rsid w:val="009559FD"/>
    <w:rsid w:val="009A7E32"/>
    <w:rsid w:val="00A21A35"/>
    <w:rsid w:val="00A2286A"/>
    <w:rsid w:val="00A26C49"/>
    <w:rsid w:val="00A44FF5"/>
    <w:rsid w:val="00A47AE1"/>
    <w:rsid w:val="00A61327"/>
    <w:rsid w:val="00A923AB"/>
    <w:rsid w:val="00A92A71"/>
    <w:rsid w:val="00AD6201"/>
    <w:rsid w:val="00B012EB"/>
    <w:rsid w:val="00B22171"/>
    <w:rsid w:val="00B22DBF"/>
    <w:rsid w:val="00B3118C"/>
    <w:rsid w:val="00B9142E"/>
    <w:rsid w:val="00BC5DC0"/>
    <w:rsid w:val="00C0425A"/>
    <w:rsid w:val="00C04F25"/>
    <w:rsid w:val="00C3624E"/>
    <w:rsid w:val="00C86C01"/>
    <w:rsid w:val="00C9232C"/>
    <w:rsid w:val="00CC62B9"/>
    <w:rsid w:val="00CE1CFB"/>
    <w:rsid w:val="00CE3DFB"/>
    <w:rsid w:val="00D071E8"/>
    <w:rsid w:val="00D115E6"/>
    <w:rsid w:val="00D37BC7"/>
    <w:rsid w:val="00D67E41"/>
    <w:rsid w:val="00D75E07"/>
    <w:rsid w:val="00D8122A"/>
    <w:rsid w:val="00D85FBB"/>
    <w:rsid w:val="00D9465D"/>
    <w:rsid w:val="00DA4641"/>
    <w:rsid w:val="00DB4982"/>
    <w:rsid w:val="00DE4DCA"/>
    <w:rsid w:val="00DE646E"/>
    <w:rsid w:val="00E22568"/>
    <w:rsid w:val="00E31D79"/>
    <w:rsid w:val="00E34EA8"/>
    <w:rsid w:val="00E51E58"/>
    <w:rsid w:val="00E84DFB"/>
    <w:rsid w:val="00EB5A73"/>
    <w:rsid w:val="00EC6ED6"/>
    <w:rsid w:val="00ED0FFF"/>
    <w:rsid w:val="00EF0980"/>
    <w:rsid w:val="00F10207"/>
    <w:rsid w:val="00F43836"/>
    <w:rsid w:val="00F47A04"/>
    <w:rsid w:val="00F513B2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9827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  <w:style w:type="paragraph" w:customStyle="1" w:styleId="Default">
    <w:name w:val="Default"/>
    <w:rsid w:val="003E77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Roland</cp:lastModifiedBy>
  <cp:revision>2</cp:revision>
  <cp:lastPrinted>2023-03-05T19:32:00Z</cp:lastPrinted>
  <dcterms:created xsi:type="dcterms:W3CDTF">2023-09-02T13:26:00Z</dcterms:created>
  <dcterms:modified xsi:type="dcterms:W3CDTF">2023-09-02T13:26:00Z</dcterms:modified>
</cp:coreProperties>
</file>