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CF3918" w14:textId="527E25AF" w:rsidR="00687801" w:rsidRPr="001F3102" w:rsidRDefault="001F3102" w:rsidP="00687801">
      <w:pPr>
        <w:pStyle w:val="berschrift1"/>
        <w:rPr>
          <w:lang w:val="es-ES"/>
        </w:rPr>
      </w:pPr>
      <w:r w:rsidRPr="001F3102">
        <w:rPr>
          <w:lang w:val="es-ES"/>
        </w:rPr>
        <w:t>El estallido social chileno_f</w:t>
      </w:r>
      <w:r>
        <w:rPr>
          <w:lang w:val="es-ES"/>
        </w:rPr>
        <w:t>ormas de expresión</w:t>
      </w:r>
    </w:p>
    <w:p w14:paraId="24966F89" w14:textId="52BB8407" w:rsidR="001F3102" w:rsidRDefault="0034149F" w:rsidP="001F3102">
      <w:pPr>
        <w:pStyle w:val="berschrift2"/>
        <w:rPr>
          <w:sz w:val="24"/>
          <w:lang w:val="es-ES"/>
        </w:rPr>
      </w:pPr>
      <w:r>
        <w:rPr>
          <w:sz w:val="24"/>
          <w:lang w:val="es-ES"/>
        </w:rPr>
        <w:t xml:space="preserve">    </w:t>
      </w:r>
      <w:r w:rsidR="001F3102" w:rsidRPr="0034149F">
        <w:rPr>
          <w:sz w:val="24"/>
          <w:lang w:val="es-ES"/>
        </w:rPr>
        <w:t xml:space="preserve">Profundiza tus conocimientos sobre el estallido social chileno de 2019. Mira este video BBC News Mundo Protestas en Chile: cómo empezaron y qué hay detrás de la furia en "el paraíso de América Latina",  https://www.youtube.com/watch?v=NTwPW3APLBo  y contesta a las siguientes preguntas. </w:t>
      </w:r>
      <w:r w:rsidRPr="0034149F">
        <w:rPr>
          <w:sz w:val="24"/>
          <w:lang w:val="es-ES"/>
        </w:rPr>
        <w:t xml:space="preserve">Antes de ver el video, ten en cuenta las siguientes palabras y expresiones: </w:t>
      </w:r>
    </w:p>
    <w:p w14:paraId="46E2BB8B" w14:textId="32D27602" w:rsidR="005C3499" w:rsidRDefault="005C3499" w:rsidP="009E67A7">
      <w:pPr>
        <w:rPr>
          <w:lang w:val="es-ES"/>
        </w:rPr>
      </w:pPr>
      <w:r>
        <w:rPr>
          <w:lang w:val="es-ES"/>
        </w:rPr>
        <w:t xml:space="preserve">          </w:t>
      </w:r>
      <w:r w:rsidRPr="005C3499">
        <w:rPr>
          <w:lang w:val="es-ES"/>
        </w:rPr>
        <w:t xml:space="preserve">Nota para el profesor: Si los alumnos ya han tratado el tema de las movilizaciones </w:t>
      </w:r>
      <w:r>
        <w:rPr>
          <w:lang w:val="es-ES"/>
        </w:rPr>
        <w:t xml:space="preserve"> </w:t>
      </w:r>
    </w:p>
    <w:p w14:paraId="390DD527" w14:textId="77777777" w:rsidR="005C3499" w:rsidRDefault="005C3499" w:rsidP="009E67A7">
      <w:pPr>
        <w:rPr>
          <w:lang w:val="es-ES"/>
        </w:rPr>
      </w:pPr>
      <w:r>
        <w:rPr>
          <w:lang w:val="es-ES"/>
        </w:rPr>
        <w:t xml:space="preserve">          </w:t>
      </w:r>
      <w:r w:rsidRPr="005C3499">
        <w:rPr>
          <w:lang w:val="es-ES"/>
        </w:rPr>
        <w:t>estudiantiles y de los movimientos de protesta en el Chile de 2019, se puede prescindir de</w:t>
      </w:r>
    </w:p>
    <w:p w14:paraId="3CE91BC7" w14:textId="098E4AA6" w:rsidR="009E67A7" w:rsidRPr="009E67A7" w:rsidRDefault="005C3499" w:rsidP="009E67A7">
      <w:pPr>
        <w:rPr>
          <w:lang w:val="es-ES"/>
        </w:rPr>
      </w:pPr>
      <w:r>
        <w:rPr>
          <w:lang w:val="es-ES"/>
        </w:rPr>
        <w:t xml:space="preserve">         </w:t>
      </w:r>
      <w:r w:rsidRPr="005C3499">
        <w:rPr>
          <w:lang w:val="es-ES"/>
        </w:rPr>
        <w:t xml:space="preserve"> esta parte o usarla como repaso antes de un examen por ejemplo.</w:t>
      </w:r>
    </w:p>
    <w:p w14:paraId="20D9BE5D" w14:textId="06ED586F" w:rsidR="00373ACC" w:rsidRPr="00373ACC" w:rsidRDefault="00AC4E0F" w:rsidP="00373ACC">
      <w:pPr>
        <w:pStyle w:val="berschrift2"/>
        <w:rPr>
          <w:sz w:val="24"/>
          <w:lang w:val="es-ES"/>
        </w:rPr>
      </w:pPr>
      <w:r w:rsidRPr="00AC4E0F">
        <w:rPr>
          <w:sz w:val="24"/>
          <w:lang w:val="es-ES"/>
        </w:rPr>
        <w:t>Describe la imagen que da la locutora de la BBC del Chile de ayer y de hoy.</w:t>
      </w:r>
      <w:r w:rsidR="00373ACC" w:rsidRPr="00373ACC">
        <w:rPr>
          <w:lang w:val="es-ES"/>
        </w:rPr>
        <w:t xml:space="preserve">      </w:t>
      </w:r>
    </w:p>
    <w:p w14:paraId="2AEEF2E0" w14:textId="77777777" w:rsidR="00373ACC" w:rsidRDefault="005C3499" w:rsidP="00373ACC">
      <w:pPr>
        <w:rPr>
          <w:lang w:val="es-ES"/>
        </w:rPr>
      </w:pPr>
      <w:r>
        <w:rPr>
          <w:lang w:val="es-ES"/>
        </w:rPr>
        <w:t xml:space="preserve">      </w:t>
      </w:r>
      <w:r w:rsidR="00373ACC" w:rsidRPr="00373ACC">
        <w:rPr>
          <w:lang w:val="es-ES"/>
        </w:rPr>
        <w:t>Segun la locutora, Chile está en un estado caótico, en estado de excepción, hay  violencia</w:t>
      </w:r>
      <w:r w:rsidR="00373ACC">
        <w:rPr>
          <w:lang w:val="es-ES"/>
        </w:rPr>
        <w:t xml:space="preserve"> y   </w:t>
      </w:r>
    </w:p>
    <w:p w14:paraId="1535C2BD" w14:textId="77777777" w:rsidR="00373ACC" w:rsidRDefault="00373ACC" w:rsidP="00373ACC">
      <w:pPr>
        <w:rPr>
          <w:lang w:val="es-ES"/>
        </w:rPr>
      </w:pPr>
      <w:r>
        <w:rPr>
          <w:lang w:val="es-ES"/>
        </w:rPr>
        <w:t xml:space="preserve">      </w:t>
      </w:r>
      <w:r w:rsidRPr="00373ACC">
        <w:rPr>
          <w:lang w:val="es-ES"/>
        </w:rPr>
        <w:t xml:space="preserve">muertes en las calles. Los militares han vuelto a salir a las calles para reprimir las protestas </w:t>
      </w:r>
    </w:p>
    <w:p w14:paraId="4702C247" w14:textId="4FE40532" w:rsidR="00373ACC" w:rsidRPr="00373ACC" w:rsidRDefault="00373ACC" w:rsidP="00373ACC">
      <w:pPr>
        <w:rPr>
          <w:lang w:val="es-ES"/>
        </w:rPr>
      </w:pPr>
      <w:r>
        <w:rPr>
          <w:lang w:val="es-ES"/>
        </w:rPr>
        <w:t xml:space="preserve">      </w:t>
      </w:r>
      <w:r w:rsidRPr="00373ACC">
        <w:rPr>
          <w:lang w:val="es-ES"/>
        </w:rPr>
        <w:t>estudiantiles, situación que se compara con Chile bajo Augusto Pinochet.</w:t>
      </w:r>
    </w:p>
    <w:p w14:paraId="0527309B" w14:textId="77777777" w:rsidR="00373ACC" w:rsidRDefault="00373ACC" w:rsidP="00373ACC">
      <w:pPr>
        <w:rPr>
          <w:lang w:val="es-ES"/>
        </w:rPr>
      </w:pPr>
      <w:r>
        <w:rPr>
          <w:lang w:val="es-ES"/>
        </w:rPr>
        <w:t xml:space="preserve">      </w:t>
      </w:r>
      <w:r w:rsidRPr="00373ACC">
        <w:rPr>
          <w:lang w:val="es-ES"/>
        </w:rPr>
        <w:t xml:space="preserve">El Chile de ayer se califica de “paraíso latinoamericano”, de ser uno de los países más estables </w:t>
      </w:r>
    </w:p>
    <w:p w14:paraId="3112EC94" w14:textId="78DDA10F" w:rsidR="005C3499" w:rsidRPr="005C3499" w:rsidRDefault="00373ACC" w:rsidP="00373ACC">
      <w:pPr>
        <w:rPr>
          <w:lang w:val="es-ES"/>
        </w:rPr>
      </w:pPr>
      <w:r>
        <w:rPr>
          <w:lang w:val="es-ES"/>
        </w:rPr>
        <w:t xml:space="preserve">      </w:t>
      </w:r>
      <w:r w:rsidRPr="00373ACC">
        <w:rPr>
          <w:lang w:val="es-ES"/>
        </w:rPr>
        <w:t>de la región.</w:t>
      </w:r>
    </w:p>
    <w:p w14:paraId="6C979939" w14:textId="77777777" w:rsidR="00AC4E0F" w:rsidRDefault="00AC4E0F" w:rsidP="00AC4E0F">
      <w:pPr>
        <w:pStyle w:val="berschrift2"/>
        <w:rPr>
          <w:sz w:val="24"/>
          <w:lang w:val="es-ES"/>
        </w:rPr>
      </w:pPr>
      <w:r w:rsidRPr="00AC4E0F">
        <w:rPr>
          <w:sz w:val="24"/>
          <w:lang w:val="es-ES"/>
        </w:rPr>
        <w:t>Presenta el detonante de este estallido social.</w:t>
      </w:r>
    </w:p>
    <w:p w14:paraId="129C618E" w14:textId="77777777" w:rsidR="00373ACC" w:rsidRDefault="00373ACC" w:rsidP="00373ACC">
      <w:pPr>
        <w:rPr>
          <w:lang w:val="es-ES"/>
        </w:rPr>
      </w:pPr>
      <w:r>
        <w:rPr>
          <w:lang w:val="es-ES"/>
        </w:rPr>
        <w:t xml:space="preserve">      </w:t>
      </w:r>
      <w:r w:rsidRPr="00373ACC">
        <w:rPr>
          <w:lang w:val="es-ES"/>
        </w:rPr>
        <w:t>Los estudiantes empezaron a protestar por el alza del precio del metro y, aunque el gobierno</w:t>
      </w:r>
    </w:p>
    <w:p w14:paraId="598DD188" w14:textId="520CADE7" w:rsidR="00373ACC" w:rsidRPr="00373ACC" w:rsidRDefault="00373ACC" w:rsidP="00373ACC">
      <w:pPr>
        <w:rPr>
          <w:lang w:val="es-ES"/>
        </w:rPr>
      </w:pPr>
      <w:r>
        <w:rPr>
          <w:lang w:val="es-ES"/>
        </w:rPr>
        <w:t xml:space="preserve">     </w:t>
      </w:r>
      <w:r w:rsidRPr="00373ACC">
        <w:rPr>
          <w:lang w:val="es-ES"/>
        </w:rPr>
        <w:t xml:space="preserve"> dio marcha atrás, la violencia siguió.</w:t>
      </w:r>
    </w:p>
    <w:p w14:paraId="24D03F1D" w14:textId="6E725804" w:rsidR="00687801" w:rsidRPr="00373ACC" w:rsidRDefault="00AC4E0F" w:rsidP="00373ACC">
      <w:pPr>
        <w:pStyle w:val="berschrift2"/>
        <w:rPr>
          <w:sz w:val="24"/>
          <w:u w:val="single"/>
          <w:lang w:val="es-ES"/>
        </w:rPr>
      </w:pPr>
      <w:r w:rsidRPr="00373ACC">
        <w:rPr>
          <w:sz w:val="24"/>
          <w:lang w:val="es-ES"/>
        </w:rPr>
        <w:t>La locutora describe el estallido social como un movimiento mayoritariamente</w:t>
      </w:r>
      <w:r w:rsidR="00373ACC" w:rsidRPr="00373ACC">
        <w:rPr>
          <w:sz w:val="24"/>
          <w:lang w:val="es-ES"/>
        </w:rPr>
        <w:t xml:space="preserve"> </w:t>
      </w:r>
      <w:r w:rsidR="00373ACC" w:rsidRPr="00373ACC">
        <w:rPr>
          <w:sz w:val="24"/>
          <w:u w:val="single"/>
          <w:lang w:val="es-ES"/>
        </w:rPr>
        <w:t xml:space="preserve">pacífico </w:t>
      </w:r>
      <w:r w:rsidR="00373ACC">
        <w:rPr>
          <w:sz w:val="24"/>
          <w:u w:val="single"/>
          <w:lang w:val="es-ES"/>
        </w:rPr>
        <w:t xml:space="preserve">que </w:t>
      </w:r>
      <w:r w:rsidR="00373ACC" w:rsidRPr="00373ACC">
        <w:rPr>
          <w:sz w:val="24"/>
          <w:u w:val="single"/>
          <w:lang w:val="es-ES"/>
        </w:rPr>
        <w:t>organiza cacerolazos y en el que participan personas de diferentes edades y clases sociales.</w:t>
      </w:r>
    </w:p>
    <w:p w14:paraId="7A4399F4" w14:textId="3ED8BFBB" w:rsidR="002A0F04" w:rsidRDefault="00AC4E0F" w:rsidP="00AC4E0F">
      <w:pPr>
        <w:rPr>
          <w:lang w:val="es-ES"/>
        </w:rPr>
      </w:pPr>
      <w:r>
        <w:rPr>
          <w:lang w:val="es-ES"/>
        </w:rPr>
        <w:t xml:space="preserve">1.5 </w:t>
      </w:r>
      <w:r w:rsidRPr="00AC4E0F">
        <w:rPr>
          <w:lang w:val="es-ES"/>
        </w:rPr>
        <w:t>Resume las causas económicas y políticas del estallido social según el video.</w:t>
      </w:r>
    </w:p>
    <w:p w14:paraId="2B460410" w14:textId="77777777" w:rsidR="00373ACC" w:rsidRPr="00373ACC" w:rsidRDefault="00373ACC" w:rsidP="00373ACC">
      <w:pPr>
        <w:rPr>
          <w:lang w:val="es-ES"/>
        </w:rPr>
      </w:pPr>
      <w:r>
        <w:rPr>
          <w:lang w:val="es-ES"/>
        </w:rPr>
        <w:t xml:space="preserve">       </w:t>
      </w:r>
      <w:r w:rsidRPr="00373ACC">
        <w:rPr>
          <w:lang w:val="es-ES"/>
        </w:rPr>
        <w:t>•</w:t>
      </w:r>
      <w:r w:rsidRPr="00373ACC">
        <w:rPr>
          <w:lang w:val="es-ES"/>
        </w:rPr>
        <w:tab/>
        <w:t>Desde hace 30 años, muchos chilenos dicen sentirse abusados por un modelo económico injusto: muchas demandas sociales como las pensiones, la salud y el agua se solucionan a nivel privado.</w:t>
      </w:r>
    </w:p>
    <w:p w14:paraId="3816AC89" w14:textId="77777777" w:rsidR="00373ACC" w:rsidRPr="00373ACC" w:rsidRDefault="00373ACC" w:rsidP="00373ACC">
      <w:pPr>
        <w:rPr>
          <w:lang w:val="es-ES"/>
        </w:rPr>
      </w:pPr>
      <w:r w:rsidRPr="00373ACC">
        <w:rPr>
          <w:lang w:val="es-ES"/>
        </w:rPr>
        <w:t>Si bien Chile ha reducido de manera drástica el nivel de pobreza, persisten la desigualdad y una baja calidad de vida. Un ejemplo es el transporte público que es muy caro, abarca casi el 30% de los ingresos de una familia pobre, pero solo el 25% de una familia rica. La mitad de los trabajadores gana un sueldo mínimo. El 70% de los hogares está endeudado. Solo el 11% de los estudiantes de la clase baja consigue graduarse, en la clase alta lo consigue un 84%.</w:t>
      </w:r>
    </w:p>
    <w:p w14:paraId="58E5CBA0" w14:textId="77777777" w:rsidR="00373ACC" w:rsidRPr="00373ACC" w:rsidRDefault="00373ACC" w:rsidP="00373ACC">
      <w:pPr>
        <w:rPr>
          <w:lang w:val="es-ES"/>
        </w:rPr>
      </w:pPr>
    </w:p>
    <w:p w14:paraId="02C19A63" w14:textId="77777777" w:rsidR="00373ACC" w:rsidRPr="00373ACC" w:rsidRDefault="00373ACC" w:rsidP="00373ACC">
      <w:pPr>
        <w:rPr>
          <w:lang w:val="es-ES"/>
        </w:rPr>
      </w:pPr>
      <w:r w:rsidRPr="00373ACC">
        <w:rPr>
          <w:lang w:val="es-ES"/>
        </w:rPr>
        <w:lastRenderedPageBreak/>
        <w:t>•</w:t>
      </w:r>
      <w:r w:rsidRPr="00373ACC">
        <w:rPr>
          <w:lang w:val="es-ES"/>
        </w:rPr>
        <w:tab/>
        <w:t>La reacción del Gobierno de Sebastián Piñera ha contribuido a aumentar la tensión porque no ha sabido conectar con la gente, reprimió las protestas enviando los militares a las calles y no explicó sus razones para subir los precios del metro. El Gobierno defiende su estrategia diciendo que está defendiendo las libertades de los chilenos frente a los que practican la violencia</w:t>
      </w:r>
    </w:p>
    <w:p w14:paraId="584C7299" w14:textId="77777777" w:rsidR="00373ACC" w:rsidRPr="00373ACC" w:rsidRDefault="00373ACC" w:rsidP="00373ACC">
      <w:pPr>
        <w:rPr>
          <w:lang w:val="es-ES"/>
        </w:rPr>
      </w:pPr>
    </w:p>
    <w:p w14:paraId="3E0771BA" w14:textId="07D53EFD" w:rsidR="00373ACC" w:rsidRPr="00AC4E0F" w:rsidRDefault="00373ACC" w:rsidP="00373ACC">
      <w:pPr>
        <w:rPr>
          <w:lang w:val="es-ES"/>
        </w:rPr>
      </w:pPr>
      <w:r w:rsidRPr="00373ACC">
        <w:rPr>
          <w:lang w:val="es-ES"/>
        </w:rPr>
        <w:t>•</w:t>
      </w:r>
      <w:r w:rsidRPr="00373ACC">
        <w:rPr>
          <w:lang w:val="es-ES"/>
        </w:rPr>
        <w:tab/>
        <w:t>La oposición también se ve criticada por no haber solucionado estos problemas durante gobiernos anteriores y por no apoyar a la gente.</w:t>
      </w:r>
    </w:p>
    <w:p w14:paraId="28D5D063" w14:textId="77777777" w:rsidR="002A0F04" w:rsidRDefault="002A0F04" w:rsidP="002A0F04">
      <w:pPr>
        <w:pStyle w:val="berschrift3"/>
        <w:numPr>
          <w:ilvl w:val="0"/>
          <w:numId w:val="0"/>
        </w:numPr>
        <w:rPr>
          <w:sz w:val="24"/>
          <w:lang w:val="es-ES"/>
        </w:rPr>
      </w:pPr>
      <w:r w:rsidRPr="002A0F04">
        <w:rPr>
          <w:sz w:val="24"/>
          <w:lang w:val="es-ES"/>
        </w:rPr>
        <w:t xml:space="preserve">1.6 </w:t>
      </w:r>
      <w:r w:rsidR="00453529" w:rsidRPr="002A0F04">
        <w:rPr>
          <w:sz w:val="24"/>
          <w:lang w:val="es-ES"/>
        </w:rPr>
        <w:t xml:space="preserve"> Describe las siguientes imágenes, todas relacionadas con el estallido social e</w:t>
      </w:r>
      <w:r w:rsidRPr="002A0F04">
        <w:rPr>
          <w:sz w:val="24"/>
          <w:lang w:val="es-ES"/>
        </w:rPr>
        <w:t>n</w:t>
      </w:r>
      <w:r>
        <w:rPr>
          <w:sz w:val="24"/>
          <w:lang w:val="es-ES"/>
        </w:rPr>
        <w:t xml:space="preserve"> </w:t>
      </w:r>
      <w:r w:rsidR="00453529" w:rsidRPr="002A0F04">
        <w:rPr>
          <w:sz w:val="24"/>
          <w:lang w:val="es-ES"/>
        </w:rPr>
        <w:t>Chile.</w:t>
      </w:r>
      <w:r>
        <w:rPr>
          <w:sz w:val="24"/>
          <w:lang w:val="es-ES"/>
        </w:rPr>
        <w:t xml:space="preserve"> </w:t>
      </w:r>
      <w:r w:rsidR="00453529" w:rsidRPr="002A0F04">
        <w:rPr>
          <w:sz w:val="24"/>
          <w:lang w:val="es-ES"/>
        </w:rPr>
        <w:t xml:space="preserve">Si </w:t>
      </w:r>
    </w:p>
    <w:p w14:paraId="58846D2D" w14:textId="212E8CD0" w:rsidR="00373ACC" w:rsidRPr="00373ACC" w:rsidRDefault="002A0F04" w:rsidP="00373ACC">
      <w:pPr>
        <w:pStyle w:val="berschrift3"/>
        <w:numPr>
          <w:ilvl w:val="0"/>
          <w:numId w:val="0"/>
        </w:numPr>
        <w:rPr>
          <w:sz w:val="24"/>
          <w:lang w:val="es-ES"/>
        </w:rPr>
      </w:pPr>
      <w:r>
        <w:rPr>
          <w:sz w:val="24"/>
          <w:lang w:val="es-ES"/>
        </w:rPr>
        <w:t xml:space="preserve">       </w:t>
      </w:r>
      <w:r w:rsidR="00453529" w:rsidRPr="002A0F04">
        <w:rPr>
          <w:sz w:val="24"/>
          <w:lang w:val="es-ES"/>
        </w:rPr>
        <w:t>necesitas ayuda, consulta la caja útil con el apoyo lingüístico</w:t>
      </w:r>
      <w:r w:rsidR="00373ACC">
        <w:rPr>
          <w:sz w:val="24"/>
          <w:lang w:val="es-ES"/>
        </w:rPr>
        <w:t>.</w:t>
      </w:r>
    </w:p>
    <w:p w14:paraId="5008BBC6" w14:textId="77777777" w:rsidR="000B5CCD" w:rsidRDefault="000B5CCD" w:rsidP="000B5CCD">
      <w:pPr>
        <w:rPr>
          <w:lang w:val="es-ES"/>
        </w:rPr>
      </w:pPr>
      <w:r>
        <w:rPr>
          <w:lang w:val="es-ES"/>
        </w:rPr>
        <w:t xml:space="preserve">1.7 </w:t>
      </w:r>
      <w:r w:rsidRPr="000B5CCD">
        <w:rPr>
          <w:lang w:val="es-ES"/>
        </w:rPr>
        <w:t xml:space="preserve">Explica y comenta de qué manera se expresaron los chilenos durante aquella fase teniendo en </w:t>
      </w:r>
    </w:p>
    <w:p w14:paraId="5AB64F8B" w14:textId="47F28B59" w:rsidR="009D0495" w:rsidRDefault="000B5CCD" w:rsidP="000B5CCD">
      <w:pPr>
        <w:rPr>
          <w:lang w:val="es-ES"/>
        </w:rPr>
      </w:pPr>
      <w:r>
        <w:rPr>
          <w:lang w:val="es-ES"/>
        </w:rPr>
        <w:t xml:space="preserve">       </w:t>
      </w:r>
      <w:r w:rsidRPr="000B5CCD">
        <w:rPr>
          <w:lang w:val="es-ES"/>
        </w:rPr>
        <w:t>cuenta también el lenguaje empleado.</w:t>
      </w:r>
    </w:p>
    <w:p w14:paraId="3CCE41CE" w14:textId="0E14691C" w:rsidR="009D0495" w:rsidRDefault="009D0495" w:rsidP="000B5CCD">
      <w:proofErr w:type="spellStart"/>
      <w:r w:rsidRPr="00E46A7D">
        <w:t>Imagen</w:t>
      </w:r>
      <w:proofErr w:type="spellEnd"/>
      <w:r w:rsidRPr="00E46A7D">
        <w:t xml:space="preserve"> </w:t>
      </w:r>
      <w:r w:rsidRPr="00BF033F">
        <w:t>1</w:t>
      </w:r>
    </w:p>
    <w:p w14:paraId="74AEA759" w14:textId="03924848" w:rsidR="00F240F6" w:rsidRDefault="00F240F6" w:rsidP="000B5CCD">
      <w:hyperlink r:id="rId8" w:history="1">
        <w:r w:rsidRPr="00F240F6">
          <w:rPr>
            <w:rStyle w:val="Hyperlink"/>
          </w:rPr>
          <w:t>https://observatorio.cl/wp-content/uploads/2019/10/chile-despert-comercio-per.jpg</w:t>
        </w:r>
      </w:hyperlink>
      <w:r w:rsidRPr="00F240F6">
        <w:t xml:space="preserve"> (Zugriff am 27.8.24)</w:t>
      </w:r>
    </w:p>
    <w:p w14:paraId="6CAD4CAC" w14:textId="77777777" w:rsidR="00F240F6" w:rsidRPr="00F240F6" w:rsidRDefault="00F240F6" w:rsidP="00F240F6">
      <w:pPr>
        <w:rPr>
          <w:lang w:val="es-ES"/>
        </w:rPr>
      </w:pPr>
      <w:r w:rsidRPr="00F240F6">
        <w:rPr>
          <w:lang w:val="es-ES"/>
        </w:rPr>
        <w:t>Se ve una gran manifestación: En el primer plano se puede ver una inmensa pancarta con la bandera de Chile y un hombre joven que la despliega desde un sitio elevado. En la  bandera se puede leer el eslógan en forma de hashtag  #Chile despertó.</w:t>
      </w:r>
    </w:p>
    <w:p w14:paraId="5CEED46F" w14:textId="4F636250" w:rsidR="00F240F6" w:rsidRPr="00F240F6" w:rsidRDefault="00F240F6" w:rsidP="00F240F6">
      <w:pPr>
        <w:rPr>
          <w:lang w:val="es-ES"/>
        </w:rPr>
      </w:pPr>
      <w:r w:rsidRPr="00F240F6">
        <w:rPr>
          <w:lang w:val="es-ES"/>
        </w:rPr>
        <w:t>Este fue el lema que se utilizó durante el estallido social,  es corto y contundente, indica que Chile ya no duerme, que ya no se deja engañar, sino que se enfrenta a su realidad social y busca soluciones.</w:t>
      </w:r>
    </w:p>
    <w:p w14:paraId="2D8A63BA" w14:textId="46741A9F" w:rsidR="00B54615" w:rsidRDefault="00B54615" w:rsidP="000B5CCD">
      <w:proofErr w:type="spellStart"/>
      <w:r w:rsidRPr="00E46A7D">
        <w:t>Imagen</w:t>
      </w:r>
      <w:proofErr w:type="spellEnd"/>
      <w:r>
        <w:t xml:space="preserve"> 2</w:t>
      </w:r>
    </w:p>
    <w:p w14:paraId="1D9088D2" w14:textId="77777777" w:rsidR="00BF451F" w:rsidRDefault="00BF451F" w:rsidP="00BF451F">
      <w:hyperlink r:id="rId9" w:history="1">
        <w:r w:rsidRPr="00BF451F">
          <w:rPr>
            <w:rStyle w:val="Hyperlink"/>
          </w:rPr>
          <w:t>https://encrypted-tbn0.gstatic.com/images?q=tbn:ANd9GcTJ4as3s1BN89qDzTPrR-wwIa1oOC-ThlJJeg&amp;s</w:t>
        </w:r>
      </w:hyperlink>
      <w:r w:rsidRPr="00BF451F">
        <w:t xml:space="preserve"> (Zugriff am 27.8.24)</w:t>
      </w:r>
    </w:p>
    <w:p w14:paraId="751E3F6F" w14:textId="587A582B" w:rsidR="00F240F6" w:rsidRPr="00F240F6" w:rsidRDefault="00F240F6" w:rsidP="00BF451F">
      <w:pPr>
        <w:rPr>
          <w:lang w:val="es-ES"/>
        </w:rPr>
      </w:pPr>
      <w:r w:rsidRPr="00F240F6">
        <w:rPr>
          <w:lang w:val="es-ES"/>
        </w:rPr>
        <w:t>Se ve una manifestación: En el primer plano se ve una mujer joven con un silbato, en sus manos alza un cartel en el que pone “No somos delincuentes solo pedimos equidad”. Con esta frase declara de manera pacífica que no quiere ser criminalizada por salir a protestar a la calle, sino que está pidiendo igualdad.</w:t>
      </w:r>
    </w:p>
    <w:p w14:paraId="058F8724" w14:textId="2783239C" w:rsidR="000F0358" w:rsidRDefault="000F0358" w:rsidP="000B5CCD">
      <w:proofErr w:type="spellStart"/>
      <w:r w:rsidRPr="00E46A7D">
        <w:t>Imagen</w:t>
      </w:r>
      <w:proofErr w:type="spellEnd"/>
      <w:r w:rsidRPr="00E46A7D">
        <w:t xml:space="preserve"> </w:t>
      </w:r>
      <w:r>
        <w:t>3</w:t>
      </w:r>
    </w:p>
    <w:p w14:paraId="66BFB6D6" w14:textId="0255DB1D" w:rsidR="00D33D3F" w:rsidRDefault="00D33D3F" w:rsidP="000B5CCD">
      <w:hyperlink r:id="rId10" w:history="1">
        <w:r w:rsidRPr="00D33D3F">
          <w:rPr>
            <w:rStyle w:val="Hyperlink"/>
          </w:rPr>
          <w:t>https://static.eldiario.es/clip/fea9dde3-831a-48d6-8066-aa2841717092_16-9-discover-aspect-ratio_default_0.jpg</w:t>
        </w:r>
      </w:hyperlink>
      <w:r w:rsidRPr="00D33D3F">
        <w:t xml:space="preserve"> (Zugriff am 27.8.24)</w:t>
      </w:r>
    </w:p>
    <w:p w14:paraId="7FFCF0BF" w14:textId="77777777" w:rsidR="00F240F6" w:rsidRPr="00F240F6" w:rsidRDefault="00F240F6" w:rsidP="00F240F6">
      <w:pPr>
        <w:rPr>
          <w:lang w:val="es-ES"/>
        </w:rPr>
      </w:pPr>
      <w:r w:rsidRPr="00F240F6">
        <w:rPr>
          <w:lang w:val="es-ES"/>
        </w:rPr>
        <w:t xml:space="preserve">En esta manifestación pacífica se ve a muchas personas en su mayoría jóvenes, una de ellas silba, otra lleva un cartel en el que se ve la imagen de un chileno con una cacerola y una cuchara a modo </w:t>
      </w:r>
      <w:r w:rsidRPr="00F240F6">
        <w:rPr>
          <w:lang w:val="es-ES"/>
        </w:rPr>
        <w:lastRenderedPageBreak/>
        <w:t xml:space="preserve">de sombrero, en esta se lee “¡No estamos en guerra!, el chileno va enmascarado con la bandera de Chile y en el primer plano se lee el siguiente eslógan “Nueva Constitución”. </w:t>
      </w:r>
    </w:p>
    <w:p w14:paraId="564DFC13" w14:textId="64AC8153" w:rsidR="00F240F6" w:rsidRPr="00F240F6" w:rsidRDefault="00F240F6" w:rsidP="000B5CCD">
      <w:pPr>
        <w:rPr>
          <w:lang w:val="es-ES"/>
        </w:rPr>
      </w:pPr>
      <w:r w:rsidRPr="00F240F6">
        <w:rPr>
          <w:lang w:val="es-ES"/>
        </w:rPr>
        <w:t>Se trata pues de una aclaración y al mismo tiempo de una reivindicación: los chilenos no quieren conflictos armados y piden una nueva Constitución</w:t>
      </w:r>
    </w:p>
    <w:p w14:paraId="79CFC3C1" w14:textId="3EFEE681" w:rsidR="002B62D3" w:rsidRDefault="002B62D3" w:rsidP="000B5CCD">
      <w:proofErr w:type="spellStart"/>
      <w:r w:rsidRPr="00E46A7D">
        <w:t>Imagen</w:t>
      </w:r>
      <w:proofErr w:type="spellEnd"/>
      <w:r>
        <w:t xml:space="preserve"> 4</w:t>
      </w:r>
    </w:p>
    <w:p w14:paraId="175EBA58" w14:textId="77777777" w:rsidR="002B62D3" w:rsidRDefault="002B62D3" w:rsidP="002B62D3">
      <w:hyperlink r:id="rId11" w:history="1">
        <w:r w:rsidRPr="002B62D3">
          <w:rPr>
            <w:rStyle w:val="Hyperlink"/>
          </w:rPr>
          <w:t>https://encrypted-tbn0.gstatic.com/images?q=tbn:ANd9GcTVCo-6EJvNHyA1dmnaMhGk3FSESPgbcplW1Q&amp;s</w:t>
        </w:r>
      </w:hyperlink>
      <w:r w:rsidRPr="002B62D3">
        <w:t xml:space="preserve"> (Zugriff am 28.8.24)</w:t>
      </w:r>
    </w:p>
    <w:p w14:paraId="5C9E50A6" w14:textId="368FDC1B" w:rsidR="00F240F6" w:rsidRPr="00F240F6" w:rsidRDefault="00F240F6" w:rsidP="002B62D3">
      <w:pPr>
        <w:rPr>
          <w:lang w:val="es-ES"/>
        </w:rPr>
      </w:pPr>
      <w:r w:rsidRPr="00F240F6">
        <w:rPr>
          <w:lang w:val="es-ES"/>
        </w:rPr>
        <w:t>En esta foto se ve a una persona por detrás practicando el cacerolazo, una forma de protesta originaria de Chile, por medio de la cual los manifestantes golpean cacerolas produciendo mucho ruido y expresando de esta manera su descontento y rechazo de la política gubernamental p.ej..</w:t>
      </w:r>
    </w:p>
    <w:p w14:paraId="281F90A5" w14:textId="6727A166" w:rsidR="002B62D3" w:rsidRDefault="00BF451F" w:rsidP="002B62D3">
      <w:proofErr w:type="spellStart"/>
      <w:r w:rsidRPr="00E46A7D">
        <w:t>Imagen</w:t>
      </w:r>
      <w:proofErr w:type="spellEnd"/>
      <w:r>
        <w:t xml:space="preserve"> 5</w:t>
      </w:r>
    </w:p>
    <w:p w14:paraId="013EBC44" w14:textId="77777777" w:rsidR="0086573F" w:rsidRDefault="0086573F" w:rsidP="0086573F">
      <w:hyperlink r:id="rId12" w:history="1">
        <w:r w:rsidRPr="0086573F">
          <w:rPr>
            <w:rStyle w:val="Hyperlink"/>
          </w:rPr>
          <w:t>https://i0.wp.com/apuntesyviajes.com/wp-content/uploads/2019/11/mural_magda_k.jpg?resize=750%2C500&amp;ssl=1</w:t>
        </w:r>
      </w:hyperlink>
      <w:r w:rsidRPr="0086573F">
        <w:t xml:space="preserve"> (Zugriff 28.8.24)</w:t>
      </w:r>
    </w:p>
    <w:p w14:paraId="227E60CA" w14:textId="14D1449D" w:rsidR="00F240F6" w:rsidRPr="00F240F6" w:rsidRDefault="00F240F6" w:rsidP="0086573F">
      <w:pPr>
        <w:rPr>
          <w:lang w:val="es-ES"/>
        </w:rPr>
      </w:pPr>
      <w:r w:rsidRPr="00F240F6">
        <w:rPr>
          <w:lang w:val="es-ES"/>
        </w:rPr>
        <w:t>Aquí se ve a una persona pintando un mural en la pared de una calle. La imagen representa a una anciana que lleva una cacerola en la cabeza, alza una mano probablemente para expresar su protesta, en la otra mano lleva su carrito de compra con unas verduras y un bastón. El mensaje del mural es que en 2019 se movilizaron incluso las personas mayores y jubiladas.</w:t>
      </w:r>
    </w:p>
    <w:p w14:paraId="02912036" w14:textId="6B719F07" w:rsidR="00AB0B86" w:rsidRDefault="00AB0B86" w:rsidP="002B62D3">
      <w:proofErr w:type="spellStart"/>
      <w:r w:rsidRPr="00E46A7D">
        <w:t>Imagen</w:t>
      </w:r>
      <w:proofErr w:type="spellEnd"/>
      <w:r>
        <w:t xml:space="preserve"> 6</w:t>
      </w:r>
    </w:p>
    <w:p w14:paraId="6BE3C9FF" w14:textId="77777777" w:rsidR="00AB0B86" w:rsidRDefault="00AB0B86" w:rsidP="00AB0B86">
      <w:hyperlink r:id="rId13" w:history="1">
        <w:r w:rsidRPr="00AB0B86">
          <w:rPr>
            <w:rStyle w:val="Hyperlink"/>
          </w:rPr>
          <w:t>https://static01.nyt.com/images/2019/11/03/world/04ChileES-11/merlin_163568517_a59c6aa2-6207-4de9-a0f9-a575d03e7f90-articleLarge.jpg?quality=75&amp;auto=webp&amp;disable=upscale</w:t>
        </w:r>
      </w:hyperlink>
      <w:r w:rsidRPr="00AB0B86">
        <w:t xml:space="preserve"> (Zugriff am 27.8.24)</w:t>
      </w:r>
    </w:p>
    <w:p w14:paraId="56BF6802" w14:textId="77777777" w:rsidR="00F240F6" w:rsidRPr="00F240F6" w:rsidRDefault="00F240F6" w:rsidP="00F240F6">
      <w:pPr>
        <w:rPr>
          <w:lang w:val="es-ES"/>
        </w:rPr>
      </w:pPr>
      <w:r w:rsidRPr="00F240F6">
        <w:rPr>
          <w:lang w:val="es-ES"/>
        </w:rPr>
        <w:t xml:space="preserve">Esta foto muestra otra manifestación, pacífica también. Llama la atención que algunos de los jóvenes se tapan la cara con pañuelos para no ser reconocidos, se ven sobre todo los colores de la bandera chilena. En el centro, una mujer con el rostro medio tapado alza un cartel en el que pone “Fuera </w:t>
      </w:r>
      <w:bookmarkStart w:id="0" w:name="_Hlk176442074"/>
      <w:r w:rsidRPr="00F240F6">
        <w:rPr>
          <w:lang w:val="es-ES"/>
        </w:rPr>
        <w:t>Piñera</w:t>
      </w:r>
      <w:bookmarkEnd w:id="0"/>
      <w:r w:rsidRPr="00F240F6">
        <w:rPr>
          <w:lang w:val="es-ES"/>
        </w:rPr>
        <w:t>, asesino del pueblo”. Las palabras “Piñera” y “asesino” se pueden leer como pintadas en las bases de las columnas de un edificio de carácter oficial.</w:t>
      </w:r>
    </w:p>
    <w:p w14:paraId="6F8F7969" w14:textId="02E0BC27" w:rsidR="00F240F6" w:rsidRPr="00F240F6" w:rsidRDefault="00F240F6" w:rsidP="00AB0B86">
      <w:pPr>
        <w:rPr>
          <w:lang w:val="es-ES"/>
        </w:rPr>
      </w:pPr>
      <w:r w:rsidRPr="00F240F6">
        <w:rPr>
          <w:lang w:val="es-ES"/>
        </w:rPr>
        <w:t>El lenguaje usado expresa la indignación  y la rabia de los estudiantes que acusan al entonces presidente de Chile de ser un homicida.</w:t>
      </w:r>
    </w:p>
    <w:p w14:paraId="6283D395" w14:textId="1D078A24" w:rsidR="00AB0B86" w:rsidRPr="00E46A7D" w:rsidRDefault="00AB0B86" w:rsidP="002B62D3">
      <w:proofErr w:type="spellStart"/>
      <w:r w:rsidRPr="00E46A7D">
        <w:t>Imagen</w:t>
      </w:r>
      <w:proofErr w:type="spellEnd"/>
      <w:r w:rsidRPr="00E46A7D">
        <w:t xml:space="preserve"> 7</w:t>
      </w:r>
    </w:p>
    <w:p w14:paraId="5748114F" w14:textId="77777777" w:rsidR="00AB0B86" w:rsidRDefault="00AB0B86" w:rsidP="00AB0B86">
      <w:hyperlink r:id="rId14" w:history="1">
        <w:r w:rsidRPr="00AB0B86">
          <w:rPr>
            <w:rStyle w:val="Hyperlink"/>
          </w:rPr>
          <w:t>https://ichef.bbci.co.uk/ace/ws/640/cpsprodpb/477A/production/_109589281_d84a4cba-5095-4ece-ba00-7c0c4760f496.jpg.webp</w:t>
        </w:r>
      </w:hyperlink>
      <w:r w:rsidRPr="00AB0B86">
        <w:t xml:space="preserve"> (Zugriff am 28.8.24)</w:t>
      </w:r>
    </w:p>
    <w:p w14:paraId="4281FA50" w14:textId="18FCFD9F" w:rsidR="00F240F6" w:rsidRPr="00F240F6" w:rsidRDefault="00F240F6" w:rsidP="00AB0B86">
      <w:pPr>
        <w:rPr>
          <w:lang w:val="es-ES"/>
        </w:rPr>
      </w:pPr>
      <w:r w:rsidRPr="00F240F6">
        <w:rPr>
          <w:lang w:val="es-ES"/>
        </w:rPr>
        <w:t xml:space="preserve">Esta foto enseña cómo algunos jóvenes encapuchados, enmascarados y con gafas oscuras queman un sofá en la calle, dos de ellos alzan en su mano un cóctel molotov. La calle está sucia. Al fondo </w:t>
      </w:r>
      <w:r w:rsidRPr="00F240F6">
        <w:rPr>
          <w:lang w:val="es-ES"/>
        </w:rPr>
        <w:lastRenderedPageBreak/>
        <w:t>de la imagen se ven personas que se alejan del lugar. La imagen enseña la violencia callejera y los actos vandálicos que tuvieron lugar durante las protestas del estallido social.</w:t>
      </w:r>
    </w:p>
    <w:p w14:paraId="4B379B29" w14:textId="7BC816D7" w:rsidR="00E21E83" w:rsidRDefault="00E21E83" w:rsidP="002B62D3">
      <w:proofErr w:type="spellStart"/>
      <w:r w:rsidRPr="00E46A7D">
        <w:t>Imagen</w:t>
      </w:r>
      <w:proofErr w:type="spellEnd"/>
      <w:r w:rsidRPr="00E46A7D">
        <w:t xml:space="preserve"> </w:t>
      </w:r>
      <w:r>
        <w:t>8</w:t>
      </w:r>
    </w:p>
    <w:p w14:paraId="6CA21743" w14:textId="77777777" w:rsidR="00E21E83" w:rsidRPr="00E21E83" w:rsidRDefault="00E21E83" w:rsidP="00E21E83">
      <w:hyperlink r:id="rId15" w:history="1">
        <w:r w:rsidRPr="00E21E83">
          <w:rPr>
            <w:rStyle w:val="Hyperlink"/>
          </w:rPr>
          <w:t>https://lh3.googleusercontent.com/proxy/9k-wr0RcFW6JLbddUk5l8lG-0jkiU3UGHJjQyfg4OXus4lGI6GHhUrIJpHIQg-CX2DtEWFFD_7mo0n9okmtvV95HLYRXUcYJxD3c1FychSD0svb_sShIeqe3zqm7DbPy99uRsdmfJlnyv15s2eQFIcwHyrIaE768ZQ</w:t>
        </w:r>
      </w:hyperlink>
      <w:r w:rsidRPr="00E21E83">
        <w:t xml:space="preserve"> (Zugriff am 28.8.24)</w:t>
      </w:r>
    </w:p>
    <w:p w14:paraId="0EA22560" w14:textId="7DDD1579" w:rsidR="00F240F6" w:rsidRPr="004C296F" w:rsidRDefault="004C296F" w:rsidP="002B62D3">
      <w:pPr>
        <w:rPr>
          <w:lang w:val="es-ES"/>
        </w:rPr>
      </w:pPr>
      <w:r w:rsidRPr="004C296F">
        <w:rPr>
          <w:lang w:val="es-ES"/>
        </w:rPr>
        <w:t>En esta imagen se muestran libros que tratan el tema del estallido social. El autor se llama Francisco Javier Villegas y los títulos son “Èrase una vez... un estallido” y “La revuelta y otros relatos”. Podría tratarse de un análisis de lo ocurrido en Chile en 2019 o de una forma de expresión literaria de esta protesta como indican los títulos</w:t>
      </w:r>
      <w:r>
        <w:rPr>
          <w:lang w:val="es-ES"/>
        </w:rPr>
        <w:t>.</w:t>
      </w:r>
    </w:p>
    <w:p w14:paraId="157B3E36" w14:textId="3C9A830C" w:rsidR="0026169D" w:rsidRPr="00AC1B39" w:rsidRDefault="0026169D" w:rsidP="002B62D3">
      <w:proofErr w:type="spellStart"/>
      <w:r w:rsidRPr="00E46A7D">
        <w:t>Im</w:t>
      </w:r>
      <w:r w:rsidR="006C34D1" w:rsidRPr="00E46A7D">
        <w:t>ágenes</w:t>
      </w:r>
      <w:proofErr w:type="spellEnd"/>
      <w:r w:rsidRPr="00E46A7D">
        <w:t xml:space="preserve"> </w:t>
      </w:r>
      <w:r w:rsidRPr="00AC1B39">
        <w:t>9</w:t>
      </w:r>
    </w:p>
    <w:p w14:paraId="134CDA51" w14:textId="50CA1BF6" w:rsidR="006C34D1" w:rsidRPr="00AC1B39" w:rsidRDefault="005E4249" w:rsidP="006C34D1">
      <w:hyperlink r:id="rId16" w:history="1">
        <w:r w:rsidRPr="00A05141">
          <w:rPr>
            <w:rStyle w:val="Hyperlink"/>
          </w:rPr>
          <w:t>https://es.kiosko.net/cl/2019-10-19/np/cl_mercurio.html</w:t>
        </w:r>
      </w:hyperlink>
      <w:r w:rsidRPr="00F63C87">
        <w:t xml:space="preserve"> </w:t>
      </w:r>
      <w:r w:rsidR="006C34D1" w:rsidRPr="006C34D1">
        <w:fldChar w:fldCharType="begin"/>
      </w:r>
      <w:r w:rsidR="006C34D1" w:rsidRPr="006C34D1">
        <w:instrText>HYPERLINK "https://www.google.com/imgres?q=diarios%20chilenos%20portadas"</w:instrText>
      </w:r>
      <w:r w:rsidR="006C34D1" w:rsidRPr="006C34D1">
        <w:fldChar w:fldCharType="separate"/>
      </w:r>
      <w:proofErr w:type="gramStart"/>
      <w:r w:rsidR="00AC1B39">
        <w:rPr>
          <w:color w:val="FF0000"/>
        </w:rPr>
        <w:t xml:space="preserve">   </w:t>
      </w:r>
      <w:r w:rsidR="00AC1B39">
        <w:t>(</w:t>
      </w:r>
      <w:proofErr w:type="gramEnd"/>
      <w:r w:rsidR="00AC1B39">
        <w:t>Zugriff am 20.0</w:t>
      </w:r>
      <w:r w:rsidR="00E46A7D">
        <w:t>5</w:t>
      </w:r>
      <w:r w:rsidR="00AC1B39">
        <w:t>.25)</w:t>
      </w:r>
    </w:p>
    <w:p w14:paraId="647710A5" w14:textId="749F97BD" w:rsidR="0026169D" w:rsidRPr="00E46A7D" w:rsidRDefault="006C34D1" w:rsidP="002B62D3">
      <w:pPr>
        <w:rPr>
          <w:color w:val="FF0000"/>
        </w:rPr>
      </w:pPr>
      <w:r w:rsidRPr="006C34D1">
        <w:fldChar w:fldCharType="end"/>
      </w:r>
      <w:r w:rsidR="00E46A7D">
        <w:t>Der Link zur Prensa Austral funktioniert nicht mehr.</w:t>
      </w:r>
      <w:r w:rsidR="00E46A7D">
        <w:rPr>
          <w:color w:val="FF0000"/>
        </w:rPr>
        <w:t xml:space="preserve"> </w:t>
      </w:r>
    </w:p>
    <w:p w14:paraId="639B66E6" w14:textId="77777777" w:rsidR="004C296F" w:rsidRPr="004C296F" w:rsidRDefault="004C296F" w:rsidP="004C296F">
      <w:pPr>
        <w:rPr>
          <w:lang w:val="es-ES"/>
        </w:rPr>
      </w:pPr>
      <w:r w:rsidRPr="004C296F">
        <w:rPr>
          <w:lang w:val="es-ES"/>
        </w:rPr>
        <w:t xml:space="preserve">Aquí se ven las portadas de dos periódicos chilenos con diferentes títulares. </w:t>
      </w:r>
      <w:r w:rsidRPr="004C296F">
        <w:rPr>
          <w:i/>
          <w:iCs/>
          <w:lang w:val="es-ES"/>
        </w:rPr>
        <w:t>La Prensa Austral</w:t>
      </w:r>
      <w:r w:rsidRPr="004C296F">
        <w:rPr>
          <w:lang w:val="es-ES"/>
        </w:rPr>
        <w:t xml:space="preserve"> tiene como títular “¡Ya era hora que como país despertáramos!” y muestra imágenes de gente joven manifestándose de manera pacífica. Llama la atención en el primer plano de una de las fotos un niño con su puño en alza. Este periódico se pone de lado de los manifestantes como se puede ver en las fotos elegidas y en el titular que se refiere al eslógan del estallido “Chile despertó”. “El Mercurio” tiene como titular “Estado de emergencia en Santiago: Ola de violencia azota la capital y siembra caos y destrucción”, las imágenes muestran incendios en la calle. En este periódico se da una imagen negativa del estallido. El lenguaje y las imágenes elegidas muestran claramente dos opiniones o perspectivas diferentes del estallido social.</w:t>
      </w:r>
    </w:p>
    <w:p w14:paraId="3141F6E9" w14:textId="20ED0B04" w:rsidR="0061046F" w:rsidRDefault="0061046F" w:rsidP="002B62D3">
      <w:pPr>
        <w:rPr>
          <w:lang w:val="es-ES"/>
        </w:rPr>
      </w:pPr>
      <w:r>
        <w:rPr>
          <w:lang w:val="es-ES"/>
        </w:rPr>
        <w:t>Imagen 10</w:t>
      </w:r>
    </w:p>
    <w:p w14:paraId="369B40D6" w14:textId="0389B8DF" w:rsidR="0061046F" w:rsidRDefault="0061046F" w:rsidP="0061046F">
      <w:hyperlink r:id="rId17" w:history="1">
        <w:r w:rsidRPr="0061046F">
          <w:rPr>
            <w:rStyle w:val="Hyperlink"/>
          </w:rPr>
          <w:t>https://ladiaria.com.uy/media/photologue/photos/cache/boric2_700w.jpg</w:t>
        </w:r>
      </w:hyperlink>
      <w:r w:rsidRPr="0061046F">
        <w:t xml:space="preserve">    </w:t>
      </w:r>
      <w:proofErr w:type="gramStart"/>
      <w:r w:rsidRPr="0061046F">
        <w:t xml:space="preserve">   (</w:t>
      </w:r>
      <w:proofErr w:type="gramEnd"/>
      <w:r w:rsidRPr="0061046F">
        <w:t>Zugriff am 28.8.24)</w:t>
      </w:r>
    </w:p>
    <w:p w14:paraId="2B96978C" w14:textId="30ACAE50" w:rsidR="004C296F" w:rsidRPr="004C296F" w:rsidRDefault="004C296F" w:rsidP="004C296F">
      <w:pPr>
        <w:rPr>
          <w:lang w:val="es-ES"/>
        </w:rPr>
      </w:pPr>
      <w:r w:rsidRPr="004C296F">
        <w:rPr>
          <w:lang w:val="es-ES"/>
        </w:rPr>
        <w:t>En esta foto se ve a un manifestante joven con barba,lleva una camisa de color verde oliva y habla por micrófono, probablemente esté dando un discurso. Junto a él se ve a otros jóvenes, probablemente estudiantes. Al fondo parece haber una pancarta con letras mayúsculas en los colores de la bandera de Chile. No sabemos lo que dice el joven, pero el gesto de su dedo parece indicar que está subrayando lo que dice o avisando a su público.</w:t>
      </w:r>
    </w:p>
    <w:p w14:paraId="5B748B30" w14:textId="4B40AC67" w:rsidR="0061046F" w:rsidRPr="004C296F" w:rsidRDefault="0061046F" w:rsidP="0061046F">
      <w:pPr>
        <w:rPr>
          <w:lang w:val="es-E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elle mit roter Linie unter Kopfzeile"/>
        <w:tblDescription w:val="leer"/>
      </w:tblPr>
      <w:tblGrid>
        <w:gridCol w:w="9072"/>
      </w:tblGrid>
      <w:tr w:rsidR="00687DBC" w14:paraId="6F01E253" w14:textId="77777777" w:rsidTr="00687DBC">
        <w:trPr>
          <w:cantSplit/>
          <w:tblHeader/>
        </w:trPr>
        <w:tc>
          <w:tcPr>
            <w:tcW w:w="9072" w:type="dxa"/>
            <w:tcBorders>
              <w:bottom w:val="single" w:sz="4" w:space="0" w:color="B70017"/>
            </w:tcBorders>
          </w:tcPr>
          <w:p w14:paraId="083B5018" w14:textId="0EBF09A3" w:rsidR="00687DBC" w:rsidRPr="00D6433D" w:rsidRDefault="00687DBC" w:rsidP="00F13823">
            <w:pPr>
              <w:pStyle w:val="Tabellenberschrift"/>
              <w:rPr>
                <w:lang w:val="es-ES"/>
              </w:rPr>
            </w:pPr>
            <w:r w:rsidRPr="00D6433D">
              <w:rPr>
                <w:lang w:val="es-ES"/>
              </w:rPr>
              <w:lastRenderedPageBreak/>
              <w:t>caja útil</w:t>
            </w:r>
          </w:p>
        </w:tc>
      </w:tr>
      <w:tr w:rsidR="00687DBC" w:rsidRPr="00E46A7D" w14:paraId="4BACB3AA" w14:textId="77777777" w:rsidTr="00687DBC">
        <w:trPr>
          <w:cantSplit/>
          <w:tblHeader/>
        </w:trPr>
        <w:tc>
          <w:tcPr>
            <w:tcW w:w="9072" w:type="dxa"/>
            <w:tcBorders>
              <w:top w:val="single" w:sz="4" w:space="0" w:color="B70017"/>
            </w:tcBorders>
          </w:tcPr>
          <w:p w14:paraId="36547F6B" w14:textId="30AAFD64" w:rsidR="00687DBC" w:rsidRPr="00687DBC" w:rsidRDefault="00687DBC" w:rsidP="00F13823">
            <w:pPr>
              <w:pStyle w:val="Tabelleninhalt"/>
              <w:rPr>
                <w:lang w:val="es-ES"/>
              </w:rPr>
            </w:pPr>
            <w:r w:rsidRPr="00687DBC">
              <w:rPr>
                <w:lang w:val="es-ES"/>
              </w:rPr>
              <w:t>la pancarta: das Banner; la multitud: die Menschenmenge; el delincuente:el criminal; la equidad: la igualdad; el toque de queda: die Ausgangsperre; el cacerolazo: protesta que consiste en hacer mocho ruido con cazuelas(=Töpfe) y otros utensilios de cocina; el mural: obra pintada en un muro; la escalera de mano: die Leiter; tapar: bedecken; el pañuelo; el acto vandálico:acción destructiva; quemar: poner fuego a algo; el pasamontañas: die Sturmhaube; la portada: die Titelseite; azotar: verwüsten; sembrar: säen</w:t>
            </w:r>
          </w:p>
        </w:tc>
      </w:tr>
    </w:tbl>
    <w:p w14:paraId="4D394E88" w14:textId="77777777" w:rsidR="00687DBC" w:rsidRDefault="00687DBC" w:rsidP="0061046F">
      <w:pPr>
        <w:rPr>
          <w:lang w:val="es-ES"/>
        </w:rPr>
      </w:pPr>
    </w:p>
    <w:p w14:paraId="023B74EC" w14:textId="389B2658" w:rsidR="00687DBC" w:rsidRDefault="00691EF0" w:rsidP="0061046F">
      <w:pPr>
        <w:rPr>
          <w:lang w:val="es-ES"/>
        </w:rPr>
      </w:pPr>
      <w:r>
        <w:rPr>
          <w:lang w:val="es-ES"/>
        </w:rPr>
        <w:t xml:space="preserve">1.8 </w:t>
      </w:r>
      <w:r w:rsidRPr="00691EF0">
        <w:rPr>
          <w:lang w:val="es-ES"/>
        </w:rPr>
        <w:tab/>
        <w:t>¿Qué otras formas posibles de expresar la propia opinión conoces?</w:t>
      </w:r>
    </w:p>
    <w:p w14:paraId="29976669" w14:textId="7F8CA0DA" w:rsidR="00691EF0" w:rsidRDefault="00F75AED" w:rsidP="00691EF0">
      <w:pPr>
        <w:pStyle w:val="Listenabsatz"/>
        <w:numPr>
          <w:ilvl w:val="0"/>
          <w:numId w:val="38"/>
        </w:numPr>
        <w:rPr>
          <w:lang w:val="es-ES"/>
        </w:rPr>
      </w:pPr>
      <w:r>
        <w:rPr>
          <w:lang w:val="es-ES"/>
        </w:rPr>
        <w:t>discursos</w:t>
      </w:r>
      <w:r w:rsidR="00691EF0">
        <w:rPr>
          <w:lang w:val="es-ES"/>
        </w:rPr>
        <w:t>,</w:t>
      </w:r>
    </w:p>
    <w:p w14:paraId="11684B33" w14:textId="5E635367" w:rsidR="00691EF0" w:rsidRDefault="00F75AED" w:rsidP="00691EF0">
      <w:pPr>
        <w:pStyle w:val="Listenabsatz"/>
        <w:numPr>
          <w:ilvl w:val="0"/>
          <w:numId w:val="38"/>
        </w:numPr>
        <w:rPr>
          <w:lang w:val="es-ES"/>
        </w:rPr>
      </w:pPr>
      <w:r>
        <w:rPr>
          <w:lang w:val="es-ES"/>
        </w:rPr>
        <w:t>diálogos/debates</w:t>
      </w:r>
      <w:r w:rsidR="00691EF0">
        <w:rPr>
          <w:lang w:val="es-ES"/>
        </w:rPr>
        <w:t>,</w:t>
      </w:r>
    </w:p>
    <w:p w14:paraId="2FF5B922" w14:textId="45DC93A5" w:rsidR="00691EF0" w:rsidRDefault="00F75AED" w:rsidP="00691EF0">
      <w:pPr>
        <w:pStyle w:val="Listenabsatz"/>
        <w:numPr>
          <w:ilvl w:val="0"/>
          <w:numId w:val="38"/>
        </w:numPr>
        <w:rPr>
          <w:lang w:val="es-ES"/>
        </w:rPr>
      </w:pPr>
      <w:r>
        <w:rPr>
          <w:lang w:val="es-ES"/>
        </w:rPr>
        <w:t>entradas de blogs</w:t>
      </w:r>
      <w:r w:rsidR="00691EF0">
        <w:rPr>
          <w:lang w:val="es-ES"/>
        </w:rPr>
        <w:t>,</w:t>
      </w:r>
    </w:p>
    <w:p w14:paraId="06A5A66D" w14:textId="00862F50" w:rsidR="00691EF0" w:rsidRDefault="00F75AED" w:rsidP="00691EF0">
      <w:pPr>
        <w:pStyle w:val="Listenabsatz"/>
        <w:numPr>
          <w:ilvl w:val="0"/>
          <w:numId w:val="38"/>
        </w:numPr>
        <w:rPr>
          <w:lang w:val="es-ES"/>
        </w:rPr>
      </w:pPr>
      <w:r>
        <w:rPr>
          <w:lang w:val="es-ES"/>
        </w:rPr>
        <w:t>comentarios en redes sociales</w:t>
      </w:r>
      <w:r w:rsidR="00691EF0">
        <w:rPr>
          <w:lang w:val="es-ES"/>
        </w:rPr>
        <w:t>,</w:t>
      </w:r>
    </w:p>
    <w:p w14:paraId="5FA35034" w14:textId="46DBB48A" w:rsidR="00691EF0" w:rsidRDefault="00F75AED" w:rsidP="00691EF0">
      <w:pPr>
        <w:pStyle w:val="Listenabsatz"/>
        <w:numPr>
          <w:ilvl w:val="0"/>
          <w:numId w:val="38"/>
        </w:numPr>
        <w:rPr>
          <w:lang w:val="es-ES"/>
        </w:rPr>
      </w:pPr>
      <w:r>
        <w:rPr>
          <w:lang w:val="es-ES"/>
        </w:rPr>
        <w:t>videos</w:t>
      </w:r>
      <w:r w:rsidR="00691EF0">
        <w:rPr>
          <w:lang w:val="es-ES"/>
        </w:rPr>
        <w:t>,</w:t>
      </w:r>
    </w:p>
    <w:p w14:paraId="12D16101" w14:textId="1107C9D9" w:rsidR="00F75AED" w:rsidRDefault="00F75AED" w:rsidP="00691EF0">
      <w:pPr>
        <w:pStyle w:val="Listenabsatz"/>
        <w:numPr>
          <w:ilvl w:val="0"/>
          <w:numId w:val="38"/>
        </w:numPr>
        <w:rPr>
          <w:lang w:val="es-ES"/>
        </w:rPr>
      </w:pPr>
      <w:r>
        <w:rPr>
          <w:lang w:val="es-ES"/>
        </w:rPr>
        <w:t>música,</w:t>
      </w:r>
    </w:p>
    <w:p w14:paraId="4806FDF9" w14:textId="30DBCC21" w:rsidR="00F75AED" w:rsidRDefault="00F75AED" w:rsidP="00691EF0">
      <w:pPr>
        <w:pStyle w:val="Listenabsatz"/>
        <w:numPr>
          <w:ilvl w:val="0"/>
          <w:numId w:val="38"/>
        </w:numPr>
        <w:rPr>
          <w:lang w:val="es-ES"/>
        </w:rPr>
      </w:pPr>
      <w:r>
        <w:rPr>
          <w:lang w:val="es-ES"/>
        </w:rPr>
        <w:t>arte,</w:t>
      </w:r>
    </w:p>
    <w:p w14:paraId="6B08A0C8" w14:textId="4B7A6CCF" w:rsidR="00F75AED" w:rsidRPr="00691EF0" w:rsidRDefault="00F75AED" w:rsidP="00691EF0">
      <w:pPr>
        <w:pStyle w:val="Listenabsatz"/>
        <w:numPr>
          <w:ilvl w:val="0"/>
          <w:numId w:val="38"/>
        </w:numPr>
        <w:rPr>
          <w:lang w:val="es-ES"/>
        </w:rPr>
      </w:pPr>
      <w:r>
        <w:rPr>
          <w:lang w:val="es-ES"/>
        </w:rPr>
        <w:t>literatura.....</w:t>
      </w:r>
    </w:p>
    <w:p w14:paraId="4F8E485A" w14:textId="77777777" w:rsidR="00687DBC" w:rsidRPr="00687DBC" w:rsidRDefault="00687DBC" w:rsidP="0061046F">
      <w:pPr>
        <w:rPr>
          <w:lang w:val="es-ES"/>
        </w:rPr>
      </w:pPr>
    </w:p>
    <w:p w14:paraId="7A7824E3" w14:textId="77777777" w:rsidR="0061046F" w:rsidRPr="00687DBC" w:rsidRDefault="0061046F" w:rsidP="002B62D3">
      <w:pPr>
        <w:rPr>
          <w:lang w:val="es-ES"/>
        </w:rPr>
      </w:pPr>
    </w:p>
    <w:p w14:paraId="0950967B" w14:textId="77777777" w:rsidR="006C34D1" w:rsidRPr="00687DBC" w:rsidRDefault="006C34D1" w:rsidP="002B62D3">
      <w:pPr>
        <w:rPr>
          <w:lang w:val="es-ES"/>
        </w:rPr>
      </w:pPr>
    </w:p>
    <w:p w14:paraId="7CC8351F" w14:textId="77777777" w:rsidR="002B62D3" w:rsidRPr="00687DBC" w:rsidRDefault="002B62D3" w:rsidP="000B5CCD">
      <w:pPr>
        <w:rPr>
          <w:lang w:val="es-ES"/>
        </w:rPr>
      </w:pPr>
    </w:p>
    <w:sectPr w:rsidR="002B62D3" w:rsidRPr="00687DBC" w:rsidSect="00687801">
      <w:headerReference w:type="default" r:id="rId18"/>
      <w:footerReference w:type="default" r:id="rId1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5CB55" w14:textId="77777777" w:rsidR="00E94178" w:rsidRDefault="00E94178" w:rsidP="00263F44">
      <w:r>
        <w:separator/>
      </w:r>
    </w:p>
  </w:endnote>
  <w:endnote w:type="continuationSeparator" w:id="0">
    <w:p w14:paraId="5E83B157" w14:textId="77777777" w:rsidR="00E94178" w:rsidRDefault="00E94178"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C1C81" w14:textId="2861F220"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536062">
      <w:rPr>
        <w:noProof/>
        <w:sz w:val="20"/>
        <w:szCs w:val="20"/>
      </w:rPr>
      <w:t>20.05.2025</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22FE8929" w14:textId="77777777" w:rsidR="00A07A81" w:rsidRDefault="00A07A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7451E" w14:textId="77777777" w:rsidR="00E94178" w:rsidRDefault="00E94178" w:rsidP="00263F44">
      <w:r>
        <w:separator/>
      </w:r>
    </w:p>
  </w:footnote>
  <w:footnote w:type="continuationSeparator" w:id="0">
    <w:p w14:paraId="1D4D3BF1" w14:textId="77777777" w:rsidR="00E94178" w:rsidRDefault="00E94178"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6900A" w14:textId="453D2536" w:rsidR="00EC3925" w:rsidRPr="005C3499" w:rsidRDefault="00EC3925" w:rsidP="003C721B">
    <w:pPr>
      <w:pStyle w:val="Kopfzeile"/>
      <w:spacing w:after="400"/>
      <w:rPr>
        <w:lang w:val="es-ES"/>
      </w:rPr>
    </w:pPr>
    <w:r>
      <w:rPr>
        <w:noProof/>
        <w:lang w:eastAsia="de-DE"/>
      </w:rPr>
      <w:drawing>
        <wp:inline distT="0" distB="0" distL="0" distR="0" wp14:anchorId="597648B8" wp14:editId="29D0B0A2">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rsidR="001F3102" w:rsidRPr="005C3499">
      <w:rPr>
        <w:lang w:val="es-ES"/>
      </w:rPr>
      <w:t xml:space="preserve"> db_kursstufe_lenguaje</w:t>
    </w:r>
    <w:r w:rsidR="005320D0">
      <w:rPr>
        <w:lang w:val="es-ES"/>
      </w:rPr>
      <w:t>_democracia</w:t>
    </w:r>
    <w:r w:rsidR="001F3102" w:rsidRPr="005C3499">
      <w:rPr>
        <w:lang w:val="es-ES"/>
      </w:rPr>
      <w:t>_m02</w:t>
    </w:r>
    <w:r w:rsidR="005C3499" w:rsidRPr="005C3499">
      <w:rPr>
        <w:lang w:val="es-ES"/>
      </w:rPr>
      <w:t>_Sol_el esta</w:t>
    </w:r>
    <w:r w:rsidR="005C3499">
      <w:rPr>
        <w:lang w:val="es-ES"/>
      </w:rPr>
      <w:t>llido social</w:t>
    </w:r>
    <w:r w:rsidR="001F3102" w:rsidRPr="005C3499">
      <w:rPr>
        <w:lang w:val="es-ES"/>
      </w:rPr>
      <w:t xml:space="preserve">            Fachportal Spanisch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8A694D"/>
    <w:multiLevelType w:val="hybridMultilevel"/>
    <w:tmpl w:val="1F50C1F2"/>
    <w:lvl w:ilvl="0" w:tplc="30D6E054">
      <w:numFmt w:val="bullet"/>
      <w:lvlText w:val="•"/>
      <w:lvlJc w:val="left"/>
      <w:pPr>
        <w:ind w:left="1480" w:hanging="360"/>
      </w:pPr>
      <w:rPr>
        <w:rFonts w:ascii="Gudea" w:eastAsiaTheme="minorHAnsi" w:hAnsi="Gudea" w:cs="Arial" w:hint="default"/>
      </w:rPr>
    </w:lvl>
    <w:lvl w:ilvl="1" w:tplc="04070003" w:tentative="1">
      <w:start w:val="1"/>
      <w:numFmt w:val="bullet"/>
      <w:lvlText w:val="o"/>
      <w:lvlJc w:val="left"/>
      <w:pPr>
        <w:ind w:left="2200" w:hanging="360"/>
      </w:pPr>
      <w:rPr>
        <w:rFonts w:ascii="Courier New" w:hAnsi="Courier New" w:cs="Courier New" w:hint="default"/>
      </w:rPr>
    </w:lvl>
    <w:lvl w:ilvl="2" w:tplc="04070005" w:tentative="1">
      <w:start w:val="1"/>
      <w:numFmt w:val="bullet"/>
      <w:lvlText w:val=""/>
      <w:lvlJc w:val="left"/>
      <w:pPr>
        <w:ind w:left="2920" w:hanging="360"/>
      </w:pPr>
      <w:rPr>
        <w:rFonts w:ascii="Wingdings" w:hAnsi="Wingdings" w:hint="default"/>
      </w:rPr>
    </w:lvl>
    <w:lvl w:ilvl="3" w:tplc="04070001" w:tentative="1">
      <w:start w:val="1"/>
      <w:numFmt w:val="bullet"/>
      <w:lvlText w:val=""/>
      <w:lvlJc w:val="left"/>
      <w:pPr>
        <w:ind w:left="3640" w:hanging="360"/>
      </w:pPr>
      <w:rPr>
        <w:rFonts w:ascii="Symbol" w:hAnsi="Symbol" w:hint="default"/>
      </w:rPr>
    </w:lvl>
    <w:lvl w:ilvl="4" w:tplc="04070003" w:tentative="1">
      <w:start w:val="1"/>
      <w:numFmt w:val="bullet"/>
      <w:lvlText w:val="o"/>
      <w:lvlJc w:val="left"/>
      <w:pPr>
        <w:ind w:left="4360" w:hanging="360"/>
      </w:pPr>
      <w:rPr>
        <w:rFonts w:ascii="Courier New" w:hAnsi="Courier New" w:cs="Courier New" w:hint="default"/>
      </w:rPr>
    </w:lvl>
    <w:lvl w:ilvl="5" w:tplc="04070005" w:tentative="1">
      <w:start w:val="1"/>
      <w:numFmt w:val="bullet"/>
      <w:lvlText w:val=""/>
      <w:lvlJc w:val="left"/>
      <w:pPr>
        <w:ind w:left="5080" w:hanging="360"/>
      </w:pPr>
      <w:rPr>
        <w:rFonts w:ascii="Wingdings" w:hAnsi="Wingdings" w:hint="default"/>
      </w:rPr>
    </w:lvl>
    <w:lvl w:ilvl="6" w:tplc="04070001" w:tentative="1">
      <w:start w:val="1"/>
      <w:numFmt w:val="bullet"/>
      <w:lvlText w:val=""/>
      <w:lvlJc w:val="left"/>
      <w:pPr>
        <w:ind w:left="5800" w:hanging="360"/>
      </w:pPr>
      <w:rPr>
        <w:rFonts w:ascii="Symbol" w:hAnsi="Symbol" w:hint="default"/>
      </w:rPr>
    </w:lvl>
    <w:lvl w:ilvl="7" w:tplc="04070003" w:tentative="1">
      <w:start w:val="1"/>
      <w:numFmt w:val="bullet"/>
      <w:lvlText w:val="o"/>
      <w:lvlJc w:val="left"/>
      <w:pPr>
        <w:ind w:left="6520" w:hanging="360"/>
      </w:pPr>
      <w:rPr>
        <w:rFonts w:ascii="Courier New" w:hAnsi="Courier New" w:cs="Courier New" w:hint="default"/>
      </w:rPr>
    </w:lvl>
    <w:lvl w:ilvl="8" w:tplc="04070005" w:tentative="1">
      <w:start w:val="1"/>
      <w:numFmt w:val="bullet"/>
      <w:lvlText w:val=""/>
      <w:lvlJc w:val="left"/>
      <w:pPr>
        <w:ind w:left="7240" w:hanging="360"/>
      </w:pPr>
      <w:rPr>
        <w:rFonts w:ascii="Wingdings" w:hAnsi="Wingdings" w:hint="default"/>
      </w:rPr>
    </w:lvl>
  </w:abstractNum>
  <w:abstractNum w:abstractNumId="18"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9" w15:restartNumberingAfterBreak="0">
    <w:nsid w:val="50366EF3"/>
    <w:multiLevelType w:val="hybridMultilevel"/>
    <w:tmpl w:val="51849616"/>
    <w:lvl w:ilvl="0" w:tplc="30D6E054">
      <w:numFmt w:val="bullet"/>
      <w:lvlText w:val="•"/>
      <w:lvlJc w:val="left"/>
      <w:pPr>
        <w:ind w:left="1480" w:hanging="360"/>
      </w:pPr>
      <w:rPr>
        <w:rFonts w:ascii="Gudea" w:eastAsiaTheme="minorHAnsi" w:hAnsi="Gudea" w:cs="Arial" w:hint="default"/>
      </w:rPr>
    </w:lvl>
    <w:lvl w:ilvl="1" w:tplc="04070003" w:tentative="1">
      <w:start w:val="1"/>
      <w:numFmt w:val="bullet"/>
      <w:lvlText w:val="o"/>
      <w:lvlJc w:val="left"/>
      <w:pPr>
        <w:ind w:left="2200" w:hanging="360"/>
      </w:pPr>
      <w:rPr>
        <w:rFonts w:ascii="Courier New" w:hAnsi="Courier New" w:cs="Courier New" w:hint="default"/>
      </w:rPr>
    </w:lvl>
    <w:lvl w:ilvl="2" w:tplc="04070005" w:tentative="1">
      <w:start w:val="1"/>
      <w:numFmt w:val="bullet"/>
      <w:lvlText w:val=""/>
      <w:lvlJc w:val="left"/>
      <w:pPr>
        <w:ind w:left="2920" w:hanging="360"/>
      </w:pPr>
      <w:rPr>
        <w:rFonts w:ascii="Wingdings" w:hAnsi="Wingdings" w:hint="default"/>
      </w:rPr>
    </w:lvl>
    <w:lvl w:ilvl="3" w:tplc="04070001" w:tentative="1">
      <w:start w:val="1"/>
      <w:numFmt w:val="bullet"/>
      <w:lvlText w:val=""/>
      <w:lvlJc w:val="left"/>
      <w:pPr>
        <w:ind w:left="3640" w:hanging="360"/>
      </w:pPr>
      <w:rPr>
        <w:rFonts w:ascii="Symbol" w:hAnsi="Symbol" w:hint="default"/>
      </w:rPr>
    </w:lvl>
    <w:lvl w:ilvl="4" w:tplc="04070003" w:tentative="1">
      <w:start w:val="1"/>
      <w:numFmt w:val="bullet"/>
      <w:lvlText w:val="o"/>
      <w:lvlJc w:val="left"/>
      <w:pPr>
        <w:ind w:left="4360" w:hanging="360"/>
      </w:pPr>
      <w:rPr>
        <w:rFonts w:ascii="Courier New" w:hAnsi="Courier New" w:cs="Courier New" w:hint="default"/>
      </w:rPr>
    </w:lvl>
    <w:lvl w:ilvl="5" w:tplc="04070005" w:tentative="1">
      <w:start w:val="1"/>
      <w:numFmt w:val="bullet"/>
      <w:lvlText w:val=""/>
      <w:lvlJc w:val="left"/>
      <w:pPr>
        <w:ind w:left="5080" w:hanging="360"/>
      </w:pPr>
      <w:rPr>
        <w:rFonts w:ascii="Wingdings" w:hAnsi="Wingdings" w:hint="default"/>
      </w:rPr>
    </w:lvl>
    <w:lvl w:ilvl="6" w:tplc="04070001" w:tentative="1">
      <w:start w:val="1"/>
      <w:numFmt w:val="bullet"/>
      <w:lvlText w:val=""/>
      <w:lvlJc w:val="left"/>
      <w:pPr>
        <w:ind w:left="5800" w:hanging="360"/>
      </w:pPr>
      <w:rPr>
        <w:rFonts w:ascii="Symbol" w:hAnsi="Symbol" w:hint="default"/>
      </w:rPr>
    </w:lvl>
    <w:lvl w:ilvl="7" w:tplc="04070003" w:tentative="1">
      <w:start w:val="1"/>
      <w:numFmt w:val="bullet"/>
      <w:lvlText w:val="o"/>
      <w:lvlJc w:val="left"/>
      <w:pPr>
        <w:ind w:left="6520" w:hanging="360"/>
      </w:pPr>
      <w:rPr>
        <w:rFonts w:ascii="Courier New" w:hAnsi="Courier New" w:cs="Courier New" w:hint="default"/>
      </w:rPr>
    </w:lvl>
    <w:lvl w:ilvl="8" w:tplc="04070005" w:tentative="1">
      <w:start w:val="1"/>
      <w:numFmt w:val="bullet"/>
      <w:lvlText w:val=""/>
      <w:lvlJc w:val="left"/>
      <w:pPr>
        <w:ind w:left="7240" w:hanging="360"/>
      </w:pPr>
      <w:rPr>
        <w:rFonts w:ascii="Wingdings" w:hAnsi="Wingdings" w:hint="default"/>
      </w:rPr>
    </w:lvl>
  </w:abstractNum>
  <w:abstractNum w:abstractNumId="20"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2"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3"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5"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143771404">
    <w:abstractNumId w:val="23"/>
  </w:num>
  <w:num w:numId="2" w16cid:durableId="1079718594">
    <w:abstractNumId w:val="10"/>
  </w:num>
  <w:num w:numId="3" w16cid:durableId="291399878">
    <w:abstractNumId w:val="21"/>
  </w:num>
  <w:num w:numId="4" w16cid:durableId="1555502822">
    <w:abstractNumId w:val="18"/>
  </w:num>
  <w:num w:numId="5" w16cid:durableId="220941400">
    <w:abstractNumId w:val="18"/>
  </w:num>
  <w:num w:numId="6" w16cid:durableId="1293831645">
    <w:abstractNumId w:val="13"/>
  </w:num>
  <w:num w:numId="7" w16cid:durableId="203916223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16cid:durableId="1823430179">
    <w:abstractNumId w:val="24"/>
  </w:num>
  <w:num w:numId="9" w16cid:durableId="1497722586">
    <w:abstractNumId w:val="12"/>
  </w:num>
  <w:num w:numId="10" w16cid:durableId="529538586">
    <w:abstractNumId w:val="24"/>
  </w:num>
  <w:num w:numId="11" w16cid:durableId="1171333892">
    <w:abstractNumId w:val="16"/>
  </w:num>
  <w:num w:numId="12" w16cid:durableId="2116241258">
    <w:abstractNumId w:val="24"/>
  </w:num>
  <w:num w:numId="13" w16cid:durableId="1256865991">
    <w:abstractNumId w:val="22"/>
  </w:num>
  <w:num w:numId="14" w16cid:durableId="1453523652">
    <w:abstractNumId w:val="14"/>
  </w:num>
  <w:num w:numId="15" w16cid:durableId="84420572">
    <w:abstractNumId w:val="15"/>
  </w:num>
  <w:num w:numId="16" w16cid:durableId="679547900">
    <w:abstractNumId w:val="25"/>
  </w:num>
  <w:num w:numId="17" w16cid:durableId="831406814">
    <w:abstractNumId w:val="11"/>
  </w:num>
  <w:num w:numId="18" w16cid:durableId="782113072">
    <w:abstractNumId w:val="20"/>
  </w:num>
  <w:num w:numId="19" w16cid:durableId="725104532">
    <w:abstractNumId w:val="22"/>
    <w:lvlOverride w:ilvl="0">
      <w:startOverride w:val="1"/>
    </w:lvlOverride>
  </w:num>
  <w:num w:numId="20" w16cid:durableId="1684629777">
    <w:abstractNumId w:val="14"/>
    <w:lvlOverride w:ilvl="0">
      <w:startOverride w:val="1"/>
    </w:lvlOverride>
  </w:num>
  <w:num w:numId="21" w16cid:durableId="655646513">
    <w:abstractNumId w:val="22"/>
    <w:lvlOverride w:ilvl="0">
      <w:startOverride w:val="1"/>
    </w:lvlOverride>
  </w:num>
  <w:num w:numId="22" w16cid:durableId="798689060">
    <w:abstractNumId w:val="22"/>
    <w:lvlOverride w:ilvl="0">
      <w:startOverride w:val="1"/>
    </w:lvlOverride>
  </w:num>
  <w:num w:numId="23" w16cid:durableId="228425217">
    <w:abstractNumId w:val="9"/>
  </w:num>
  <w:num w:numId="24" w16cid:durableId="1136799959">
    <w:abstractNumId w:val="7"/>
  </w:num>
  <w:num w:numId="25" w16cid:durableId="1194538912">
    <w:abstractNumId w:val="6"/>
  </w:num>
  <w:num w:numId="26" w16cid:durableId="1762217339">
    <w:abstractNumId w:val="5"/>
  </w:num>
  <w:num w:numId="27" w16cid:durableId="1003625558">
    <w:abstractNumId w:val="4"/>
  </w:num>
  <w:num w:numId="28" w16cid:durableId="1688097692">
    <w:abstractNumId w:val="8"/>
  </w:num>
  <w:num w:numId="29" w16cid:durableId="442311571">
    <w:abstractNumId w:val="3"/>
  </w:num>
  <w:num w:numId="30" w16cid:durableId="19206315">
    <w:abstractNumId w:val="2"/>
  </w:num>
  <w:num w:numId="31" w16cid:durableId="2088991725">
    <w:abstractNumId w:val="1"/>
  </w:num>
  <w:num w:numId="32" w16cid:durableId="1493137884">
    <w:abstractNumId w:val="0"/>
  </w:num>
  <w:num w:numId="33" w16cid:durableId="244268616">
    <w:abstractNumId w:val="26"/>
  </w:num>
  <w:num w:numId="34" w16cid:durableId="801116650">
    <w:abstractNumId w:val="20"/>
  </w:num>
  <w:num w:numId="35" w16cid:durableId="1227498080">
    <w:abstractNumId w:val="22"/>
    <w:lvlOverride w:ilvl="0">
      <w:startOverride w:val="1"/>
    </w:lvlOverride>
  </w:num>
  <w:num w:numId="36" w16cid:durableId="1870490840">
    <w:abstractNumId w:val="22"/>
    <w:lvlOverride w:ilvl="0">
      <w:startOverride w:val="1"/>
    </w:lvlOverride>
  </w:num>
  <w:num w:numId="37" w16cid:durableId="1105345514">
    <w:abstractNumId w:val="17"/>
  </w:num>
  <w:num w:numId="38" w16cid:durableId="12530538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102"/>
    <w:rsid w:val="000119F5"/>
    <w:rsid w:val="0002154A"/>
    <w:rsid w:val="00035065"/>
    <w:rsid w:val="000433EF"/>
    <w:rsid w:val="00046BB2"/>
    <w:rsid w:val="000740F5"/>
    <w:rsid w:val="00083838"/>
    <w:rsid w:val="0009635B"/>
    <w:rsid w:val="000A08F7"/>
    <w:rsid w:val="000A2FD9"/>
    <w:rsid w:val="000B5CCD"/>
    <w:rsid w:val="000C1899"/>
    <w:rsid w:val="000C4F61"/>
    <w:rsid w:val="000C7E6C"/>
    <w:rsid w:val="000E4A64"/>
    <w:rsid w:val="000E5416"/>
    <w:rsid w:val="000F0358"/>
    <w:rsid w:val="000F63D9"/>
    <w:rsid w:val="0010328B"/>
    <w:rsid w:val="001078A6"/>
    <w:rsid w:val="001175D9"/>
    <w:rsid w:val="00120371"/>
    <w:rsid w:val="00125873"/>
    <w:rsid w:val="001313B3"/>
    <w:rsid w:val="00135C29"/>
    <w:rsid w:val="00144822"/>
    <w:rsid w:val="001474C2"/>
    <w:rsid w:val="001510F8"/>
    <w:rsid w:val="00152169"/>
    <w:rsid w:val="00154B07"/>
    <w:rsid w:val="00193366"/>
    <w:rsid w:val="001A016C"/>
    <w:rsid w:val="001A2103"/>
    <w:rsid w:val="001A7B50"/>
    <w:rsid w:val="001E03DE"/>
    <w:rsid w:val="001E2674"/>
    <w:rsid w:val="001F3102"/>
    <w:rsid w:val="00220C31"/>
    <w:rsid w:val="002223B8"/>
    <w:rsid w:val="00230761"/>
    <w:rsid w:val="0023488D"/>
    <w:rsid w:val="00241FAB"/>
    <w:rsid w:val="0024208F"/>
    <w:rsid w:val="00244304"/>
    <w:rsid w:val="00253D95"/>
    <w:rsid w:val="002606E0"/>
    <w:rsid w:val="0026169D"/>
    <w:rsid w:val="00263F44"/>
    <w:rsid w:val="00274B6E"/>
    <w:rsid w:val="00282513"/>
    <w:rsid w:val="0028650B"/>
    <w:rsid w:val="00292BAF"/>
    <w:rsid w:val="002938BF"/>
    <w:rsid w:val="00296589"/>
    <w:rsid w:val="002A0F04"/>
    <w:rsid w:val="002B2CC9"/>
    <w:rsid w:val="002B62D3"/>
    <w:rsid w:val="002C5AF4"/>
    <w:rsid w:val="002D50BA"/>
    <w:rsid w:val="002E68F9"/>
    <w:rsid w:val="002F2E66"/>
    <w:rsid w:val="0030155E"/>
    <w:rsid w:val="00306676"/>
    <w:rsid w:val="00307652"/>
    <w:rsid w:val="00311C43"/>
    <w:rsid w:val="00333CC2"/>
    <w:rsid w:val="00336D04"/>
    <w:rsid w:val="0034149F"/>
    <w:rsid w:val="00373ACC"/>
    <w:rsid w:val="00374460"/>
    <w:rsid w:val="003754E3"/>
    <w:rsid w:val="00382E95"/>
    <w:rsid w:val="0039124F"/>
    <w:rsid w:val="003969C3"/>
    <w:rsid w:val="003A0618"/>
    <w:rsid w:val="003A7640"/>
    <w:rsid w:val="003B2130"/>
    <w:rsid w:val="003C721B"/>
    <w:rsid w:val="003E5C20"/>
    <w:rsid w:val="004046CE"/>
    <w:rsid w:val="004204D2"/>
    <w:rsid w:val="00423FA9"/>
    <w:rsid w:val="00431EA3"/>
    <w:rsid w:val="0043692F"/>
    <w:rsid w:val="0044650F"/>
    <w:rsid w:val="00453529"/>
    <w:rsid w:val="00455880"/>
    <w:rsid w:val="0046328C"/>
    <w:rsid w:val="00470E0A"/>
    <w:rsid w:val="0048193B"/>
    <w:rsid w:val="00490727"/>
    <w:rsid w:val="0049356E"/>
    <w:rsid w:val="004A3225"/>
    <w:rsid w:val="004B1AE5"/>
    <w:rsid w:val="004B2484"/>
    <w:rsid w:val="004C2136"/>
    <w:rsid w:val="004C296F"/>
    <w:rsid w:val="004D069D"/>
    <w:rsid w:val="004D13FC"/>
    <w:rsid w:val="004D476C"/>
    <w:rsid w:val="004E44C0"/>
    <w:rsid w:val="004F0F9E"/>
    <w:rsid w:val="00514DF7"/>
    <w:rsid w:val="005154E3"/>
    <w:rsid w:val="005259C4"/>
    <w:rsid w:val="005320D0"/>
    <w:rsid w:val="00532DFA"/>
    <w:rsid w:val="00535666"/>
    <w:rsid w:val="00535E5A"/>
    <w:rsid w:val="00536062"/>
    <w:rsid w:val="00542D7D"/>
    <w:rsid w:val="00544D61"/>
    <w:rsid w:val="00546E47"/>
    <w:rsid w:val="00554717"/>
    <w:rsid w:val="00554A4B"/>
    <w:rsid w:val="00560007"/>
    <w:rsid w:val="0056260C"/>
    <w:rsid w:val="005735E9"/>
    <w:rsid w:val="00573E4F"/>
    <w:rsid w:val="00575A52"/>
    <w:rsid w:val="00577F24"/>
    <w:rsid w:val="005817A7"/>
    <w:rsid w:val="005A2907"/>
    <w:rsid w:val="005B6258"/>
    <w:rsid w:val="005C0A84"/>
    <w:rsid w:val="005C3499"/>
    <w:rsid w:val="005C3DE5"/>
    <w:rsid w:val="005D32AB"/>
    <w:rsid w:val="005D74F8"/>
    <w:rsid w:val="005E11D2"/>
    <w:rsid w:val="005E4249"/>
    <w:rsid w:val="005E43EE"/>
    <w:rsid w:val="005F52B1"/>
    <w:rsid w:val="005F7B80"/>
    <w:rsid w:val="00601D86"/>
    <w:rsid w:val="0061046F"/>
    <w:rsid w:val="0062129C"/>
    <w:rsid w:val="0062430C"/>
    <w:rsid w:val="0063086E"/>
    <w:rsid w:val="00633CC6"/>
    <w:rsid w:val="00634E2F"/>
    <w:rsid w:val="00637FC6"/>
    <w:rsid w:val="006424DD"/>
    <w:rsid w:val="0064329A"/>
    <w:rsid w:val="006505DB"/>
    <w:rsid w:val="00653A69"/>
    <w:rsid w:val="0066471F"/>
    <w:rsid w:val="00670BD3"/>
    <w:rsid w:val="00676A9C"/>
    <w:rsid w:val="00686F80"/>
    <w:rsid w:val="00687801"/>
    <w:rsid w:val="00687DBC"/>
    <w:rsid w:val="00691EF0"/>
    <w:rsid w:val="00695285"/>
    <w:rsid w:val="00697CA8"/>
    <w:rsid w:val="006B3B75"/>
    <w:rsid w:val="006C1699"/>
    <w:rsid w:val="006C34D1"/>
    <w:rsid w:val="006D7A4A"/>
    <w:rsid w:val="006E37B5"/>
    <w:rsid w:val="00705C1A"/>
    <w:rsid w:val="00747952"/>
    <w:rsid w:val="007566E6"/>
    <w:rsid w:val="007662FD"/>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F1D"/>
    <w:rsid w:val="008626D1"/>
    <w:rsid w:val="00864E56"/>
    <w:rsid w:val="0086573F"/>
    <w:rsid w:val="008666EC"/>
    <w:rsid w:val="00872FD6"/>
    <w:rsid w:val="008836AE"/>
    <w:rsid w:val="00891551"/>
    <w:rsid w:val="008A2EBA"/>
    <w:rsid w:val="008A7911"/>
    <w:rsid w:val="008B0D17"/>
    <w:rsid w:val="008B0EFB"/>
    <w:rsid w:val="008B5BD4"/>
    <w:rsid w:val="008B696F"/>
    <w:rsid w:val="008D547C"/>
    <w:rsid w:val="008E0658"/>
    <w:rsid w:val="008E12E1"/>
    <w:rsid w:val="008E62DC"/>
    <w:rsid w:val="008F3F19"/>
    <w:rsid w:val="009027E5"/>
    <w:rsid w:val="0090616C"/>
    <w:rsid w:val="0092578C"/>
    <w:rsid w:val="00934807"/>
    <w:rsid w:val="00934B0F"/>
    <w:rsid w:val="00943435"/>
    <w:rsid w:val="00947D37"/>
    <w:rsid w:val="00950A22"/>
    <w:rsid w:val="009533B3"/>
    <w:rsid w:val="009638F8"/>
    <w:rsid w:val="00963EDC"/>
    <w:rsid w:val="0097339B"/>
    <w:rsid w:val="009762CC"/>
    <w:rsid w:val="009935DA"/>
    <w:rsid w:val="009A2D42"/>
    <w:rsid w:val="009C05F9"/>
    <w:rsid w:val="009C2BC4"/>
    <w:rsid w:val="009C59DB"/>
    <w:rsid w:val="009D0495"/>
    <w:rsid w:val="009E1A78"/>
    <w:rsid w:val="009E4E76"/>
    <w:rsid w:val="009E67A7"/>
    <w:rsid w:val="009F4E5F"/>
    <w:rsid w:val="00A02163"/>
    <w:rsid w:val="00A05141"/>
    <w:rsid w:val="00A07A81"/>
    <w:rsid w:val="00A12327"/>
    <w:rsid w:val="00A2219A"/>
    <w:rsid w:val="00A22A12"/>
    <w:rsid w:val="00A32CC4"/>
    <w:rsid w:val="00A718E9"/>
    <w:rsid w:val="00A776BB"/>
    <w:rsid w:val="00A80D3E"/>
    <w:rsid w:val="00A82D51"/>
    <w:rsid w:val="00A83CBC"/>
    <w:rsid w:val="00A9421D"/>
    <w:rsid w:val="00AA479F"/>
    <w:rsid w:val="00AA4CD0"/>
    <w:rsid w:val="00AB0B86"/>
    <w:rsid w:val="00AB0FE7"/>
    <w:rsid w:val="00AB3614"/>
    <w:rsid w:val="00AC1B39"/>
    <w:rsid w:val="00AC4E0F"/>
    <w:rsid w:val="00AD72AA"/>
    <w:rsid w:val="00AE6F99"/>
    <w:rsid w:val="00AE7ED3"/>
    <w:rsid w:val="00AF3A17"/>
    <w:rsid w:val="00B00C2B"/>
    <w:rsid w:val="00B0128E"/>
    <w:rsid w:val="00B0722F"/>
    <w:rsid w:val="00B16CF9"/>
    <w:rsid w:val="00B347F2"/>
    <w:rsid w:val="00B34CB2"/>
    <w:rsid w:val="00B54615"/>
    <w:rsid w:val="00B73422"/>
    <w:rsid w:val="00B8215D"/>
    <w:rsid w:val="00B90B2E"/>
    <w:rsid w:val="00BA4783"/>
    <w:rsid w:val="00BA5A1F"/>
    <w:rsid w:val="00BA69FB"/>
    <w:rsid w:val="00BD195B"/>
    <w:rsid w:val="00BD60DC"/>
    <w:rsid w:val="00BF033F"/>
    <w:rsid w:val="00BF451F"/>
    <w:rsid w:val="00BF6D36"/>
    <w:rsid w:val="00C1022E"/>
    <w:rsid w:val="00C20184"/>
    <w:rsid w:val="00C2226D"/>
    <w:rsid w:val="00C22C2F"/>
    <w:rsid w:val="00C22DA6"/>
    <w:rsid w:val="00C43374"/>
    <w:rsid w:val="00C463C2"/>
    <w:rsid w:val="00C6360C"/>
    <w:rsid w:val="00C66C69"/>
    <w:rsid w:val="00C74AB3"/>
    <w:rsid w:val="00C8127F"/>
    <w:rsid w:val="00C83637"/>
    <w:rsid w:val="00C91BDE"/>
    <w:rsid w:val="00CA12E7"/>
    <w:rsid w:val="00CB6C1D"/>
    <w:rsid w:val="00CC2266"/>
    <w:rsid w:val="00CC49D7"/>
    <w:rsid w:val="00CC5209"/>
    <w:rsid w:val="00CC5F04"/>
    <w:rsid w:val="00CC6C70"/>
    <w:rsid w:val="00CD6932"/>
    <w:rsid w:val="00D01E72"/>
    <w:rsid w:val="00D05737"/>
    <w:rsid w:val="00D074DD"/>
    <w:rsid w:val="00D11D30"/>
    <w:rsid w:val="00D24408"/>
    <w:rsid w:val="00D33D3F"/>
    <w:rsid w:val="00D46307"/>
    <w:rsid w:val="00D6138B"/>
    <w:rsid w:val="00D6433D"/>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07949"/>
    <w:rsid w:val="00E21E83"/>
    <w:rsid w:val="00E33CC2"/>
    <w:rsid w:val="00E34C6C"/>
    <w:rsid w:val="00E45CE7"/>
    <w:rsid w:val="00E46A7D"/>
    <w:rsid w:val="00E475FB"/>
    <w:rsid w:val="00E51D92"/>
    <w:rsid w:val="00E621A1"/>
    <w:rsid w:val="00E6580F"/>
    <w:rsid w:val="00E67DE2"/>
    <w:rsid w:val="00E760C6"/>
    <w:rsid w:val="00E83DBD"/>
    <w:rsid w:val="00E8738F"/>
    <w:rsid w:val="00E94178"/>
    <w:rsid w:val="00E945C6"/>
    <w:rsid w:val="00E974D1"/>
    <w:rsid w:val="00EB4BAA"/>
    <w:rsid w:val="00EB62DB"/>
    <w:rsid w:val="00EC3925"/>
    <w:rsid w:val="00ED286F"/>
    <w:rsid w:val="00EF2646"/>
    <w:rsid w:val="00F1081A"/>
    <w:rsid w:val="00F1349A"/>
    <w:rsid w:val="00F214A3"/>
    <w:rsid w:val="00F240F6"/>
    <w:rsid w:val="00F30208"/>
    <w:rsid w:val="00F41F03"/>
    <w:rsid w:val="00F4327F"/>
    <w:rsid w:val="00F44A67"/>
    <w:rsid w:val="00F52EFA"/>
    <w:rsid w:val="00F5768C"/>
    <w:rsid w:val="00F57897"/>
    <w:rsid w:val="00F62674"/>
    <w:rsid w:val="00F66096"/>
    <w:rsid w:val="00F75AED"/>
    <w:rsid w:val="00F90FD3"/>
    <w:rsid w:val="00FB7382"/>
    <w:rsid w:val="00FB7C19"/>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6B6A7"/>
  <w15:chartTrackingRefBased/>
  <w15:docId w15:val="{7D0FF3B9-1EE4-49E0-A0BA-185D539B6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NichtaufgelsteErwhnung">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bservatorio.cl/wp-content/uploads/2019/10/chile-despert-comercio-per.jpg" TargetMode="External"/><Relationship Id="rId13" Type="http://schemas.openxmlformats.org/officeDocument/2006/relationships/hyperlink" Target="https://static01.nyt.com/images/2019/11/03/world/04ChileES-11/merlin_163568517_a59c6aa2-6207-4de9-a0f9-a575d03e7f90-articleLarge.jpg?quality=75&amp;auto=webp&amp;disable=upscal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0.wp.com/apuntesyviajes.com/wp-content/uploads/2019/11/mural_magda_k.jpg?resize=750%2C500&amp;ssl=1" TargetMode="External"/><Relationship Id="rId17" Type="http://schemas.openxmlformats.org/officeDocument/2006/relationships/hyperlink" Target="https://ladiaria.com.uy/media/photologue/photos/cache/boric2_700w.jpg" TargetMode="External"/><Relationship Id="rId2" Type="http://schemas.openxmlformats.org/officeDocument/2006/relationships/numbering" Target="numbering.xml"/><Relationship Id="rId16" Type="http://schemas.openxmlformats.org/officeDocument/2006/relationships/hyperlink" Target="https://es.kiosko.net/cl/2019-10-19/np/cl_mercurio.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crypted-tbn0.gstatic.com/images?q=tbn:ANd9GcTVCo-6EJvNHyA1dmnaMhGk3FSESPgbcplW1Q&amp;s" TargetMode="External"/><Relationship Id="rId5" Type="http://schemas.openxmlformats.org/officeDocument/2006/relationships/webSettings" Target="webSettings.xml"/><Relationship Id="rId15" Type="http://schemas.openxmlformats.org/officeDocument/2006/relationships/hyperlink" Target="https://lh3.googleusercontent.com/proxy/9k-wr0RcFW6JLbddUk5l8lG-0jkiU3UGHJjQyfg4OXus4lGI6GHhUrIJpHIQg-CX2DtEWFFD_7mo0n9okmtvV95HLYRXUcYJxD3c1FychSD0svb_sShIeqe3zqm7DbPy99uRsdmfJlnyv15s2eQFIcwHyrIaE768ZQ" TargetMode="External"/><Relationship Id="rId10" Type="http://schemas.openxmlformats.org/officeDocument/2006/relationships/hyperlink" Target="https://static.eldiario.es/clip/fea9dde3-831a-48d6-8066-aa2841717092_16-9-discover-aspect-ratio_default_0.jp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ncrypted-tbn0.gstatic.com/images?q=tbn:ANd9GcTJ4as3s1BN89qDzTPrR-wwIa1oOC-ThlJJeg&amp;s" TargetMode="External"/><Relationship Id="rId14" Type="http://schemas.openxmlformats.org/officeDocument/2006/relationships/hyperlink" Target="https://ichef.bbci.co.uk/ace/ws/640/cpsprodpb/477A/production/_109589281_d84a4cba-5095-4ece-ba00-7c0c4760f496.jpg.web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Material_Server%20-%20Kopie\2023-10-04-dokumentvorlage-kurz-word-beta%20-%20Kopi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 - Kopie.dotx</Template>
  <TotalTime>0</TotalTime>
  <Pages>5</Pages>
  <Words>1714</Words>
  <Characters>9430</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KabitzkeMo</dc:creator>
  <cp:keywords/>
  <dc:description/>
  <cp:lastModifiedBy>Monica Kabitzke</cp:lastModifiedBy>
  <cp:revision>5</cp:revision>
  <cp:lastPrinted>2025-05-20T16:00:00Z</cp:lastPrinted>
  <dcterms:created xsi:type="dcterms:W3CDTF">2025-05-20T15:57:00Z</dcterms:created>
  <dcterms:modified xsi:type="dcterms:W3CDTF">2025-05-20T16:01:00Z</dcterms:modified>
</cp:coreProperties>
</file>