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1C77" w14:textId="77777777" w:rsidR="003539FA" w:rsidRPr="005034FA" w:rsidRDefault="060DF83A" w:rsidP="060DF83A">
      <w:pPr>
        <w:jc w:val="center"/>
        <w:rPr>
          <w:sz w:val="32"/>
          <w:szCs w:val="32"/>
        </w:rPr>
      </w:pPr>
      <w:r w:rsidRPr="060DF83A">
        <w:rPr>
          <w:b/>
          <w:bCs/>
          <w:sz w:val="32"/>
          <w:szCs w:val="32"/>
        </w:rPr>
        <w:t>Contar una historia que vale la pena ser contada</w:t>
      </w:r>
    </w:p>
    <w:p w14:paraId="0F60001D" w14:textId="73A98540" w:rsidR="002A4994" w:rsidRPr="002A4994" w:rsidRDefault="060DF83A" w:rsidP="060DF83A">
      <w:pPr>
        <w:rPr>
          <w:b/>
          <w:bCs/>
        </w:rPr>
      </w:pPr>
      <w:r w:rsidRPr="060DF83A">
        <w:rPr>
          <w:b/>
          <w:bCs/>
        </w:rPr>
        <w:t xml:space="preserve">1. </w:t>
      </w:r>
      <w:r w:rsidR="00F30CE8">
        <w:rPr>
          <w:b/>
          <w:bCs/>
        </w:rPr>
        <w:t>Experiencias</w:t>
      </w:r>
      <w:r w:rsidRPr="060DF83A">
        <w:rPr>
          <w:b/>
          <w:bCs/>
        </w:rPr>
        <w:t xml:space="preserve"> </w:t>
      </w:r>
      <w:r w:rsidR="00F30CE8">
        <w:rPr>
          <w:b/>
          <w:bCs/>
        </w:rPr>
        <w:t>propias</w:t>
      </w:r>
      <w:r w:rsidRPr="060DF83A">
        <w:rPr>
          <w:b/>
          <w:bCs/>
        </w:rPr>
        <w:t xml:space="preserve"> con historias</w:t>
      </w:r>
    </w:p>
    <w:p w14:paraId="70F11FA4" w14:textId="0225311A" w:rsidR="002A4994" w:rsidRPr="002A4994" w:rsidRDefault="060DF83A">
      <w:r>
        <w:t xml:space="preserve">Reflexiona sobre las preguntas siguientes y </w:t>
      </w:r>
      <w:r w:rsidR="00F30CE8">
        <w:t>toma notas</w:t>
      </w:r>
      <w:r>
        <w:t xml:space="preserve">. </w:t>
      </w:r>
      <w:r w:rsidR="00797533">
        <w:t>Después intercambia tus ideas con por lo menos dos compañeros. Si los compañeros tienen ideas que te gusten apúntalas.</w:t>
      </w:r>
    </w:p>
    <w:p w14:paraId="044E065D" w14:textId="77777777" w:rsidR="002A4994" w:rsidRPr="002A4994" w:rsidRDefault="002A4994">
      <w:pPr>
        <w:rPr>
          <w:b/>
        </w:rPr>
      </w:pPr>
    </w:p>
    <w:p w14:paraId="52C1E350" w14:textId="13040FDB" w:rsidR="005034FA" w:rsidRPr="002A4994" w:rsidRDefault="060DF83A">
      <w:r>
        <w:t>a) ¿Por qué contar una historia en general?</w:t>
      </w:r>
    </w:p>
    <w:p w14:paraId="5616AED2" w14:textId="77777777" w:rsidR="006368BC" w:rsidRPr="002A4994" w:rsidRDefault="006368BC">
      <w:pPr>
        <w:rPr>
          <w:b/>
        </w:rPr>
      </w:pPr>
    </w:p>
    <w:p w14:paraId="2E69863E" w14:textId="77777777" w:rsidR="002A4994" w:rsidRPr="002A4994" w:rsidRDefault="002A4994">
      <w:pPr>
        <w:rPr>
          <w:b/>
        </w:rPr>
      </w:pPr>
    </w:p>
    <w:p w14:paraId="214FC148" w14:textId="77777777" w:rsidR="002A4994" w:rsidRPr="002A4994" w:rsidRDefault="002A4994">
      <w:pPr>
        <w:rPr>
          <w:b/>
        </w:rPr>
      </w:pPr>
    </w:p>
    <w:p w14:paraId="0BB6A8F2" w14:textId="77777777" w:rsidR="002A4994" w:rsidRPr="002A4994" w:rsidRDefault="002A4994">
      <w:pPr>
        <w:rPr>
          <w:b/>
        </w:rPr>
      </w:pPr>
    </w:p>
    <w:p w14:paraId="797C11D2" w14:textId="77777777" w:rsidR="002A4994" w:rsidRPr="002A4994" w:rsidRDefault="002A4994">
      <w:pPr>
        <w:rPr>
          <w:b/>
        </w:rPr>
      </w:pPr>
    </w:p>
    <w:p w14:paraId="27C49130" w14:textId="77777777" w:rsidR="002A4994" w:rsidRPr="002A4994" w:rsidRDefault="002A4994">
      <w:pPr>
        <w:rPr>
          <w:b/>
        </w:rPr>
      </w:pPr>
    </w:p>
    <w:p w14:paraId="3B02A77E" w14:textId="77777777" w:rsidR="002A4994" w:rsidRPr="002A4994" w:rsidRDefault="002A4994">
      <w:pPr>
        <w:rPr>
          <w:b/>
        </w:rPr>
      </w:pPr>
    </w:p>
    <w:p w14:paraId="6FE06A6E" w14:textId="77777777" w:rsidR="002A4994" w:rsidRPr="002A4994" w:rsidRDefault="002A4994">
      <w:pPr>
        <w:rPr>
          <w:b/>
        </w:rPr>
      </w:pPr>
    </w:p>
    <w:p w14:paraId="3F3D9B89" w14:textId="0A4F1F73" w:rsidR="006368BC" w:rsidRPr="002A4994" w:rsidRDefault="060DF83A">
      <w:r>
        <w:t>b) ¿Qué es lo que la puede hacer interesante?</w:t>
      </w:r>
    </w:p>
    <w:p w14:paraId="793FB7D3" w14:textId="77777777" w:rsidR="006368BC" w:rsidRPr="002A4994" w:rsidRDefault="006368BC">
      <w:pPr>
        <w:rPr>
          <w:b/>
        </w:rPr>
      </w:pPr>
    </w:p>
    <w:p w14:paraId="1C7BFFDC" w14:textId="77777777" w:rsidR="006368BC" w:rsidRDefault="006368BC"/>
    <w:p w14:paraId="305D4235" w14:textId="77777777" w:rsidR="00A3416A" w:rsidRDefault="00A3416A"/>
    <w:p w14:paraId="04C1A926" w14:textId="77777777" w:rsidR="00A3416A" w:rsidRDefault="00A3416A"/>
    <w:p w14:paraId="1482CBA2" w14:textId="77777777" w:rsidR="00A3416A" w:rsidRDefault="00A3416A"/>
    <w:p w14:paraId="78CABB7F" w14:textId="77777777" w:rsidR="00A3416A" w:rsidRDefault="00A3416A"/>
    <w:p w14:paraId="1487F971" w14:textId="77777777" w:rsidR="00A3416A" w:rsidRPr="002A4994" w:rsidRDefault="00A3416A"/>
    <w:p w14:paraId="5C135C2F" w14:textId="77777777" w:rsidR="006368BC" w:rsidRPr="002A4994" w:rsidRDefault="006368BC"/>
    <w:p w14:paraId="28CED8CB" w14:textId="316537DE" w:rsidR="00275150" w:rsidRPr="00A3416A" w:rsidRDefault="060DF83A">
      <w:r>
        <w:t>c) ¿Cómo empezar?</w:t>
      </w:r>
    </w:p>
    <w:p w14:paraId="0816FAA6" w14:textId="77777777" w:rsidR="00E36782" w:rsidRDefault="00E36782"/>
    <w:p w14:paraId="749A67CD" w14:textId="77777777" w:rsidR="00E36782" w:rsidRDefault="00E36782"/>
    <w:p w14:paraId="628D17D6" w14:textId="77777777" w:rsidR="00E36782" w:rsidRDefault="00E36782"/>
    <w:p w14:paraId="59D84A07" w14:textId="77777777" w:rsidR="00E36782" w:rsidRDefault="00E36782"/>
    <w:p w14:paraId="599CCDDA" w14:textId="77777777" w:rsidR="00E36782" w:rsidRDefault="00E36782"/>
    <w:p w14:paraId="6F91FFD4" w14:textId="77777777" w:rsidR="00E36782" w:rsidRDefault="00E36782"/>
    <w:p w14:paraId="4F106DD6" w14:textId="77777777" w:rsidR="00E36782" w:rsidRDefault="00E36782"/>
    <w:p w14:paraId="44529477" w14:textId="77777777" w:rsidR="00E36782" w:rsidRDefault="00E36782"/>
    <w:p w14:paraId="3C1FFC11" w14:textId="77777777" w:rsidR="00E36782" w:rsidRDefault="00E36782"/>
    <w:p w14:paraId="3215FF34" w14:textId="77777777" w:rsidR="00E36782" w:rsidRDefault="00E36782"/>
    <w:p w14:paraId="10EC3E5E" w14:textId="3E0D6B6E" w:rsidR="00E36782" w:rsidRPr="00E36782" w:rsidRDefault="060DF83A">
      <w:r w:rsidRPr="060DF83A">
        <w:rPr>
          <w:b/>
          <w:bCs/>
        </w:rPr>
        <w:t>2. El lugar</w:t>
      </w:r>
    </w:p>
    <w:p w14:paraId="2A260D4B" w14:textId="74C3784F" w:rsidR="00E36782" w:rsidRDefault="060DF83A" w:rsidP="060DF83A">
      <w:pPr>
        <w:pStyle w:val="WW-TabellenInhalt1"/>
        <w:spacing w:after="0"/>
        <w:rPr>
          <w:rFonts w:ascii="Garamond" w:hAnsi="Garamond" w:cs="Arial"/>
        </w:rPr>
      </w:pPr>
      <w:r w:rsidRPr="060DF83A">
        <w:rPr>
          <w:rFonts w:ascii="Garamond" w:hAnsi="Garamond" w:cs="Arial"/>
        </w:rPr>
        <w:t xml:space="preserve">a) En el primer capítulo un personaje piensa lo siguiente: </w:t>
      </w:r>
    </w:p>
    <w:p w14:paraId="00B74D6D" w14:textId="3B0650FB" w:rsidR="00E36782" w:rsidRDefault="00E36782" w:rsidP="00E36782">
      <w:pPr>
        <w:pStyle w:val="WW-TabellenInhalt1"/>
        <w:spacing w:after="0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7436" wp14:editId="4793FA4C">
                <wp:simplePos x="0" y="0"/>
                <wp:positionH relativeFrom="column">
                  <wp:posOffset>3152140</wp:posOffset>
                </wp:positionH>
                <wp:positionV relativeFrom="paragraph">
                  <wp:posOffset>131445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84CB9" w14:textId="44B6D151" w:rsidR="00E36782" w:rsidRPr="001F2F29" w:rsidRDefault="001F2F29" w:rsidP="00E3678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Zitat p. 22, l. 12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48.2pt;margin-top:10.35pt;width:153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" fillcolor="white [3201]" strokecolor="black [3200]">
                <v:textbox>
                  <w:txbxContent>
                    <w:p w14:paraId="04A84CB9" w14:textId="44B6D151" w:rsidR="00E36782" w:rsidRPr="001F2F29" w:rsidRDefault="001F2F29" w:rsidP="00E3678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Zitat p. 22, l. 12 einfügen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4D4C" wp14:editId="77E86DA9">
                <wp:simplePos x="0" y="0"/>
                <wp:positionH relativeFrom="column">
                  <wp:posOffset>408940</wp:posOffset>
                </wp:positionH>
                <wp:positionV relativeFrom="paragraph">
                  <wp:posOffset>131445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B00A" w14:textId="54CC021B" w:rsidR="00E36782" w:rsidRPr="001F2F29" w:rsidRDefault="001F2F29" w:rsidP="00E3678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Zitat p. 10, l. 3/4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7" style="position:absolute;margin-left:32.2pt;margin-top:10.35pt;width:15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" fillcolor="white [3201]" strokecolor="black [3200]">
                <v:textbox>
                  <w:txbxContent>
                    <w:p w14:paraId="70C2B00A" w14:textId="54CC021B" w:rsidR="00E36782" w:rsidRPr="001F2F29" w:rsidRDefault="001F2F29" w:rsidP="00E3678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Zitat p. 10, l. 3/4 einfügen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322067F" w14:textId="77777777" w:rsidR="00E36782" w:rsidRDefault="00E36782" w:rsidP="00E36782">
      <w:pPr>
        <w:pStyle w:val="WW-TabellenInhalt1"/>
        <w:spacing w:after="0"/>
        <w:rPr>
          <w:rFonts w:ascii="Garamond" w:hAnsi="Garamond" w:cs="Arial"/>
        </w:rPr>
      </w:pPr>
    </w:p>
    <w:p w14:paraId="1B5FFCF3" w14:textId="77777777" w:rsidR="00E36782" w:rsidRDefault="00E36782" w:rsidP="00E36782">
      <w:pPr>
        <w:pStyle w:val="WW-TabellenInhalt1"/>
        <w:spacing w:after="0"/>
        <w:rPr>
          <w:rFonts w:ascii="Garamond" w:hAnsi="Garamond" w:cs="Arial"/>
        </w:rPr>
      </w:pPr>
    </w:p>
    <w:p w14:paraId="4C77A7D8" w14:textId="77777777" w:rsidR="00E36782" w:rsidRDefault="00E36782" w:rsidP="00E36782">
      <w:pPr>
        <w:pStyle w:val="WW-TabellenInhalt1"/>
        <w:spacing w:after="0"/>
        <w:rPr>
          <w:rFonts w:ascii="Garamond" w:hAnsi="Garamond" w:cs="Arial"/>
        </w:rPr>
      </w:pPr>
    </w:p>
    <w:p w14:paraId="353A567A" w14:textId="77777777" w:rsidR="00E36782" w:rsidRDefault="00E36782" w:rsidP="00E36782">
      <w:pPr>
        <w:pStyle w:val="WW-TabellenInhalt1"/>
        <w:spacing w:after="0"/>
        <w:rPr>
          <w:rFonts w:ascii="Garamond" w:hAnsi="Garamond" w:cs="Arial"/>
        </w:rPr>
      </w:pPr>
    </w:p>
    <w:p w14:paraId="1A145A2B" w14:textId="77777777" w:rsidR="00E36782" w:rsidRDefault="00E36782" w:rsidP="00E36782">
      <w:pPr>
        <w:pStyle w:val="WW-TabellenInhalt1"/>
        <w:spacing w:after="0"/>
        <w:rPr>
          <w:rFonts w:ascii="Garamond" w:hAnsi="Garamond" w:cs="Arial"/>
        </w:rPr>
      </w:pPr>
    </w:p>
    <w:p w14:paraId="6E278448" w14:textId="77777777" w:rsidR="0048200E" w:rsidRDefault="0048200E" w:rsidP="0048200E">
      <w:pPr>
        <w:pStyle w:val="WW-TabellenInhalt1"/>
        <w:spacing w:after="0"/>
        <w:rPr>
          <w:rFonts w:ascii="Garamond" w:hAnsi="Garamond" w:cs="Arial"/>
        </w:rPr>
      </w:pPr>
      <w:r w:rsidRPr="0019349D">
        <w:rPr>
          <w:rFonts w:ascii="Garamond" w:hAnsi="Garamond" w:cs="Arial"/>
        </w:rPr>
        <w:t>¿Con qué características tiene que cumplir el lugar donde vives para que puedas decirlo de él?</w:t>
      </w:r>
      <w:r w:rsidRPr="060DF83A">
        <w:rPr>
          <w:rFonts w:ascii="Garamond" w:hAnsi="Garamond" w:cs="Arial"/>
        </w:rPr>
        <w:t xml:space="preserve"> Describe el lugar del que lo dirías. </w:t>
      </w:r>
    </w:p>
    <w:p w14:paraId="7D0AC121" w14:textId="77777777" w:rsidR="0048200E" w:rsidRDefault="0048200E" w:rsidP="0048200E">
      <w:pPr>
        <w:pStyle w:val="WW-TabellenInhalt1"/>
        <w:spacing w:after="0"/>
        <w:rPr>
          <w:rFonts w:ascii="Garamond" w:hAnsi="Garamond" w:cs="Arial"/>
        </w:rPr>
      </w:pPr>
      <w:r w:rsidRPr="060DF83A">
        <w:rPr>
          <w:rFonts w:ascii="Garamond" w:hAnsi="Garamond" w:cs="Arial"/>
        </w:rPr>
        <w:t>Para hacerlo</w:t>
      </w:r>
    </w:p>
    <w:p w14:paraId="209FFC50" w14:textId="77777777" w:rsidR="0048200E" w:rsidRDefault="0048200E" w:rsidP="0048200E">
      <w:pPr>
        <w:pStyle w:val="WW-TabellenInhalt1"/>
        <w:numPr>
          <w:ilvl w:val="0"/>
          <w:numId w:val="1"/>
        </w:numPr>
        <w:spacing w:after="0"/>
        <w:rPr>
          <w:rFonts w:ascii="Garamond" w:hAnsi="Garamond" w:cs="Arial"/>
        </w:rPr>
      </w:pPr>
      <w:r w:rsidRPr="060DF83A">
        <w:rPr>
          <w:rFonts w:ascii="Garamond" w:hAnsi="Garamond" w:cs="Arial"/>
        </w:rPr>
        <w:t>apunta aspectos o categorías sobre los que tienes que hablar para hacer una buena descripción de tu lugar</w:t>
      </w:r>
    </w:p>
    <w:p w14:paraId="349F3D24" w14:textId="77777777" w:rsidR="0048200E" w:rsidRDefault="0048200E" w:rsidP="0048200E">
      <w:pPr>
        <w:pStyle w:val="WW-TabellenInhalt1"/>
        <w:numPr>
          <w:ilvl w:val="0"/>
          <w:numId w:val="1"/>
        </w:numPr>
        <w:spacing w:after="0"/>
        <w:rPr>
          <w:rFonts w:ascii="Garamond" w:hAnsi="Garamond" w:cs="Arial"/>
        </w:rPr>
      </w:pPr>
      <w:r w:rsidRPr="060DF83A">
        <w:rPr>
          <w:rFonts w:ascii="Garamond" w:hAnsi="Garamond" w:cs="Arial"/>
        </w:rPr>
        <w:t xml:space="preserve">reúnete con tres compañeros y coleccionad primero todas las palabras y expresiones </w:t>
      </w:r>
      <w:r>
        <w:rPr>
          <w:rFonts w:ascii="Garamond" w:hAnsi="Garamond" w:cs="Arial"/>
        </w:rPr>
        <w:t>que ya conocéis relacionadas con</w:t>
      </w:r>
      <w:r w:rsidRPr="060DF83A">
        <w:rPr>
          <w:rFonts w:ascii="Garamond" w:hAnsi="Garamond" w:cs="Arial"/>
        </w:rPr>
        <w:t xml:space="preserve"> los diferentes aspectos y categorías </w:t>
      </w:r>
    </w:p>
    <w:p w14:paraId="5BF94AC5" w14:textId="77777777" w:rsidR="0048200E" w:rsidRPr="00E36782" w:rsidRDefault="0048200E" w:rsidP="0048200E">
      <w:pPr>
        <w:pStyle w:val="WW-TabellenInhalt1"/>
        <w:numPr>
          <w:ilvl w:val="0"/>
          <w:numId w:val="1"/>
        </w:numPr>
        <w:spacing w:after="0"/>
        <w:rPr>
          <w:rFonts w:ascii="Garamond" w:hAnsi="Garamond" w:cs="Arial"/>
        </w:rPr>
      </w:pPr>
      <w:r w:rsidRPr="060DF83A">
        <w:rPr>
          <w:rFonts w:ascii="Garamond" w:hAnsi="Garamond" w:cs="Arial"/>
        </w:rPr>
        <w:t xml:space="preserve">luego completad vuestra colección con la ayuda del diccionario bilingüe. </w:t>
      </w:r>
    </w:p>
    <w:p w14:paraId="439ABDEC" w14:textId="09EB57E7" w:rsidR="00DD7522" w:rsidRDefault="00DD7522">
      <w:r>
        <w:br w:type="page"/>
      </w:r>
    </w:p>
    <w:p w14:paraId="2497ED4B" w14:textId="1C7458A5" w:rsidR="00E36782" w:rsidRDefault="060DF83A">
      <w:r>
        <w:lastRenderedPageBreak/>
        <w:t xml:space="preserve">b) Al escuchar las presentaciones de tus compañeros apunta las categorías de las que hablan en sus descripciones. </w:t>
      </w:r>
      <w:r w:rsidR="00867D00">
        <w:t>Comentad</w:t>
      </w:r>
      <w:r w:rsidR="00DC66D0">
        <w:t xml:space="preserve"> </w:t>
      </w:r>
      <w:bookmarkStart w:id="0" w:name="_GoBack"/>
      <w:bookmarkEnd w:id="0"/>
      <w:r w:rsidR="00DC66D0">
        <w:t>lo que vuestras descripciones tienen en común y lo que las diferencia.</w:t>
      </w:r>
    </w:p>
    <w:p w14:paraId="4774AAAD" w14:textId="77777777" w:rsidR="005B33C5" w:rsidRDefault="005B33C5"/>
    <w:p w14:paraId="61C499B2" w14:textId="77777777" w:rsidR="005B33C5" w:rsidRDefault="005B33C5"/>
    <w:p w14:paraId="4E491C40" w14:textId="77777777" w:rsidR="005B33C5" w:rsidRDefault="005B33C5"/>
    <w:p w14:paraId="65CDB43D" w14:textId="77777777" w:rsidR="005B33C5" w:rsidRDefault="005B33C5"/>
    <w:p w14:paraId="1F888511" w14:textId="77777777" w:rsidR="005B33C5" w:rsidRDefault="005B33C5"/>
    <w:p w14:paraId="5365AF25" w14:textId="77777777" w:rsidR="005B33C5" w:rsidRDefault="005B33C5"/>
    <w:p w14:paraId="7EFD13B3" w14:textId="77777777" w:rsidR="005B33C5" w:rsidRDefault="005B33C5"/>
    <w:p w14:paraId="4DE9C47F" w14:textId="77777777" w:rsidR="005B33C5" w:rsidRDefault="005B33C5"/>
    <w:p w14:paraId="1C240964" w14:textId="77777777" w:rsidR="005B33C5" w:rsidRDefault="005B33C5"/>
    <w:p w14:paraId="3E4BE215" w14:textId="77777777" w:rsidR="005B33C5" w:rsidRDefault="005B33C5"/>
    <w:p w14:paraId="002D1713" w14:textId="77777777" w:rsidR="005B33C5" w:rsidRDefault="005B33C5"/>
    <w:p w14:paraId="5CDAE667" w14:textId="77777777" w:rsidR="005B33C5" w:rsidRDefault="005B33C5"/>
    <w:p w14:paraId="54C5E798" w14:textId="719E087B" w:rsidR="005B33C5" w:rsidRDefault="060DF83A">
      <w:r>
        <w:t xml:space="preserve">c) </w:t>
      </w:r>
      <w:r w:rsidRPr="00854FF6">
        <w:t>Ahora vas a leer el primer capítulo de la novela juvenil para conocer el lugar en el que piensa uno de los protagonistas.</w:t>
      </w:r>
      <w:r>
        <w:t xml:space="preserve"> Después, compara el lugar que se describe con el que has descrito tú completando la siguiente tabla: </w:t>
      </w:r>
    </w:p>
    <w:p w14:paraId="5AE36210" w14:textId="77777777" w:rsidR="005B33C5" w:rsidRDefault="005B33C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B33C5" w14:paraId="5274A90A" w14:textId="77777777" w:rsidTr="060DF83A"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74165" w14:textId="39A53CCD" w:rsidR="005B33C5" w:rsidRPr="005B33C5" w:rsidRDefault="060DF83A" w:rsidP="060DF83A">
            <w:pPr>
              <w:spacing w:line="360" w:lineRule="auto"/>
              <w:jc w:val="center"/>
              <w:rPr>
                <w:b/>
                <w:bCs/>
              </w:rPr>
            </w:pPr>
            <w:r w:rsidRPr="060DF83A">
              <w:rPr>
                <w:b/>
                <w:bCs/>
              </w:rPr>
              <w:t>Mi lugar perfecto y el lugar descrito en la novela</w:t>
            </w:r>
          </w:p>
        </w:tc>
      </w:tr>
      <w:tr w:rsidR="005B33C5" w14:paraId="41C7A62C" w14:textId="77777777" w:rsidTr="060DF83A">
        <w:tc>
          <w:tcPr>
            <w:tcW w:w="4603" w:type="dxa"/>
            <w:tcBorders>
              <w:top w:val="nil"/>
              <w:left w:val="nil"/>
              <w:bottom w:val="single" w:sz="4" w:space="0" w:color="auto"/>
            </w:tcBorders>
          </w:tcPr>
          <w:p w14:paraId="01FFF38A" w14:textId="6A0491BD" w:rsidR="005B33C5" w:rsidRPr="005B33C5" w:rsidRDefault="060DF83A" w:rsidP="060DF83A">
            <w:pPr>
              <w:spacing w:line="360" w:lineRule="auto"/>
              <w:jc w:val="center"/>
              <w:rPr>
                <w:b/>
                <w:bCs/>
              </w:rPr>
            </w:pPr>
            <w:r w:rsidRPr="060DF83A">
              <w:rPr>
                <w:b/>
                <w:bCs/>
              </w:rPr>
              <w:t>lo que tienen en común</w:t>
            </w:r>
          </w:p>
        </w:tc>
        <w:tc>
          <w:tcPr>
            <w:tcW w:w="4603" w:type="dxa"/>
            <w:tcBorders>
              <w:top w:val="nil"/>
              <w:bottom w:val="single" w:sz="4" w:space="0" w:color="auto"/>
              <w:right w:val="nil"/>
            </w:tcBorders>
          </w:tcPr>
          <w:p w14:paraId="532EB44C" w14:textId="3237503C" w:rsidR="005B33C5" w:rsidRPr="005B33C5" w:rsidRDefault="060DF83A" w:rsidP="060DF83A">
            <w:pPr>
              <w:spacing w:line="360" w:lineRule="auto"/>
              <w:jc w:val="center"/>
              <w:rPr>
                <w:b/>
                <w:bCs/>
              </w:rPr>
            </w:pPr>
            <w:r w:rsidRPr="060DF83A">
              <w:rPr>
                <w:b/>
                <w:bCs/>
              </w:rPr>
              <w:t>lo que los diferencia</w:t>
            </w:r>
          </w:p>
        </w:tc>
      </w:tr>
      <w:tr w:rsidR="005B33C5" w14:paraId="1936F40F" w14:textId="77777777" w:rsidTr="060DF83A">
        <w:tc>
          <w:tcPr>
            <w:tcW w:w="4603" w:type="dxa"/>
            <w:tcBorders>
              <w:left w:val="nil"/>
              <w:bottom w:val="nil"/>
            </w:tcBorders>
          </w:tcPr>
          <w:p w14:paraId="131A62F6" w14:textId="77777777" w:rsidR="005B33C5" w:rsidRDefault="005B33C5" w:rsidP="005B33C5">
            <w:pPr>
              <w:spacing w:line="360" w:lineRule="auto"/>
            </w:pPr>
          </w:p>
          <w:p w14:paraId="76532CB7" w14:textId="77777777" w:rsidR="005B33C5" w:rsidRDefault="005B33C5" w:rsidP="005B33C5">
            <w:pPr>
              <w:spacing w:line="360" w:lineRule="auto"/>
            </w:pPr>
          </w:p>
          <w:p w14:paraId="6FE74EE8" w14:textId="77777777" w:rsidR="005B33C5" w:rsidRDefault="005B33C5" w:rsidP="005B33C5">
            <w:pPr>
              <w:spacing w:line="360" w:lineRule="auto"/>
            </w:pPr>
          </w:p>
          <w:p w14:paraId="17CAFFD0" w14:textId="77777777" w:rsidR="005B33C5" w:rsidRDefault="005B33C5" w:rsidP="005B33C5">
            <w:pPr>
              <w:spacing w:line="360" w:lineRule="auto"/>
            </w:pPr>
          </w:p>
          <w:p w14:paraId="61C486D5" w14:textId="77777777" w:rsidR="005B33C5" w:rsidRDefault="005B33C5" w:rsidP="005B33C5">
            <w:pPr>
              <w:spacing w:line="360" w:lineRule="auto"/>
            </w:pPr>
          </w:p>
          <w:p w14:paraId="4B758307" w14:textId="77777777" w:rsidR="005B33C5" w:rsidRDefault="005B33C5" w:rsidP="005B33C5">
            <w:pPr>
              <w:spacing w:line="360" w:lineRule="auto"/>
            </w:pPr>
          </w:p>
          <w:p w14:paraId="763081BA" w14:textId="77777777" w:rsidR="005B33C5" w:rsidRDefault="005B33C5" w:rsidP="005B33C5">
            <w:pPr>
              <w:spacing w:line="360" w:lineRule="auto"/>
            </w:pPr>
          </w:p>
          <w:p w14:paraId="3DEDA2C6" w14:textId="77777777" w:rsidR="005B33C5" w:rsidRDefault="005B33C5" w:rsidP="005B33C5">
            <w:pPr>
              <w:spacing w:line="360" w:lineRule="auto"/>
            </w:pPr>
          </w:p>
          <w:p w14:paraId="608A567A" w14:textId="77777777" w:rsidR="005B33C5" w:rsidRDefault="005B33C5" w:rsidP="005B33C5">
            <w:pPr>
              <w:spacing w:line="360" w:lineRule="auto"/>
            </w:pPr>
          </w:p>
          <w:p w14:paraId="32BF4923" w14:textId="77777777" w:rsidR="00147AB1" w:rsidRDefault="00147AB1" w:rsidP="005B33C5">
            <w:pPr>
              <w:spacing w:line="360" w:lineRule="auto"/>
            </w:pPr>
          </w:p>
          <w:p w14:paraId="2E0DE51C" w14:textId="77777777" w:rsidR="005B33C5" w:rsidRDefault="005B33C5" w:rsidP="005B33C5">
            <w:pPr>
              <w:spacing w:line="360" w:lineRule="auto"/>
            </w:pPr>
          </w:p>
          <w:p w14:paraId="661B294E" w14:textId="77777777" w:rsidR="005B33C5" w:rsidRDefault="005B33C5" w:rsidP="005B33C5">
            <w:pPr>
              <w:spacing w:line="360" w:lineRule="auto"/>
            </w:pPr>
          </w:p>
          <w:p w14:paraId="3B0C6FC6" w14:textId="77777777" w:rsidR="005B33C5" w:rsidRDefault="005B33C5" w:rsidP="005B33C5">
            <w:pPr>
              <w:spacing w:line="360" w:lineRule="auto"/>
            </w:pPr>
          </w:p>
          <w:p w14:paraId="233EB94F" w14:textId="77777777" w:rsidR="005B33C5" w:rsidRDefault="005B33C5" w:rsidP="005B33C5">
            <w:pPr>
              <w:spacing w:line="360" w:lineRule="auto"/>
            </w:pPr>
          </w:p>
        </w:tc>
        <w:tc>
          <w:tcPr>
            <w:tcW w:w="4603" w:type="dxa"/>
            <w:tcBorders>
              <w:bottom w:val="nil"/>
              <w:right w:val="nil"/>
            </w:tcBorders>
          </w:tcPr>
          <w:p w14:paraId="3857BE94" w14:textId="77777777" w:rsidR="005B33C5" w:rsidRDefault="005B33C5" w:rsidP="005B33C5">
            <w:pPr>
              <w:spacing w:line="360" w:lineRule="auto"/>
            </w:pPr>
          </w:p>
        </w:tc>
      </w:tr>
    </w:tbl>
    <w:p w14:paraId="6035D514" w14:textId="77777777" w:rsidR="005B33C5" w:rsidRDefault="005B33C5"/>
    <w:p w14:paraId="5AFA75BF" w14:textId="77777777" w:rsidR="00CC7A73" w:rsidRDefault="00CC7A73"/>
    <w:p w14:paraId="5583FDD2" w14:textId="2EAEC0FC" w:rsidR="00CC7A73" w:rsidRPr="00E36782" w:rsidRDefault="060DF83A">
      <w:r>
        <w:t xml:space="preserve">d) Saca conclusiones y apúntalas. </w:t>
      </w:r>
    </w:p>
    <w:sectPr w:rsidR="00CC7A73" w:rsidRPr="00E36782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A125" w14:textId="77777777" w:rsidR="008C65F0" w:rsidRDefault="008C65F0" w:rsidP="008C65F0">
      <w:r>
        <w:separator/>
      </w:r>
    </w:p>
  </w:endnote>
  <w:endnote w:type="continuationSeparator" w:id="0">
    <w:p w14:paraId="7A244287" w14:textId="77777777" w:rsidR="008C65F0" w:rsidRDefault="008C65F0" w:rsidP="008C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0E41" w14:textId="77777777" w:rsidR="00B91A00" w:rsidRDefault="00B91A0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0DCA" w14:textId="77777777" w:rsidR="00B91A00" w:rsidRDefault="00B91A0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1440" w14:textId="77777777" w:rsidR="00B91A00" w:rsidRDefault="00B91A0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2EAB" w14:textId="77777777" w:rsidR="008C65F0" w:rsidRDefault="008C65F0" w:rsidP="008C65F0">
      <w:r>
        <w:separator/>
      </w:r>
    </w:p>
  </w:footnote>
  <w:footnote w:type="continuationSeparator" w:id="0">
    <w:p w14:paraId="40066524" w14:textId="77777777" w:rsidR="008C65F0" w:rsidRDefault="008C65F0" w:rsidP="008C6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50A9" w14:textId="77777777" w:rsidR="00B91A00" w:rsidRDefault="00B91A0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627C" w14:textId="1D51F488" w:rsidR="008C65F0" w:rsidRPr="008C65F0" w:rsidRDefault="008C65F0">
    <w:pPr>
      <w:pStyle w:val="Kopfzeile"/>
      <w:rPr>
        <w:sz w:val="20"/>
        <w:szCs w:val="20"/>
      </w:rPr>
    </w:pPr>
    <w:r w:rsidRPr="008C65F0">
      <w:rPr>
        <w:sz w:val="20"/>
        <w:szCs w:val="20"/>
      </w:rPr>
      <w:t>Barro de Medellín</w:t>
    </w:r>
    <w:r w:rsidR="00B91A00">
      <w:rPr>
        <w:sz w:val="20"/>
        <w:szCs w:val="20"/>
      </w:rPr>
      <w:tab/>
    </w:r>
    <w:r w:rsidR="00B91A00">
      <w:rPr>
        <w:sz w:val="20"/>
        <w:szCs w:val="20"/>
      </w:rPr>
      <w:tab/>
    </w:r>
    <w:r w:rsidR="00B91A00">
      <w:rPr>
        <w:sz w:val="20"/>
        <w:szCs w:val="20"/>
      </w:rPr>
      <w:tab/>
    </w:r>
    <w:r>
      <w:rPr>
        <w:sz w:val="20"/>
        <w:szCs w:val="20"/>
      </w:rPr>
      <w:t>M3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5B29" w14:textId="77777777" w:rsidR="00B91A00" w:rsidRDefault="00B91A0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984"/>
    <w:multiLevelType w:val="hybridMultilevel"/>
    <w:tmpl w:val="010C6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6"/>
    <w:rsid w:val="00092296"/>
    <w:rsid w:val="00147AB1"/>
    <w:rsid w:val="0019349D"/>
    <w:rsid w:val="001F2F29"/>
    <w:rsid w:val="00275150"/>
    <w:rsid w:val="002A4994"/>
    <w:rsid w:val="0048200E"/>
    <w:rsid w:val="005034FA"/>
    <w:rsid w:val="005B33C5"/>
    <w:rsid w:val="006368BC"/>
    <w:rsid w:val="0066321D"/>
    <w:rsid w:val="006A22BD"/>
    <w:rsid w:val="007162D9"/>
    <w:rsid w:val="00790064"/>
    <w:rsid w:val="00797533"/>
    <w:rsid w:val="007D1D16"/>
    <w:rsid w:val="00854FF6"/>
    <w:rsid w:val="00867D00"/>
    <w:rsid w:val="008C65F0"/>
    <w:rsid w:val="008F2CA1"/>
    <w:rsid w:val="009479BD"/>
    <w:rsid w:val="009730D1"/>
    <w:rsid w:val="00A3416A"/>
    <w:rsid w:val="00AD1CD5"/>
    <w:rsid w:val="00B64FEF"/>
    <w:rsid w:val="00B91A00"/>
    <w:rsid w:val="00C87E9B"/>
    <w:rsid w:val="00CB45EF"/>
    <w:rsid w:val="00CC7A73"/>
    <w:rsid w:val="00D74BF7"/>
    <w:rsid w:val="00D9380A"/>
    <w:rsid w:val="00DC66D0"/>
    <w:rsid w:val="00DD7522"/>
    <w:rsid w:val="00E36782"/>
    <w:rsid w:val="00F30CE8"/>
    <w:rsid w:val="060DF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755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5150"/>
    <w:pPr>
      <w:ind w:left="720"/>
      <w:contextualSpacing/>
    </w:pPr>
  </w:style>
  <w:style w:type="paragraph" w:customStyle="1" w:styleId="WW-TabellenInhalt1">
    <w:name w:val="WW-Tabellen Inhalt1"/>
    <w:basedOn w:val="Textkrper"/>
    <w:rsid w:val="00E36782"/>
    <w:pPr>
      <w:widowControl w:val="0"/>
      <w:suppressLineNumbers/>
      <w:suppressAutoHyphens/>
    </w:pPr>
    <w:rPr>
      <w:rFonts w:ascii="Times New Roman" w:eastAsia="Tahoma" w:hAnsi="Times New Roman" w:cs="Times New Roman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E36782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E36782"/>
  </w:style>
  <w:style w:type="table" w:styleId="Tabellenraster">
    <w:name w:val="Table Grid"/>
    <w:basedOn w:val="NormaleTabelle"/>
    <w:uiPriority w:val="59"/>
    <w:rsid w:val="005B3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C65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65F0"/>
  </w:style>
  <w:style w:type="paragraph" w:styleId="Fuzeile">
    <w:name w:val="footer"/>
    <w:basedOn w:val="Standard"/>
    <w:link w:val="FuzeileZeichen"/>
    <w:uiPriority w:val="99"/>
    <w:unhideWhenUsed/>
    <w:rsid w:val="008C65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C65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5150"/>
    <w:pPr>
      <w:ind w:left="720"/>
      <w:contextualSpacing/>
    </w:pPr>
  </w:style>
  <w:style w:type="paragraph" w:customStyle="1" w:styleId="WW-TabellenInhalt1">
    <w:name w:val="WW-Tabellen Inhalt1"/>
    <w:basedOn w:val="Textkrper"/>
    <w:rsid w:val="00E36782"/>
    <w:pPr>
      <w:widowControl w:val="0"/>
      <w:suppressLineNumbers/>
      <w:suppressAutoHyphens/>
    </w:pPr>
    <w:rPr>
      <w:rFonts w:ascii="Times New Roman" w:eastAsia="Tahoma" w:hAnsi="Times New Roman" w:cs="Times New Roman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E36782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E36782"/>
  </w:style>
  <w:style w:type="table" w:styleId="Tabellenraster">
    <w:name w:val="Table Grid"/>
    <w:basedOn w:val="NormaleTabelle"/>
    <w:uiPriority w:val="59"/>
    <w:rsid w:val="005B3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C65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65F0"/>
  </w:style>
  <w:style w:type="paragraph" w:styleId="Fuzeile">
    <w:name w:val="footer"/>
    <w:basedOn w:val="Standard"/>
    <w:link w:val="FuzeileZeichen"/>
    <w:uiPriority w:val="99"/>
    <w:unhideWhenUsed/>
    <w:rsid w:val="008C65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C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6</cp:revision>
  <dcterms:created xsi:type="dcterms:W3CDTF">2018-10-29T10:05:00Z</dcterms:created>
  <dcterms:modified xsi:type="dcterms:W3CDTF">2019-02-12T12:52:00Z</dcterms:modified>
</cp:coreProperties>
</file>