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BE2B" w14:textId="77777777" w:rsidR="00DF69D2" w:rsidRPr="0050094E" w:rsidRDefault="00DF69D2" w:rsidP="00582DDD">
      <w:pPr>
        <w:jc w:val="center"/>
        <w:rPr>
          <w:sz w:val="28"/>
          <w:szCs w:val="28"/>
          <w:lang w:val="es-ES"/>
        </w:rPr>
      </w:pPr>
      <w:bookmarkStart w:id="0" w:name="_GoBack"/>
      <w:bookmarkEnd w:id="0"/>
      <w:r w:rsidRPr="0050094E">
        <w:rPr>
          <w:b/>
          <w:bCs/>
          <w:sz w:val="28"/>
          <w:szCs w:val="28"/>
          <w:lang w:val="es-ES"/>
        </w:rPr>
        <w:t>Escribir una caracterización</w:t>
      </w:r>
    </w:p>
    <w:p w14:paraId="352D4433" w14:textId="77777777" w:rsidR="001F7EC6" w:rsidRPr="0050094E" w:rsidRDefault="001F7EC6" w:rsidP="001F7EC6">
      <w:pPr>
        <w:rPr>
          <w:lang w:val="es-ES"/>
        </w:rPr>
      </w:pPr>
    </w:p>
    <w:p w14:paraId="249E246F" w14:textId="77777777" w:rsidR="00DF69D2" w:rsidRPr="0050094E" w:rsidRDefault="00DF69D2" w:rsidP="001F7EC6">
      <w:pPr>
        <w:rPr>
          <w:lang w:val="es-ES"/>
        </w:rPr>
      </w:pPr>
      <w:r w:rsidRPr="0050094E">
        <w:rPr>
          <w:lang w:val="es-ES"/>
        </w:rPr>
        <w:t>Una caracterización no es s</w:t>
      </w:r>
      <w:r w:rsidR="001F7EC6" w:rsidRPr="0050094E">
        <w:rPr>
          <w:lang w:val="es-ES"/>
        </w:rPr>
        <w:t>o</w:t>
      </w:r>
      <w:r w:rsidRPr="0050094E">
        <w:rPr>
          <w:lang w:val="es-ES"/>
        </w:rPr>
        <w:t xml:space="preserve">lo descripción sino también evaluación. </w:t>
      </w:r>
    </w:p>
    <w:p w14:paraId="61E869E0" w14:textId="77777777" w:rsidR="00DF69D2" w:rsidRPr="0050094E" w:rsidRDefault="00DF69D2" w:rsidP="001F7EC6">
      <w:pPr>
        <w:rPr>
          <w:lang w:val="es-ES"/>
        </w:rPr>
      </w:pPr>
      <w:r w:rsidRPr="0050094E">
        <w:rPr>
          <w:lang w:val="es-ES"/>
        </w:rPr>
        <w:t xml:space="preserve">La caracterización contiene informaciones sobre: </w:t>
      </w:r>
    </w:p>
    <w:p w14:paraId="2C328F04" w14:textId="77777777" w:rsidR="00DF69D2" w:rsidRPr="0050094E" w:rsidRDefault="00DF69D2" w:rsidP="001F7EC6">
      <w:pPr>
        <w:numPr>
          <w:ilvl w:val="0"/>
          <w:numId w:val="9"/>
        </w:numPr>
        <w:rPr>
          <w:lang w:val="es-ES"/>
        </w:rPr>
      </w:pPr>
      <w:r w:rsidRPr="0050094E">
        <w:rPr>
          <w:lang w:val="es-ES"/>
        </w:rPr>
        <w:t>rasgos físicos y modo de vestir</w:t>
      </w:r>
    </w:p>
    <w:p w14:paraId="2AA561B9" w14:textId="77777777" w:rsidR="00DF69D2" w:rsidRPr="0050094E" w:rsidRDefault="00DF69D2" w:rsidP="001F7EC6">
      <w:pPr>
        <w:numPr>
          <w:ilvl w:val="0"/>
          <w:numId w:val="9"/>
        </w:numPr>
        <w:rPr>
          <w:lang w:val="es-ES"/>
        </w:rPr>
      </w:pPr>
      <w:r w:rsidRPr="0050094E">
        <w:rPr>
          <w:lang w:val="es-ES"/>
        </w:rPr>
        <w:t>comportamiento típico y manera de actuar</w:t>
      </w:r>
    </w:p>
    <w:p w14:paraId="25A2C4CF" w14:textId="77777777" w:rsidR="00DF69D2" w:rsidRPr="0050094E" w:rsidRDefault="00DF69D2" w:rsidP="001F7EC6">
      <w:pPr>
        <w:numPr>
          <w:ilvl w:val="0"/>
          <w:numId w:val="9"/>
        </w:numPr>
        <w:rPr>
          <w:lang w:val="es-ES"/>
        </w:rPr>
      </w:pPr>
      <w:r w:rsidRPr="0050094E">
        <w:rPr>
          <w:lang w:val="es-ES"/>
        </w:rPr>
        <w:t>origen social y modo de vivir</w:t>
      </w:r>
    </w:p>
    <w:p w14:paraId="7065016D" w14:textId="77777777" w:rsidR="00DF69D2" w:rsidRPr="0050094E" w:rsidRDefault="00DF69D2" w:rsidP="001F7EC6">
      <w:pPr>
        <w:numPr>
          <w:ilvl w:val="0"/>
          <w:numId w:val="9"/>
        </w:numPr>
        <w:rPr>
          <w:lang w:val="es-ES"/>
        </w:rPr>
      </w:pPr>
      <w:r w:rsidRPr="0050094E">
        <w:rPr>
          <w:lang w:val="es-ES"/>
        </w:rPr>
        <w:t>modo de ser, de pensar y de hablar (metas, actitud, opiniones, rasgos síquicos)</w:t>
      </w:r>
    </w:p>
    <w:p w14:paraId="6DF4B6B2" w14:textId="77777777" w:rsidR="00DF69D2" w:rsidRPr="0050094E" w:rsidRDefault="00DF69D2" w:rsidP="001F7EC6">
      <w:pPr>
        <w:numPr>
          <w:ilvl w:val="0"/>
          <w:numId w:val="9"/>
        </w:numPr>
      </w:pPr>
      <w:r w:rsidRPr="0050094E">
        <w:t>la relación con los demás</w:t>
      </w:r>
    </w:p>
    <w:p w14:paraId="6011AD7E" w14:textId="77777777" w:rsidR="00DF69D2" w:rsidRPr="0050094E" w:rsidRDefault="00DF69D2" w:rsidP="001F7EC6">
      <w:pPr>
        <w:numPr>
          <w:ilvl w:val="0"/>
          <w:numId w:val="9"/>
        </w:numPr>
      </w:pPr>
      <w:r w:rsidRPr="0050094E">
        <w:t>función en el texto</w:t>
      </w:r>
    </w:p>
    <w:p w14:paraId="2139AB18" w14:textId="77777777" w:rsidR="00DF69D2" w:rsidRPr="0050094E" w:rsidRDefault="00DF69D2" w:rsidP="001F7EC6">
      <w:pPr>
        <w:rPr>
          <w:lang w:val="es-ES"/>
        </w:rPr>
      </w:pPr>
      <w:r w:rsidRPr="0050094E">
        <w:rPr>
          <w:lang w:val="es-ES"/>
        </w:rPr>
        <w:t>Se puede tratar de caracterización explícita o implícita.</w:t>
      </w:r>
    </w:p>
    <w:p w14:paraId="3C6575E9" w14:textId="77777777" w:rsidR="001F7EC6" w:rsidRPr="0050094E" w:rsidRDefault="001F7EC6" w:rsidP="001F7EC6">
      <w:pPr>
        <w:rPr>
          <w:lang w:val="es-ES"/>
        </w:rPr>
      </w:pPr>
    </w:p>
    <w:p w14:paraId="1B693C58" w14:textId="77777777" w:rsidR="001F7EC6" w:rsidRPr="0050094E" w:rsidRDefault="001F7EC6" w:rsidP="001F7EC6">
      <w:pPr>
        <w:rPr>
          <w:lang w:val="es-ES"/>
        </w:rPr>
      </w:pPr>
      <w:r w:rsidRPr="0050094E">
        <w:rPr>
          <w:lang w:val="es-ES"/>
        </w:rPr>
        <w:t xml:space="preserve">Como la mayoría de los textos la caracterización tiene tres partes: </w:t>
      </w:r>
    </w:p>
    <w:p w14:paraId="2F3CC77F" w14:textId="77777777" w:rsidR="001F7EC6" w:rsidRPr="0050094E" w:rsidRDefault="001F7EC6" w:rsidP="001F7EC6">
      <w:pPr>
        <w:pStyle w:val="Listenabsatz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50094E">
        <w:rPr>
          <w:rFonts w:asciiTheme="minorHAnsi" w:hAnsiTheme="minorHAnsi" w:cstheme="minorHAnsi"/>
          <w:lang w:val="es-ES"/>
        </w:rPr>
        <w:t xml:space="preserve">introducción (de quién va a tratar el texto, informaciones generales sobre el personaje y </w:t>
      </w:r>
      <w:r w:rsidR="00311AD3" w:rsidRPr="0050094E">
        <w:rPr>
          <w:rFonts w:asciiTheme="minorHAnsi" w:hAnsiTheme="minorHAnsi" w:cstheme="minorHAnsi"/>
          <w:lang w:val="es-ES"/>
        </w:rPr>
        <w:t>la obra en una frase introductora)</w:t>
      </w:r>
    </w:p>
    <w:p w14:paraId="49BE3092" w14:textId="0B13E9A7" w:rsidR="00311AD3" w:rsidRPr="0050094E" w:rsidRDefault="00311AD3" w:rsidP="001F7EC6">
      <w:pPr>
        <w:pStyle w:val="Listenabsatz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50094E">
        <w:rPr>
          <w:rFonts w:asciiTheme="minorHAnsi" w:hAnsiTheme="minorHAnsi" w:cstheme="minorHAnsi"/>
          <w:lang w:val="es-ES"/>
        </w:rPr>
        <w:t>parte principa</w:t>
      </w:r>
      <w:r w:rsidR="004B6999" w:rsidRPr="0050094E">
        <w:rPr>
          <w:rFonts w:asciiTheme="minorHAnsi" w:hAnsiTheme="minorHAnsi" w:cstheme="minorHAnsi"/>
          <w:lang w:val="es-ES"/>
        </w:rPr>
        <w:t xml:space="preserve">l (todos los aspectos relevantes sobre el personaje </w:t>
      </w:r>
      <w:r w:rsidR="00DD54AB">
        <w:rPr>
          <w:rFonts w:asciiTheme="minorHAnsi" w:hAnsiTheme="minorHAnsi" w:cstheme="minorHAnsi"/>
          <w:lang w:val="es-ES"/>
        </w:rPr>
        <w:t>del que se trata</w:t>
      </w:r>
      <w:r w:rsidR="004B6999" w:rsidRPr="0050094E">
        <w:rPr>
          <w:rFonts w:asciiTheme="minorHAnsi" w:hAnsiTheme="minorHAnsi" w:cstheme="minorHAnsi"/>
          <w:lang w:val="es-ES"/>
        </w:rPr>
        <w:t>)</w:t>
      </w:r>
    </w:p>
    <w:p w14:paraId="205A3E49" w14:textId="77777777" w:rsidR="00311AD3" w:rsidRPr="0050094E" w:rsidRDefault="00311AD3" w:rsidP="00311AD3">
      <w:pPr>
        <w:pStyle w:val="Listenabsatz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 w:rsidRPr="0050094E">
        <w:rPr>
          <w:rFonts w:asciiTheme="minorHAnsi" w:hAnsiTheme="minorHAnsi" w:cstheme="minorHAnsi"/>
          <w:lang w:val="en-US"/>
        </w:rPr>
        <w:t>final (conclusión y evaluación)</w:t>
      </w:r>
    </w:p>
    <w:p w14:paraId="411449EA" w14:textId="77777777" w:rsidR="00DF69D2" w:rsidRPr="001F7EC6" w:rsidRDefault="00DF69D2" w:rsidP="001F7EC6">
      <w:pPr>
        <w:rPr>
          <w:rFonts w:cstheme="minorHAnsi"/>
          <w:color w:val="0070C0"/>
          <w:lang w:val="en-US"/>
        </w:rPr>
      </w:pPr>
    </w:p>
    <w:p w14:paraId="42647637" w14:textId="77777777" w:rsidR="00DF69D2" w:rsidRPr="001F7EC6" w:rsidRDefault="00DF69D2" w:rsidP="00DF69D2">
      <w:pPr>
        <w:rPr>
          <w:rFonts w:cstheme="minorHAnsi"/>
          <w:lang w:val="en-US"/>
        </w:rPr>
      </w:pPr>
    </w:p>
    <w:p w14:paraId="2317FE83" w14:textId="77777777" w:rsidR="00E1507C" w:rsidRPr="0050094E" w:rsidRDefault="0021797B" w:rsidP="00582DDD">
      <w:pPr>
        <w:jc w:val="center"/>
        <w:rPr>
          <w:sz w:val="28"/>
          <w:szCs w:val="28"/>
          <w:lang w:val="es-ES"/>
        </w:rPr>
      </w:pPr>
      <w:r w:rsidRPr="0050094E">
        <w:rPr>
          <w:b/>
          <w:bCs/>
          <w:sz w:val="28"/>
          <w:szCs w:val="28"/>
          <w:lang w:val="es-ES"/>
        </w:rPr>
        <w:t>Vocabulario útil para describir</w:t>
      </w:r>
      <w:r w:rsidR="00A20D62" w:rsidRPr="0050094E">
        <w:rPr>
          <w:b/>
          <w:bCs/>
          <w:sz w:val="28"/>
          <w:szCs w:val="28"/>
          <w:lang w:val="es-ES"/>
        </w:rPr>
        <w:t xml:space="preserve"> y caracterizar</w:t>
      </w:r>
      <w:r w:rsidRPr="0050094E">
        <w:rPr>
          <w:b/>
          <w:bCs/>
          <w:sz w:val="28"/>
          <w:szCs w:val="28"/>
          <w:lang w:val="es-ES"/>
        </w:rPr>
        <w:t xml:space="preserve"> personajes</w:t>
      </w:r>
    </w:p>
    <w:p w14:paraId="6A8BBBF5" w14:textId="77777777" w:rsidR="00013E05" w:rsidRPr="0050094E" w:rsidRDefault="00013E05">
      <w:pPr>
        <w:rPr>
          <w:lang w:val="es-ES"/>
        </w:rPr>
      </w:pPr>
    </w:p>
    <w:p w14:paraId="0DB69414" w14:textId="77777777" w:rsidR="00013E05" w:rsidRPr="00094D56" w:rsidRDefault="00013E05" w:rsidP="00094D56">
      <w:pPr>
        <w:spacing w:line="276" w:lineRule="auto"/>
        <w:rPr>
          <w:b/>
        </w:rPr>
      </w:pPr>
      <w:r w:rsidRPr="00094D56">
        <w:rPr>
          <w:b/>
        </w:rPr>
        <w:t>describir el aspecto físico</w:t>
      </w:r>
    </w:p>
    <w:p w14:paraId="305B7039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joven/viejo/de mediana edad</w:t>
      </w:r>
    </w:p>
    <w:p w14:paraId="3EED13F2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alto, -a/bajo, -a/gordo, -a/delgado, -a/flaco, -a</w:t>
      </w:r>
    </w:p>
    <w:p w14:paraId="28231191" w14:textId="77777777" w:rsidR="00013E05" w:rsidRPr="00517BA9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es fuerte/débil</w:t>
      </w:r>
    </w:p>
    <w:p w14:paraId="6465BBAB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lleva el pelo largo/corto/medio largo</w:t>
      </w:r>
    </w:p>
    <w:p w14:paraId="2DDD80B7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tiene el pelo rubio/pelirrojo/castaño/moreno/cano, es calvo</w:t>
      </w:r>
    </w:p>
    <w:p w14:paraId="259FAE0B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tiene la piel pálida/blanca/morena/oscura</w:t>
      </w:r>
    </w:p>
    <w:p w14:paraId="79E4B35C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tiene los ojos azules/ marrones/ negros/ verdes/ claros/ oscuros/ vivos/cansados/tristes/…</w:t>
      </w:r>
    </w:p>
    <w:p w14:paraId="55C1C8AE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guapo</w:t>
      </w:r>
      <w:r w:rsidR="00FC429D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/atractivo</w:t>
      </w:r>
      <w:r w:rsidR="00FC429D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/elegante/feo</w:t>
      </w:r>
      <w:r w:rsidR="00FC429D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/vulgar/…</w:t>
      </w:r>
    </w:p>
    <w:p w14:paraId="063CA996" w14:textId="77777777" w:rsidR="00013E05" w:rsidRPr="00517BA9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lleva barba/bigote/gafas</w:t>
      </w:r>
    </w:p>
    <w:p w14:paraId="604281F5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lleva ropa elegante/informal/a la moda/nueva/usada/vieja/limpia/sucia/…</w:t>
      </w:r>
    </w:p>
    <w:p w14:paraId="7280831F" w14:textId="77777777" w:rsidR="00013E05" w:rsidRPr="00094D56" w:rsidRDefault="00013E05" w:rsidP="00094D56">
      <w:pPr>
        <w:spacing w:line="276" w:lineRule="auto"/>
        <w:rPr>
          <w:b/>
        </w:rPr>
      </w:pPr>
      <w:r w:rsidRPr="00094D56">
        <w:rPr>
          <w:b/>
        </w:rPr>
        <w:t>el origen social</w:t>
      </w:r>
    </w:p>
    <w:p w14:paraId="47332469" w14:textId="77777777" w:rsidR="00013E05" w:rsidRPr="0050094E" w:rsidRDefault="00013E05" w:rsidP="00013E05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de clase baja/media/alta</w:t>
      </w:r>
    </w:p>
    <w:p w14:paraId="1008BC92" w14:textId="77777777" w:rsidR="00013E05" w:rsidRPr="0050094E" w:rsidRDefault="00013E05" w:rsidP="00013E05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rico</w:t>
      </w:r>
      <w:r w:rsidR="002B72DE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/pobre/acomodado</w:t>
      </w:r>
      <w:r w:rsidR="002B72DE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/adinerado</w:t>
      </w:r>
      <w:r w:rsidR="002B72DE" w:rsidRPr="0050094E">
        <w:rPr>
          <w:rFonts w:asciiTheme="minorHAnsi" w:hAnsiTheme="minorHAnsi"/>
          <w:lang w:val="es-ES"/>
        </w:rPr>
        <w:t>, -a</w:t>
      </w:r>
    </w:p>
    <w:p w14:paraId="3A36DA26" w14:textId="77777777" w:rsidR="00013E05" w:rsidRPr="0050094E" w:rsidRDefault="00013E05" w:rsidP="00094D56">
      <w:pPr>
        <w:spacing w:line="276" w:lineRule="auto"/>
        <w:rPr>
          <w:b/>
          <w:lang w:val="es-ES"/>
        </w:rPr>
      </w:pPr>
      <w:r w:rsidRPr="0050094E">
        <w:rPr>
          <w:b/>
          <w:lang w:val="es-ES"/>
        </w:rPr>
        <w:t>el comportamiento, el modo de ser, de pensar y de hablar</w:t>
      </w:r>
    </w:p>
    <w:p w14:paraId="655BA49E" w14:textId="77777777" w:rsidR="00013E05" w:rsidRPr="00517BA9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es cortés/descortés/ amable/ desagradable</w:t>
      </w:r>
    </w:p>
    <w:p w14:paraId="07C71FD0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hablar rápido/despacio/con decisión/…</w:t>
      </w:r>
    </w:p>
    <w:p w14:paraId="7D1C1CF1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 forma de hablar muestra …</w:t>
      </w:r>
    </w:p>
    <w:p w14:paraId="3A8F3419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 xml:space="preserve">lo que dice refleja sus ideas/su manera de pensar </w:t>
      </w:r>
    </w:p>
    <w:p w14:paraId="22CE8850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sus sentimientos se reflejan en su cara</w:t>
      </w:r>
    </w:p>
    <w:p w14:paraId="685027BF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sus gestos/su mímica prueban que …</w:t>
      </w:r>
    </w:p>
    <w:p w14:paraId="6611BD8D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sus gestos son expresivos/subrayan lo que siente</w:t>
      </w:r>
    </w:p>
    <w:p w14:paraId="51A1AB07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lastRenderedPageBreak/>
        <w:t>su mímica/ su postura/ modo de moverse revela sus sentimientos</w:t>
      </w:r>
    </w:p>
    <w:p w14:paraId="422B1F75" w14:textId="77777777" w:rsidR="00013E05" w:rsidRPr="00517BA9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se comporta de manera …</w:t>
      </w:r>
    </w:p>
    <w:p w14:paraId="0B62A546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 comportamiento se puede llamar …</w:t>
      </w:r>
    </w:p>
    <w:p w14:paraId="626B12C5" w14:textId="77777777" w:rsidR="00094D56" w:rsidRPr="00094D56" w:rsidRDefault="00094D56" w:rsidP="00094D56">
      <w:pPr>
        <w:spacing w:line="276" w:lineRule="auto"/>
        <w:rPr>
          <w:b/>
        </w:rPr>
      </w:pPr>
      <w:r w:rsidRPr="00094D56">
        <w:rPr>
          <w:b/>
        </w:rPr>
        <w:t>el estado de ánimo</w:t>
      </w:r>
    </w:p>
    <w:p w14:paraId="40BBED14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siente odio/ amor</w:t>
      </w:r>
      <w:r>
        <w:rPr>
          <w:rFonts w:asciiTheme="minorHAnsi" w:hAnsiTheme="minorHAnsi"/>
        </w:rPr>
        <w:t xml:space="preserve"> por</w:t>
      </w:r>
    </w:p>
    <w:p w14:paraId="0482E61F" w14:textId="77777777" w:rsidR="00094D56" w:rsidRPr="00094D56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8B9FD" wp14:editId="2993F767">
                <wp:simplePos x="0" y="0"/>
                <wp:positionH relativeFrom="column">
                  <wp:posOffset>4287667</wp:posOffset>
                </wp:positionH>
                <wp:positionV relativeFrom="paragraph">
                  <wp:posOffset>66187</wp:posOffset>
                </wp:positionV>
                <wp:extent cx="1978269" cy="870438"/>
                <wp:effectExtent l="12700" t="12700" r="158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69" cy="87043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F4DCA" w14:textId="77777777" w:rsidR="00094D56" w:rsidRPr="0050094E" w:rsidRDefault="00094D56" w:rsidP="00094D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50094E">
                              <w:rPr>
                                <w:lang w:val="es-ES"/>
                              </w:rPr>
                              <w:t>En la hoja de vocabulario de los sentimientos encuentras más palabras y expresiones</w:t>
                            </w:r>
                            <w:r w:rsidR="00A75749" w:rsidRPr="0050094E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2C8B9FD" id="Rechteck 1" o:spid="_x0000_s1026" style="position:absolute;left:0;text-align:left;margin-left:337.6pt;margin-top:5.2pt;width:155.75pt;height:6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" fillcolor="white [3201]" strokecolor="black [3200]" strokeweight="1.5pt">
                <v:textbox>
                  <w:txbxContent>
                    <w:p w14:paraId="4E0F4DCA" w14:textId="77777777" w:rsidR="00094D56" w:rsidRPr="0050094E" w:rsidRDefault="00094D56" w:rsidP="00094D56">
                      <w:pPr>
                        <w:jc w:val="center"/>
                        <w:rPr>
                          <w:lang w:val="es-ES"/>
                        </w:rPr>
                      </w:pPr>
                      <w:r w:rsidRPr="0050094E">
                        <w:rPr>
                          <w:lang w:val="es-ES"/>
                        </w:rPr>
                        <w:t>En la hoja de vocabulario de los sentimientos encuentras más palabras y expresiones</w:t>
                      </w:r>
                      <w:r w:rsidR="00A75749" w:rsidRPr="0050094E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94D56">
        <w:rPr>
          <w:rFonts w:asciiTheme="minorHAnsi" w:hAnsiTheme="minorHAnsi"/>
          <w:lang w:val="en-US"/>
        </w:rPr>
        <w:t>se entusiasma por/ el entusiasmo</w:t>
      </w:r>
    </w:p>
    <w:p w14:paraId="2CC2DC2D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muestra nostalgia por</w:t>
      </w:r>
    </w:p>
    <w:p w14:paraId="4A856491" w14:textId="77777777" w:rsidR="00094D56" w:rsidRPr="00094D56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lang w:val="en-US"/>
        </w:rPr>
      </w:pPr>
      <w:r w:rsidRPr="00094D56">
        <w:rPr>
          <w:rFonts w:asciiTheme="minorHAnsi" w:hAnsiTheme="minorHAnsi"/>
          <w:lang w:val="en-US"/>
        </w:rPr>
        <w:t>está enojado</w:t>
      </w:r>
      <w:r w:rsidR="00A75749">
        <w:rPr>
          <w:rFonts w:asciiTheme="minorHAnsi" w:hAnsiTheme="minorHAnsi"/>
          <w:lang w:val="en-US"/>
        </w:rPr>
        <w:t>, -a</w:t>
      </w:r>
    </w:p>
    <w:p w14:paraId="7A6FEDAE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provoca rabia</w:t>
      </w:r>
    </w:p>
    <w:p w14:paraId="32FE38B4" w14:textId="77777777" w:rsidR="00094D56" w:rsidRPr="00094D56" w:rsidRDefault="00A75749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siente</w:t>
      </w:r>
      <w:r w:rsidR="00094D56" w:rsidRPr="00094D56">
        <w:rPr>
          <w:rFonts w:asciiTheme="minorHAnsi" w:hAnsiTheme="minorHAnsi"/>
          <w:lang w:val="en-US"/>
        </w:rPr>
        <w:t xml:space="preserve"> asco</w:t>
      </w:r>
      <w:r>
        <w:rPr>
          <w:rFonts w:asciiTheme="minorHAnsi" w:hAnsiTheme="minorHAnsi"/>
          <w:lang w:val="en-US"/>
        </w:rPr>
        <w:t xml:space="preserve"> por</w:t>
      </w:r>
    </w:p>
    <w:p w14:paraId="5DD21B0B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le da un susto/miedo</w:t>
      </w:r>
    </w:p>
    <w:p w14:paraId="6064640A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muestra valor</w:t>
      </w:r>
    </w:p>
    <w:p w14:paraId="065EB4D2" w14:textId="77777777" w:rsidR="00094D56" w:rsidRPr="00A75749" w:rsidRDefault="00094D56" w:rsidP="00094D56">
      <w:pPr>
        <w:spacing w:line="276" w:lineRule="auto"/>
        <w:rPr>
          <w:b/>
          <w:lang w:val="en-US"/>
        </w:rPr>
      </w:pPr>
      <w:r w:rsidRPr="00A75749">
        <w:rPr>
          <w:b/>
          <w:lang w:val="en-US"/>
        </w:rPr>
        <w:t>la relación con los demás</w:t>
      </w:r>
    </w:p>
    <w:p w14:paraId="7A4B7FF4" w14:textId="77777777" w:rsidR="00094D56" w:rsidRPr="0050094E" w:rsidRDefault="00094D56" w:rsidP="00094D56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querer a/ entenderse bien con /llevarse bien con /tener confianaza en</w:t>
      </w:r>
    </w:p>
    <w:p w14:paraId="3D789F2A" w14:textId="77777777" w:rsidR="00A75749" w:rsidRPr="0050094E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odiar a / entenderse mal con / llevarse mal con/ desconfiar de /discutir con / pelarse con/ tener problemas con</w:t>
      </w:r>
    </w:p>
    <w:p w14:paraId="577EDAE9" w14:textId="77777777" w:rsidR="00A75749" w:rsidRPr="0050094E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interesarse por/ ocuparse de/ cuidar de/admirar</w:t>
      </w:r>
    </w:p>
    <w:p w14:paraId="38A0EF84" w14:textId="77777777" w:rsidR="00A75749" w:rsidRPr="00517BA9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criticar/ hacer reproches a</w:t>
      </w:r>
    </w:p>
    <w:p w14:paraId="111170C0" w14:textId="77777777" w:rsidR="00A75749" w:rsidRPr="00517BA9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respetar a</w:t>
      </w:r>
    </w:p>
    <w:p w14:paraId="651F2866" w14:textId="77777777" w:rsidR="00A75749" w:rsidRPr="00517BA9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obedecer a</w:t>
      </w:r>
    </w:p>
    <w:p w14:paraId="775DC929" w14:textId="77777777" w:rsidR="00A75749" w:rsidRPr="00A75749" w:rsidRDefault="00A75749" w:rsidP="00A75749">
      <w:pPr>
        <w:spacing w:line="276" w:lineRule="auto"/>
        <w:rPr>
          <w:b/>
        </w:rPr>
      </w:pPr>
      <w:r w:rsidRPr="00A75749">
        <w:rPr>
          <w:b/>
        </w:rPr>
        <w:t>hablar del carácter</w:t>
      </w:r>
    </w:p>
    <w:p w14:paraId="63FB309D" w14:textId="77777777" w:rsidR="00A75749" w:rsidRPr="00517BA9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6F1C0" wp14:editId="4FF52997">
                <wp:simplePos x="0" y="0"/>
                <wp:positionH relativeFrom="column">
                  <wp:posOffset>4232715</wp:posOffset>
                </wp:positionH>
                <wp:positionV relativeFrom="paragraph">
                  <wp:posOffset>70387</wp:posOffset>
                </wp:positionV>
                <wp:extent cx="1978269" cy="870438"/>
                <wp:effectExtent l="12700" t="12700" r="158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69" cy="87043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E482A" w14:textId="77777777" w:rsidR="00A75749" w:rsidRPr="0050094E" w:rsidRDefault="00A75749" w:rsidP="00A7574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50094E">
                              <w:rPr>
                                <w:lang w:val="es-ES"/>
                              </w:rPr>
                              <w:t>En la hoja de vocabulario de los adjetivos de caracterización encuentras más palabras y expresiones.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C86F1C0" id="Rechteck 2" o:spid="_x0000_s1027" style="position:absolute;left:0;text-align:left;margin-left:333.3pt;margin-top:5.55pt;width:155.75pt;height:6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" fillcolor="white [3201]" strokecolor="black [3200]" strokeweight="1.5pt">
                <v:textbox>
                  <w:txbxContent>
                    <w:p w14:paraId="677E482A" w14:textId="77777777" w:rsidR="00A75749" w:rsidRPr="0050094E" w:rsidRDefault="00A75749" w:rsidP="00A75749">
                      <w:pPr>
                        <w:jc w:val="center"/>
                        <w:rPr>
                          <w:lang w:val="es-ES"/>
                        </w:rPr>
                      </w:pPr>
                      <w:r w:rsidRPr="0050094E">
                        <w:rPr>
                          <w:lang w:val="es-ES"/>
                        </w:rPr>
                        <w:t>En la hoja de vocabulario de los adjetivos de caracterización encuentras más palabras y expresiones.</w:t>
                      </w:r>
                    </w:p>
                  </w:txbxContent>
                </v:textbox>
              </v:rect>
            </w:pict>
          </mc:Fallback>
        </mc:AlternateContent>
      </w:r>
      <w:r w:rsidRPr="00517BA9">
        <w:rPr>
          <w:rFonts w:asciiTheme="minorHAnsi" w:hAnsiTheme="minorHAnsi"/>
        </w:rPr>
        <w:t>tiene características positivas/negativas</w:t>
      </w:r>
    </w:p>
    <w:p w14:paraId="3684E7A7" w14:textId="77777777" w:rsidR="00A75749" w:rsidRPr="0050094E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se le podría describir como …</w:t>
      </w:r>
    </w:p>
    <w:p w14:paraId="23B7CBBC" w14:textId="77777777" w:rsidR="00A75749" w:rsidRPr="00517BA9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da la impresión de + infinitivo</w:t>
      </w:r>
    </w:p>
    <w:p w14:paraId="5D0FAB82" w14:textId="77777777" w:rsidR="00A75749" w:rsidRPr="0050094E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tiene una personalidad …/es una persona …</w:t>
      </w:r>
    </w:p>
    <w:p w14:paraId="3D338D9E" w14:textId="77777777" w:rsidR="00A75749" w:rsidRPr="0050094E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actúa con cuidado/espontaneidad/amabilidad/ …</w:t>
      </w:r>
    </w:p>
    <w:p w14:paraId="7DCCB5BE" w14:textId="77777777" w:rsidR="00A75749" w:rsidRPr="00A75749" w:rsidRDefault="00A75749" w:rsidP="00A75749">
      <w:pPr>
        <w:spacing w:line="276" w:lineRule="auto"/>
        <w:rPr>
          <w:b/>
        </w:rPr>
      </w:pPr>
      <w:r w:rsidRPr="00A75749">
        <w:rPr>
          <w:b/>
        </w:rPr>
        <w:t>la función en la película</w:t>
      </w:r>
    </w:p>
    <w:p w14:paraId="316547F0" w14:textId="77777777" w:rsidR="00A75749" w:rsidRPr="00517BA9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tiene un papel principal/secundario</w:t>
      </w:r>
    </w:p>
    <w:p w14:paraId="15859D3A" w14:textId="77777777" w:rsidR="00A75749" w:rsidRPr="00517BA9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el protagonista representa a …</w:t>
      </w:r>
    </w:p>
    <w:p w14:paraId="41ED8825" w14:textId="77777777" w:rsidR="00A75749" w:rsidRPr="0050094E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 situación es representativa para …</w:t>
      </w:r>
    </w:p>
    <w:p w14:paraId="508CD79F" w14:textId="77777777" w:rsidR="00A75749" w:rsidRPr="00517BA9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ayuda a entender …</w:t>
      </w:r>
    </w:p>
    <w:p w14:paraId="4638C2FB" w14:textId="77777777" w:rsidR="008B516D" w:rsidRPr="0050094E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el espectador puede identificarse con …</w:t>
      </w:r>
    </w:p>
    <w:p w14:paraId="0A9CF752" w14:textId="77777777" w:rsidR="00013E05" w:rsidRPr="008B516D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lang w:val="en-US"/>
        </w:rPr>
      </w:pPr>
      <w:r w:rsidRPr="008B516D">
        <w:rPr>
          <w:rFonts w:asciiTheme="minorHAnsi" w:hAnsiTheme="minorHAnsi" w:cstheme="minorHAnsi"/>
        </w:rPr>
        <w:t>son antagonistas</w:t>
      </w:r>
    </w:p>
    <w:sectPr w:rsidR="00013E05" w:rsidRPr="008B516D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ED7C4" w14:textId="77777777" w:rsidR="009953BA" w:rsidRDefault="009953BA" w:rsidP="00A20D62">
      <w:r>
        <w:separator/>
      </w:r>
    </w:p>
  </w:endnote>
  <w:endnote w:type="continuationSeparator" w:id="0">
    <w:p w14:paraId="59740509" w14:textId="77777777" w:rsidR="009953BA" w:rsidRDefault="009953BA" w:rsidP="00A2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8736F" w14:textId="77777777" w:rsidR="000A5F7A" w:rsidRDefault="000A5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50F75" w14:textId="77777777" w:rsidR="000A5F7A" w:rsidRDefault="000A5F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BAE82" w14:textId="77777777" w:rsidR="000A5F7A" w:rsidRDefault="000A5F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BF257" w14:textId="77777777" w:rsidR="009953BA" w:rsidRDefault="009953BA" w:rsidP="00A20D62">
      <w:r>
        <w:separator/>
      </w:r>
    </w:p>
  </w:footnote>
  <w:footnote w:type="continuationSeparator" w:id="0">
    <w:p w14:paraId="7653F02D" w14:textId="77777777" w:rsidR="009953BA" w:rsidRDefault="009953BA" w:rsidP="00A2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A486C" w14:textId="77777777" w:rsidR="000A5F7A" w:rsidRDefault="000A5F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CF64" w14:textId="20231A1E" w:rsidR="00A20D62" w:rsidRPr="0050094E" w:rsidRDefault="00A20D62">
    <w:pPr>
      <w:pStyle w:val="Kopfzeile"/>
      <w:rPr>
        <w:sz w:val="20"/>
        <w:szCs w:val="20"/>
        <w:lang w:val="es-ES"/>
      </w:rPr>
    </w:pPr>
    <w:r w:rsidRPr="0050094E">
      <w:rPr>
        <w:sz w:val="20"/>
        <w:szCs w:val="20"/>
        <w:lang w:val="es-ES"/>
      </w:rPr>
      <w:t>Vivir es fácil con los ojos cerrados</w:t>
    </w:r>
    <w:r w:rsidR="000A5F7A">
      <w:rPr>
        <w:sz w:val="20"/>
        <w:szCs w:val="20"/>
        <w:lang w:val="es-ES"/>
      </w:rPr>
      <w:tab/>
    </w:r>
    <w:r w:rsidR="000A5F7A">
      <w:rPr>
        <w:sz w:val="20"/>
        <w:szCs w:val="20"/>
        <w:lang w:val="es-ES"/>
      </w:rPr>
      <w:tab/>
      <w:t>M16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AB49A" w14:textId="77777777" w:rsidR="000A5F7A" w:rsidRDefault="000A5F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070E"/>
    <w:multiLevelType w:val="hybridMultilevel"/>
    <w:tmpl w:val="B1DE2F8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3F76A44"/>
    <w:multiLevelType w:val="hybridMultilevel"/>
    <w:tmpl w:val="1DB2A0AE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5794E6A"/>
    <w:multiLevelType w:val="hybridMultilevel"/>
    <w:tmpl w:val="1F14C974"/>
    <w:lvl w:ilvl="0" w:tplc="F45ACEE6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eastAsia="Times New Roman" w:hAnsi="Symbol" w:hint="default"/>
        <w:color w:val="auto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33D84"/>
    <w:multiLevelType w:val="hybridMultilevel"/>
    <w:tmpl w:val="6782629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4711871"/>
    <w:multiLevelType w:val="hybridMultilevel"/>
    <w:tmpl w:val="CF4C51D6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4B83DAF"/>
    <w:multiLevelType w:val="hybridMultilevel"/>
    <w:tmpl w:val="33D4D33E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6A75803"/>
    <w:multiLevelType w:val="hybridMultilevel"/>
    <w:tmpl w:val="498AA65A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22D"/>
    <w:multiLevelType w:val="hybridMultilevel"/>
    <w:tmpl w:val="37E0F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93198"/>
    <w:multiLevelType w:val="hybridMultilevel"/>
    <w:tmpl w:val="B05C385A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A2C689B"/>
    <w:multiLevelType w:val="hybridMultilevel"/>
    <w:tmpl w:val="BD7E43BC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C0"/>
    <w:rsid w:val="00013E05"/>
    <w:rsid w:val="00094D56"/>
    <w:rsid w:val="000A5F7A"/>
    <w:rsid w:val="001F7EC6"/>
    <w:rsid w:val="0021797B"/>
    <w:rsid w:val="00241BE8"/>
    <w:rsid w:val="002B72DE"/>
    <w:rsid w:val="00311AD3"/>
    <w:rsid w:val="004962C0"/>
    <w:rsid w:val="004B6999"/>
    <w:rsid w:val="0050094E"/>
    <w:rsid w:val="00582DDD"/>
    <w:rsid w:val="006576C3"/>
    <w:rsid w:val="006E1D1A"/>
    <w:rsid w:val="00783E1A"/>
    <w:rsid w:val="007C5921"/>
    <w:rsid w:val="00860CCB"/>
    <w:rsid w:val="008B516D"/>
    <w:rsid w:val="009953BA"/>
    <w:rsid w:val="00A20D62"/>
    <w:rsid w:val="00A75749"/>
    <w:rsid w:val="00C9260A"/>
    <w:rsid w:val="00D2517B"/>
    <w:rsid w:val="00DD54AB"/>
    <w:rsid w:val="00DF69D2"/>
    <w:rsid w:val="00E87E7D"/>
    <w:rsid w:val="00EC34E6"/>
    <w:rsid w:val="00F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20F6"/>
  <w15:chartTrackingRefBased/>
  <w15:docId w15:val="{C8652FE8-F545-9F46-89B3-CABDB498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3E05"/>
    <w:pPr>
      <w:ind w:left="720"/>
      <w:contextualSpacing/>
    </w:pPr>
    <w:rPr>
      <w:rFonts w:ascii="Garamond" w:eastAsiaTheme="minorEastAsia" w:hAnsi="Garamond" w:cs="Century Gothic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A20D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0D62"/>
  </w:style>
  <w:style w:type="paragraph" w:styleId="Fuzeile">
    <w:name w:val="footer"/>
    <w:basedOn w:val="Standard"/>
    <w:link w:val="FuzeileZchn"/>
    <w:uiPriority w:val="99"/>
    <w:unhideWhenUsed/>
    <w:rsid w:val="00A20D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2022-01-07T11:36:00Z</dcterms:created>
  <dcterms:modified xsi:type="dcterms:W3CDTF">2022-01-07T11:36:00Z</dcterms:modified>
</cp:coreProperties>
</file>