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96D8EA6" w14:textId="77777777" w:rsidR="00E73B64" w:rsidRPr="00F15981" w:rsidRDefault="00E73B64" w:rsidP="00404109">
      <w:pPr>
        <w:pStyle w:val="berschrift2"/>
        <w:spacing w:after="0" w:afterAutospacing="0"/>
        <w:jc w:val="center"/>
        <w:rPr>
          <w:rFonts w:ascii="Tahoma" w:hAnsi="Tahoma" w:cs="Tahoma"/>
          <w:sz w:val="28"/>
          <w:lang w:val="es-ES"/>
        </w:rPr>
      </w:pPr>
      <w:r w:rsidRPr="00F15981">
        <w:rPr>
          <w:rFonts w:ascii="Tahoma" w:hAnsi="Tahoma" w:cs="Tahoma"/>
          <w:sz w:val="28"/>
          <w:lang w:val="es-ES"/>
        </w:rPr>
        <w:t xml:space="preserve">David Bisbal, </w:t>
      </w:r>
      <w:r w:rsidRPr="00F15981">
        <w:rPr>
          <w:rFonts w:ascii="Tahoma" w:hAnsi="Tahoma" w:cs="Tahoma"/>
          <w:i/>
          <w:sz w:val="28"/>
          <w:lang w:val="es-ES"/>
        </w:rPr>
        <w:t xml:space="preserve">Al Andalus  </w:t>
      </w:r>
      <w:r w:rsidRPr="00F15981">
        <w:rPr>
          <w:rFonts w:ascii="Tahoma" w:hAnsi="Tahoma" w:cs="Tahoma"/>
          <w:sz w:val="28"/>
          <w:lang w:val="es-ES"/>
        </w:rPr>
        <w:t>(2009)</w:t>
      </w:r>
    </w:p>
    <w:p w14:paraId="5B066F03" w14:textId="77777777" w:rsidR="00E73B64" w:rsidRPr="00F15981" w:rsidRDefault="00E73B64" w:rsidP="00404109">
      <w:pPr>
        <w:spacing w:after="0"/>
        <w:jc w:val="center"/>
        <w:rPr>
          <w:rFonts w:ascii="Tahoma" w:hAnsi="Tahoma" w:cs="Tahoma"/>
          <w:sz w:val="20"/>
          <w:szCs w:val="24"/>
          <w:lang w:val="es-ES"/>
        </w:rPr>
        <w:sectPr w:rsidR="00E73B64" w:rsidRPr="00F15981" w:rsidSect="004B3784">
          <w:headerReference w:type="default" r:id="rId7"/>
          <w:type w:val="continuous"/>
          <w:pgSz w:w="11906" w:h="16838"/>
          <w:pgMar w:top="1418" w:right="1134" w:bottom="1134" w:left="1134" w:header="709" w:footer="709" w:gutter="0"/>
          <w:cols w:space="708"/>
          <w:docGrid w:linePitch="360"/>
        </w:sectPr>
      </w:pPr>
    </w:p>
    <w:p w14:paraId="20DDB7D5" w14:textId="77777777" w:rsidR="00655F23" w:rsidRDefault="00B56DBE" w:rsidP="00E2482F">
      <w:pPr>
        <w:spacing w:before="100" w:beforeAutospacing="1" w:after="100" w:afterAutospacing="1" w:line="240" w:lineRule="auto"/>
        <w:rPr>
          <w:rFonts w:ascii="Tahoma" w:eastAsia="Times New Roman" w:hAnsi="Tahoma" w:cs="Tahoma"/>
          <w:b/>
          <w:sz w:val="24"/>
          <w:szCs w:val="24"/>
          <w:u w:val="single"/>
          <w:lang w:val="es-ES" w:eastAsia="de-DE"/>
        </w:rPr>
      </w:pPr>
      <w:r w:rsidRPr="004A2CD7">
        <w:rPr>
          <w:rFonts w:ascii="Tahoma" w:eastAsia="Times New Roman" w:hAnsi="Tahoma" w:cs="Tahoma"/>
          <w:b/>
          <w:sz w:val="24"/>
          <w:szCs w:val="24"/>
          <w:u w:val="single"/>
          <w:lang w:val="es-ES" w:eastAsia="de-DE"/>
        </w:rPr>
        <w:t>tareas</w:t>
      </w:r>
      <w:r w:rsidR="00655F23" w:rsidRPr="004A2CD7">
        <w:rPr>
          <w:rFonts w:ascii="Tahoma" w:eastAsia="Times New Roman" w:hAnsi="Tahoma" w:cs="Tahoma"/>
          <w:b/>
          <w:sz w:val="24"/>
          <w:szCs w:val="24"/>
          <w:u w:val="single"/>
          <w:lang w:val="es-ES" w:eastAsia="de-DE"/>
        </w:rPr>
        <w:t xml:space="preserve"> </w:t>
      </w:r>
    </w:p>
    <w:p w14:paraId="64A9A302" w14:textId="2DEB0DC6" w:rsidR="00B82785" w:rsidRDefault="00B82785" w:rsidP="00B84774">
      <w:pPr>
        <w:spacing w:before="100" w:beforeAutospacing="1" w:after="100" w:afterAutospacing="1" w:line="240" w:lineRule="auto"/>
        <w:rPr>
          <w:rFonts w:ascii="Tahoma" w:eastAsia="Times New Roman" w:hAnsi="Tahoma" w:cs="Tahoma"/>
          <w:b/>
          <w:i/>
          <w:sz w:val="20"/>
          <w:szCs w:val="24"/>
          <w:lang w:val="es-ES" w:eastAsia="de-DE"/>
        </w:rPr>
      </w:pPr>
      <w:r>
        <w:rPr>
          <w:rFonts w:ascii="Tahoma" w:eastAsia="Times New Roman" w:hAnsi="Tahoma" w:cs="Tahoma"/>
          <w:b/>
          <w:i/>
          <w:sz w:val="20"/>
          <w:szCs w:val="24"/>
          <w:lang w:val="es-ES" w:eastAsia="de-DE"/>
        </w:rPr>
        <w:t>antes de la audición</w:t>
      </w:r>
    </w:p>
    <w:p w14:paraId="23C3421E" w14:textId="2DE079BB" w:rsidR="00151C22" w:rsidRDefault="00151C22" w:rsidP="00151C22">
      <w:pPr>
        <w:pStyle w:val="Listenabsatz"/>
        <w:numPr>
          <w:ilvl w:val="0"/>
          <w:numId w:val="12"/>
        </w:numPr>
        <w:spacing w:after="200" w:line="276" w:lineRule="auto"/>
        <w:rPr>
          <w:rFonts w:ascii="Tahoma" w:eastAsia="Times New Roman" w:hAnsi="Tahoma" w:cs="Tahoma"/>
          <w:b/>
          <w:szCs w:val="24"/>
          <w:lang w:val="es-ES" w:eastAsia="de-DE"/>
        </w:rPr>
      </w:pPr>
      <w:r>
        <w:rPr>
          <w:rFonts w:ascii="Tahoma" w:eastAsia="Times New Roman" w:hAnsi="Tahoma" w:cs="Tahoma"/>
          <w:b/>
          <w:szCs w:val="24"/>
          <w:lang w:val="es-ES" w:eastAsia="de-DE"/>
        </w:rPr>
        <w:t>Repaso:</w:t>
      </w:r>
    </w:p>
    <w:p w14:paraId="14CC3E5C" w14:textId="3D9980EC" w:rsidR="00151C22" w:rsidRDefault="00151C22" w:rsidP="00E65395">
      <w:pPr>
        <w:pStyle w:val="Listenabsatz"/>
        <w:spacing w:after="200" w:line="360" w:lineRule="auto"/>
        <w:rPr>
          <w:rFonts w:ascii="Tahoma" w:eastAsia="Times New Roman" w:hAnsi="Tahoma" w:cs="Tahoma"/>
          <w:szCs w:val="24"/>
          <w:lang w:val="es-ES" w:eastAsia="de-DE"/>
        </w:rPr>
      </w:pPr>
      <w:r w:rsidRPr="00996D10">
        <w:rPr>
          <w:rFonts w:ascii="Tahoma" w:eastAsia="Times New Roman" w:hAnsi="Tahoma" w:cs="Tahoma"/>
          <w:szCs w:val="24"/>
          <w:lang w:val="es-ES" w:eastAsia="de-DE"/>
        </w:rPr>
        <w:t>Juntaos en pareja e intercambiad lo que ya sabéis de Andalucía.</w:t>
      </w:r>
    </w:p>
    <w:p w14:paraId="44F3B999" w14:textId="4999A79E" w:rsidR="00E65395" w:rsidRDefault="00E65395" w:rsidP="00404109">
      <w:pPr>
        <w:pStyle w:val="Listenabsatz"/>
        <w:spacing w:after="200" w:line="276" w:lineRule="auto"/>
        <w:rPr>
          <w:rFonts w:ascii="Tahoma" w:eastAsia="Times New Roman" w:hAnsi="Tahoma" w:cs="Tahoma"/>
          <w:i/>
          <w:iCs/>
          <w:color w:val="00B050"/>
          <w:szCs w:val="24"/>
          <w:lang w:val="es-ES" w:eastAsia="de-DE"/>
        </w:rPr>
      </w:pPr>
      <w:r w:rsidRPr="00E65395">
        <w:rPr>
          <w:rFonts w:ascii="Tahoma" w:eastAsia="Times New Roman" w:hAnsi="Tahoma" w:cs="Tahoma"/>
          <w:i/>
          <w:iCs/>
          <w:color w:val="00B050"/>
          <w:szCs w:val="24"/>
          <w:lang w:val="es-ES" w:eastAsia="de-DE"/>
        </w:rPr>
        <w:t>soluciones individuales</w:t>
      </w:r>
    </w:p>
    <w:p w14:paraId="2F4B732E" w14:textId="77777777" w:rsidR="00580DFC" w:rsidRDefault="00580DFC" w:rsidP="00580DFC">
      <w:pPr>
        <w:spacing w:after="0" w:line="240" w:lineRule="auto"/>
        <w:rPr>
          <w:rFonts w:ascii="Tahoma" w:eastAsia="Times New Roman" w:hAnsi="Tahoma" w:cs="Tahoma"/>
          <w:b/>
          <w:i/>
          <w:sz w:val="20"/>
          <w:szCs w:val="24"/>
          <w:lang w:val="es-ES" w:eastAsia="de-DE"/>
        </w:rPr>
      </w:pPr>
    </w:p>
    <w:p w14:paraId="7C33EF96" w14:textId="0677718A" w:rsidR="00B84774" w:rsidRPr="00B84774" w:rsidRDefault="00B84774" w:rsidP="00B84774">
      <w:pPr>
        <w:spacing w:before="100" w:beforeAutospacing="1" w:after="100" w:afterAutospacing="1" w:line="240" w:lineRule="auto"/>
        <w:rPr>
          <w:rFonts w:ascii="Tahoma" w:eastAsia="Times New Roman" w:hAnsi="Tahoma" w:cs="Tahoma"/>
          <w:b/>
          <w:i/>
          <w:sz w:val="20"/>
          <w:szCs w:val="24"/>
          <w:lang w:val="es-ES" w:eastAsia="de-DE"/>
        </w:rPr>
      </w:pPr>
      <w:r w:rsidRPr="00B84774">
        <w:rPr>
          <w:rFonts w:ascii="Tahoma" w:eastAsia="Times New Roman" w:hAnsi="Tahoma" w:cs="Tahoma"/>
          <w:b/>
          <w:i/>
          <w:sz w:val="20"/>
          <w:szCs w:val="24"/>
          <w:lang w:val="es-ES" w:eastAsia="de-DE"/>
        </w:rPr>
        <w:t xml:space="preserve">durante la audición (sin </w:t>
      </w:r>
      <w:r w:rsidR="00972024" w:rsidRPr="003D73C2">
        <w:rPr>
          <w:rFonts w:ascii="Tahoma" w:eastAsia="Times New Roman" w:hAnsi="Tahoma" w:cs="Tahoma"/>
          <w:b/>
          <w:i/>
          <w:sz w:val="20"/>
          <w:szCs w:val="24"/>
          <w:lang w:val="es-ES" w:eastAsia="de-DE"/>
        </w:rPr>
        <w:t xml:space="preserve">la </w:t>
      </w:r>
      <w:r w:rsidRPr="00B84774">
        <w:rPr>
          <w:rFonts w:ascii="Tahoma" w:eastAsia="Times New Roman" w:hAnsi="Tahoma" w:cs="Tahoma"/>
          <w:b/>
          <w:i/>
          <w:sz w:val="20"/>
          <w:szCs w:val="24"/>
          <w:lang w:val="es-ES" w:eastAsia="de-DE"/>
        </w:rPr>
        <w:t>letra)</w:t>
      </w:r>
    </w:p>
    <w:p w14:paraId="74E235E0" w14:textId="77777777" w:rsidR="007834BF" w:rsidRDefault="007834BF" w:rsidP="00AB614B">
      <w:pPr>
        <w:pStyle w:val="Listenabsatz"/>
        <w:numPr>
          <w:ilvl w:val="0"/>
          <w:numId w:val="12"/>
        </w:numPr>
        <w:spacing w:after="200" w:line="276" w:lineRule="auto"/>
        <w:rPr>
          <w:rFonts w:ascii="Tahoma" w:eastAsia="Times New Roman" w:hAnsi="Tahoma" w:cs="Tahoma"/>
          <w:b/>
          <w:szCs w:val="24"/>
          <w:lang w:val="es-ES" w:eastAsia="de-DE"/>
        </w:rPr>
      </w:pPr>
      <w:r>
        <w:rPr>
          <w:rFonts w:ascii="Tahoma" w:eastAsia="Times New Roman" w:hAnsi="Tahoma" w:cs="Tahoma"/>
          <w:b/>
          <w:szCs w:val="24"/>
          <w:lang w:val="es-ES" w:eastAsia="de-DE"/>
        </w:rPr>
        <w:t>La música:</w:t>
      </w:r>
    </w:p>
    <w:p w14:paraId="2539C7DD" w14:textId="77777777" w:rsidR="00572325" w:rsidRPr="007834BF" w:rsidRDefault="00572325" w:rsidP="007834BF">
      <w:pPr>
        <w:pStyle w:val="Listenabsatz"/>
        <w:spacing w:after="200" w:line="276" w:lineRule="auto"/>
        <w:rPr>
          <w:rFonts w:ascii="Tahoma" w:eastAsia="Times New Roman" w:hAnsi="Tahoma" w:cs="Tahoma"/>
          <w:szCs w:val="24"/>
          <w:lang w:val="es-ES" w:eastAsia="de-DE"/>
        </w:rPr>
      </w:pPr>
      <w:r w:rsidRPr="007834BF">
        <w:rPr>
          <w:rFonts w:ascii="Tahoma" w:eastAsia="Times New Roman" w:hAnsi="Tahoma" w:cs="Tahoma"/>
          <w:szCs w:val="24"/>
          <w:lang w:val="es-ES" w:eastAsia="de-DE"/>
        </w:rPr>
        <w:t>Escucha</w:t>
      </w:r>
      <w:r w:rsidR="000D697C">
        <w:rPr>
          <w:rFonts w:ascii="Tahoma" w:eastAsia="Times New Roman" w:hAnsi="Tahoma" w:cs="Tahoma"/>
          <w:szCs w:val="24"/>
          <w:lang w:val="es-ES" w:eastAsia="de-DE"/>
        </w:rPr>
        <w:t>d</w:t>
      </w:r>
      <w:r w:rsidRPr="007834BF">
        <w:rPr>
          <w:rFonts w:ascii="Tahoma" w:eastAsia="Times New Roman" w:hAnsi="Tahoma" w:cs="Tahoma"/>
          <w:szCs w:val="24"/>
          <w:lang w:val="es-ES" w:eastAsia="de-DE"/>
        </w:rPr>
        <w:t xml:space="preserve"> la canción. ¿Qué influencia cultural notas en la música?</w:t>
      </w:r>
    </w:p>
    <w:p w14:paraId="34B53BEF" w14:textId="77777777" w:rsidR="00572325" w:rsidRPr="00D8740B" w:rsidRDefault="00572325" w:rsidP="00107ED1">
      <w:pPr>
        <w:pStyle w:val="Listenabsatz"/>
        <w:numPr>
          <w:ilvl w:val="0"/>
          <w:numId w:val="16"/>
        </w:numPr>
        <w:spacing w:after="200" w:line="276" w:lineRule="auto"/>
        <w:ind w:left="1134" w:hanging="283"/>
        <w:rPr>
          <w:rFonts w:ascii="Tahoma" w:eastAsia="Times New Roman" w:hAnsi="Tahoma" w:cs="Tahoma"/>
          <w:color w:val="00B050"/>
          <w:szCs w:val="24"/>
          <w:lang w:val="es-ES" w:eastAsia="de-DE"/>
        </w:rPr>
      </w:pPr>
      <w:r w:rsidRPr="00D8740B">
        <w:rPr>
          <w:rFonts w:ascii="Tahoma" w:eastAsia="Times New Roman" w:hAnsi="Tahoma" w:cs="Tahoma"/>
          <w:color w:val="00B050"/>
          <w:szCs w:val="24"/>
          <w:lang w:val="es-ES" w:eastAsia="de-DE"/>
        </w:rPr>
        <w:t>árabe</w:t>
      </w:r>
    </w:p>
    <w:p w14:paraId="27C900B7" w14:textId="77777777" w:rsidR="00572325" w:rsidRPr="00CE46E1" w:rsidRDefault="00572325" w:rsidP="00107ED1">
      <w:pPr>
        <w:pStyle w:val="Listenabsatz"/>
        <w:numPr>
          <w:ilvl w:val="0"/>
          <w:numId w:val="16"/>
        </w:numPr>
        <w:spacing w:after="200" w:line="276" w:lineRule="auto"/>
        <w:ind w:left="1134" w:hanging="283"/>
        <w:rPr>
          <w:rFonts w:ascii="Tahoma" w:eastAsia="Times New Roman" w:hAnsi="Tahoma" w:cs="Tahoma"/>
          <w:szCs w:val="24"/>
          <w:lang w:val="es-ES" w:eastAsia="de-DE"/>
        </w:rPr>
      </w:pPr>
      <w:r w:rsidRPr="00CE46E1">
        <w:rPr>
          <w:rFonts w:ascii="Tahoma" w:eastAsia="Times New Roman" w:hAnsi="Tahoma" w:cs="Tahoma"/>
          <w:szCs w:val="24"/>
          <w:lang w:val="es-ES" w:eastAsia="de-DE"/>
        </w:rPr>
        <w:t>africana</w:t>
      </w:r>
    </w:p>
    <w:p w14:paraId="652D2B7E" w14:textId="77777777" w:rsidR="00572325" w:rsidRPr="00CE46E1" w:rsidRDefault="00572325" w:rsidP="00107ED1">
      <w:pPr>
        <w:pStyle w:val="Listenabsatz"/>
        <w:numPr>
          <w:ilvl w:val="0"/>
          <w:numId w:val="16"/>
        </w:numPr>
        <w:spacing w:after="200" w:line="276" w:lineRule="auto"/>
        <w:ind w:left="1134" w:hanging="283"/>
        <w:rPr>
          <w:rFonts w:ascii="Tahoma" w:eastAsia="Times New Roman" w:hAnsi="Tahoma" w:cs="Tahoma"/>
          <w:szCs w:val="24"/>
          <w:lang w:val="es-ES" w:eastAsia="de-DE"/>
        </w:rPr>
      </w:pPr>
      <w:r w:rsidRPr="00CE46E1">
        <w:rPr>
          <w:rFonts w:ascii="Tahoma" w:eastAsia="Times New Roman" w:hAnsi="Tahoma" w:cs="Tahoma"/>
          <w:szCs w:val="24"/>
          <w:lang w:val="es-ES" w:eastAsia="de-DE"/>
        </w:rPr>
        <w:t>latinoamericana</w:t>
      </w:r>
    </w:p>
    <w:p w14:paraId="46D8CE84" w14:textId="77777777" w:rsidR="00580DFC" w:rsidRDefault="00580DFC" w:rsidP="00580DFC">
      <w:pPr>
        <w:spacing w:after="0" w:line="240" w:lineRule="auto"/>
        <w:rPr>
          <w:rFonts w:ascii="Tahoma" w:eastAsia="Times New Roman" w:hAnsi="Tahoma" w:cs="Tahoma"/>
          <w:b/>
          <w:i/>
          <w:sz w:val="20"/>
          <w:szCs w:val="24"/>
          <w:lang w:val="es-ES" w:eastAsia="de-DE"/>
        </w:rPr>
      </w:pPr>
    </w:p>
    <w:p w14:paraId="50A221BA" w14:textId="20250260" w:rsidR="00B84774" w:rsidRPr="00B84774" w:rsidRDefault="00B84774" w:rsidP="00B84774">
      <w:pPr>
        <w:spacing w:before="100" w:beforeAutospacing="1" w:after="100" w:afterAutospacing="1" w:line="240" w:lineRule="auto"/>
        <w:rPr>
          <w:rFonts w:ascii="Tahoma" w:eastAsia="Times New Roman" w:hAnsi="Tahoma" w:cs="Tahoma"/>
          <w:b/>
          <w:i/>
          <w:sz w:val="20"/>
          <w:szCs w:val="24"/>
          <w:lang w:val="es-ES" w:eastAsia="de-DE"/>
        </w:rPr>
      </w:pPr>
      <w:r>
        <w:rPr>
          <w:rFonts w:ascii="Tahoma" w:eastAsia="Times New Roman" w:hAnsi="Tahoma" w:cs="Tahoma"/>
          <w:b/>
          <w:i/>
          <w:sz w:val="20"/>
          <w:szCs w:val="24"/>
          <w:lang w:val="es-ES" w:eastAsia="de-DE"/>
        </w:rPr>
        <w:t>después de</w:t>
      </w:r>
      <w:r w:rsidRPr="00B84774">
        <w:rPr>
          <w:rFonts w:ascii="Tahoma" w:eastAsia="Times New Roman" w:hAnsi="Tahoma" w:cs="Tahoma"/>
          <w:b/>
          <w:i/>
          <w:sz w:val="20"/>
          <w:szCs w:val="24"/>
          <w:lang w:val="es-ES" w:eastAsia="de-DE"/>
        </w:rPr>
        <w:t xml:space="preserve"> la audición</w:t>
      </w:r>
      <w:r>
        <w:rPr>
          <w:rFonts w:ascii="Tahoma" w:eastAsia="Times New Roman" w:hAnsi="Tahoma" w:cs="Tahoma"/>
          <w:b/>
          <w:i/>
          <w:sz w:val="20"/>
          <w:szCs w:val="24"/>
          <w:lang w:val="es-ES" w:eastAsia="de-DE"/>
        </w:rPr>
        <w:t xml:space="preserve"> (co</w:t>
      </w:r>
      <w:r w:rsidRPr="00B84774">
        <w:rPr>
          <w:rFonts w:ascii="Tahoma" w:eastAsia="Times New Roman" w:hAnsi="Tahoma" w:cs="Tahoma"/>
          <w:b/>
          <w:i/>
          <w:sz w:val="20"/>
          <w:szCs w:val="24"/>
          <w:lang w:val="es-ES" w:eastAsia="de-DE"/>
        </w:rPr>
        <w:t>n</w:t>
      </w:r>
      <w:r>
        <w:rPr>
          <w:rFonts w:ascii="Tahoma" w:eastAsia="Times New Roman" w:hAnsi="Tahoma" w:cs="Tahoma"/>
          <w:b/>
          <w:i/>
          <w:sz w:val="20"/>
          <w:szCs w:val="24"/>
          <w:lang w:val="es-ES" w:eastAsia="de-DE"/>
        </w:rPr>
        <w:t xml:space="preserve"> la</w:t>
      </w:r>
      <w:r w:rsidRPr="00B84774">
        <w:rPr>
          <w:rFonts w:ascii="Tahoma" w:eastAsia="Times New Roman" w:hAnsi="Tahoma" w:cs="Tahoma"/>
          <w:b/>
          <w:i/>
          <w:sz w:val="20"/>
          <w:szCs w:val="24"/>
          <w:lang w:val="es-ES" w:eastAsia="de-DE"/>
        </w:rPr>
        <w:t xml:space="preserve"> letra)</w:t>
      </w:r>
    </w:p>
    <w:p w14:paraId="0E013867" w14:textId="77777777" w:rsidR="007834BF" w:rsidRDefault="007834BF" w:rsidP="00AB614B">
      <w:pPr>
        <w:pStyle w:val="Listenabsatz"/>
        <w:numPr>
          <w:ilvl w:val="0"/>
          <w:numId w:val="12"/>
        </w:numPr>
        <w:spacing w:after="200" w:line="276" w:lineRule="auto"/>
        <w:rPr>
          <w:rFonts w:ascii="Tahoma" w:eastAsia="Times New Roman" w:hAnsi="Tahoma" w:cs="Tahoma"/>
          <w:b/>
          <w:szCs w:val="24"/>
          <w:lang w:val="es-ES" w:eastAsia="de-DE"/>
        </w:rPr>
      </w:pPr>
      <w:r>
        <w:rPr>
          <w:rFonts w:ascii="Tahoma" w:eastAsia="Times New Roman" w:hAnsi="Tahoma" w:cs="Tahoma"/>
          <w:b/>
          <w:szCs w:val="24"/>
          <w:lang w:val="es-ES" w:eastAsia="de-DE"/>
        </w:rPr>
        <w:t>Conocimientos socioculturales:</w:t>
      </w:r>
    </w:p>
    <w:p w14:paraId="523DBB67" w14:textId="79963A55" w:rsidR="007E4134" w:rsidRPr="003D73C2" w:rsidRDefault="007E4134" w:rsidP="00FB7A22">
      <w:pPr>
        <w:pStyle w:val="Listenabsatz"/>
        <w:numPr>
          <w:ilvl w:val="0"/>
          <w:numId w:val="23"/>
        </w:numPr>
        <w:spacing w:after="200" w:line="276" w:lineRule="auto"/>
        <w:rPr>
          <w:rFonts w:ascii="Tahoma" w:eastAsia="Times New Roman" w:hAnsi="Tahoma" w:cs="Tahoma"/>
          <w:szCs w:val="24"/>
          <w:lang w:val="es-ES" w:eastAsia="de-DE"/>
        </w:rPr>
      </w:pPr>
      <w:r w:rsidRPr="007834BF">
        <w:rPr>
          <w:rFonts w:ascii="Tahoma" w:eastAsia="Times New Roman" w:hAnsi="Tahoma" w:cs="Tahoma"/>
          <w:szCs w:val="24"/>
          <w:lang w:val="es-ES" w:eastAsia="de-DE"/>
        </w:rPr>
        <w:t>Subraya</w:t>
      </w:r>
      <w:r>
        <w:rPr>
          <w:rFonts w:ascii="Tahoma" w:eastAsia="Times New Roman" w:hAnsi="Tahoma" w:cs="Tahoma"/>
          <w:szCs w:val="24"/>
          <w:lang w:val="es-ES" w:eastAsia="de-DE"/>
        </w:rPr>
        <w:t>d</w:t>
      </w:r>
      <w:r w:rsidRPr="007834BF">
        <w:rPr>
          <w:rFonts w:ascii="Tahoma" w:eastAsia="Times New Roman" w:hAnsi="Tahoma" w:cs="Tahoma"/>
          <w:szCs w:val="24"/>
          <w:lang w:val="es-ES" w:eastAsia="de-DE"/>
        </w:rPr>
        <w:t xml:space="preserve"> todas las palabras que se refieren a Andalucía: ciudades, monumentos, aspectos culturales. Completa</w:t>
      </w:r>
      <w:r>
        <w:rPr>
          <w:rFonts w:ascii="Tahoma" w:eastAsia="Times New Roman" w:hAnsi="Tahoma" w:cs="Tahoma"/>
          <w:szCs w:val="24"/>
          <w:lang w:val="es-ES" w:eastAsia="de-DE"/>
        </w:rPr>
        <w:t>d</w:t>
      </w:r>
      <w:r w:rsidRPr="007834BF">
        <w:rPr>
          <w:rFonts w:ascii="Tahoma" w:eastAsia="Times New Roman" w:hAnsi="Tahoma" w:cs="Tahoma"/>
          <w:szCs w:val="24"/>
          <w:lang w:val="es-ES" w:eastAsia="de-DE"/>
        </w:rPr>
        <w:t xml:space="preserve"> la tabla</w:t>
      </w:r>
      <w:r>
        <w:rPr>
          <w:rFonts w:ascii="Tahoma" w:eastAsia="Times New Roman" w:hAnsi="Tahoma" w:cs="Tahoma"/>
          <w:szCs w:val="24"/>
          <w:lang w:val="es-ES" w:eastAsia="de-DE"/>
        </w:rPr>
        <w:t xml:space="preserve"> en el</w:t>
      </w:r>
      <w:r w:rsidRPr="007834BF">
        <w:rPr>
          <w:rFonts w:ascii="Tahoma" w:eastAsia="Times New Roman" w:hAnsi="Tahoma" w:cs="Tahoma"/>
          <w:szCs w:val="24"/>
          <w:lang w:val="es-ES" w:eastAsia="de-DE"/>
        </w:rPr>
        <w:t xml:space="preserve"> cuaderno.</w:t>
      </w:r>
      <w:r>
        <w:rPr>
          <w:rFonts w:ascii="Tahoma" w:eastAsia="Times New Roman" w:hAnsi="Tahoma" w:cs="Tahoma"/>
          <w:szCs w:val="24"/>
          <w:lang w:val="es-ES" w:eastAsia="de-DE"/>
        </w:rPr>
        <w:t xml:space="preserve"> Si encontráis una referencia</w:t>
      </w:r>
      <w:r w:rsidR="00972024">
        <w:rPr>
          <w:rFonts w:ascii="Tahoma" w:eastAsia="Times New Roman" w:hAnsi="Tahoma" w:cs="Tahoma"/>
          <w:szCs w:val="24"/>
          <w:lang w:val="es-ES" w:eastAsia="de-DE"/>
        </w:rPr>
        <w:t xml:space="preserve"> </w:t>
      </w:r>
      <w:r w:rsidR="00972024" w:rsidRPr="003D73C2">
        <w:rPr>
          <w:rFonts w:ascii="Tahoma" w:eastAsia="Times New Roman" w:hAnsi="Tahoma" w:cs="Tahoma"/>
          <w:szCs w:val="24"/>
          <w:lang w:val="es-ES" w:eastAsia="de-DE"/>
        </w:rPr>
        <w:t>que</w:t>
      </w:r>
      <w:r w:rsidRPr="003D73C2">
        <w:rPr>
          <w:rFonts w:ascii="Tahoma" w:eastAsia="Times New Roman" w:hAnsi="Tahoma" w:cs="Tahoma"/>
          <w:szCs w:val="24"/>
          <w:lang w:val="es-ES" w:eastAsia="de-DE"/>
        </w:rPr>
        <w:t xml:space="preserve"> no conocéis, mirad en internet para </w:t>
      </w:r>
      <w:r w:rsidR="00972024" w:rsidRPr="003D73C2">
        <w:rPr>
          <w:rFonts w:ascii="Tahoma" w:eastAsia="Times New Roman" w:hAnsi="Tahoma" w:cs="Tahoma"/>
          <w:szCs w:val="24"/>
          <w:lang w:val="es-ES" w:eastAsia="de-DE"/>
        </w:rPr>
        <w:t>averiguar</w:t>
      </w:r>
      <w:r w:rsidRPr="003D73C2">
        <w:rPr>
          <w:rFonts w:ascii="Tahoma" w:eastAsia="Times New Roman" w:hAnsi="Tahoma" w:cs="Tahoma"/>
          <w:szCs w:val="24"/>
          <w:lang w:val="es-ES" w:eastAsia="de-DE"/>
        </w:rPr>
        <w:t xml:space="preserve"> de qué se trata.</w:t>
      </w:r>
    </w:p>
    <w:p w14:paraId="254B4958" w14:textId="44920F8B" w:rsidR="007E4134" w:rsidRPr="007834BF" w:rsidRDefault="00972024" w:rsidP="00FB7A22">
      <w:pPr>
        <w:pStyle w:val="Listenabsatz"/>
        <w:spacing w:after="200" w:line="276" w:lineRule="auto"/>
        <w:ind w:firstLine="360"/>
        <w:rPr>
          <w:rFonts w:ascii="Tahoma" w:eastAsia="Times New Roman" w:hAnsi="Tahoma" w:cs="Tahoma"/>
          <w:szCs w:val="24"/>
          <w:lang w:val="es-ES" w:eastAsia="de-DE"/>
        </w:rPr>
      </w:pPr>
      <w:r w:rsidRPr="003D73C2">
        <w:rPr>
          <w:rFonts w:ascii="Tahoma" w:eastAsia="Times New Roman" w:hAnsi="Tahoma" w:cs="Tahoma"/>
          <w:szCs w:val="24"/>
          <w:u w:val="single"/>
          <w:lang w:val="es-ES" w:eastAsia="de-DE"/>
        </w:rPr>
        <w:t xml:space="preserve">tarea </w:t>
      </w:r>
      <w:r w:rsidR="007E4134" w:rsidRPr="003D73C2">
        <w:rPr>
          <w:rFonts w:ascii="Tahoma" w:eastAsia="Times New Roman" w:hAnsi="Tahoma" w:cs="Tahoma"/>
          <w:szCs w:val="24"/>
          <w:u w:val="single"/>
          <w:lang w:val="es-ES" w:eastAsia="de-DE"/>
        </w:rPr>
        <w:t>optativ</w:t>
      </w:r>
      <w:r w:rsidRPr="003D73C2">
        <w:rPr>
          <w:rFonts w:ascii="Tahoma" w:eastAsia="Times New Roman" w:hAnsi="Tahoma" w:cs="Tahoma"/>
          <w:szCs w:val="24"/>
          <w:u w:val="single"/>
          <w:lang w:val="es-ES" w:eastAsia="de-DE"/>
        </w:rPr>
        <w:t>a</w:t>
      </w:r>
      <w:r w:rsidR="007E4134" w:rsidRPr="003D73C2">
        <w:rPr>
          <w:rFonts w:ascii="Tahoma" w:eastAsia="Times New Roman" w:hAnsi="Tahoma" w:cs="Tahoma"/>
          <w:szCs w:val="24"/>
          <w:lang w:val="es-ES" w:eastAsia="de-DE"/>
        </w:rPr>
        <w:t xml:space="preserve">: Buscad </w:t>
      </w:r>
      <w:r w:rsidR="007E4134">
        <w:rPr>
          <w:rFonts w:ascii="Tahoma" w:eastAsia="Times New Roman" w:hAnsi="Tahoma" w:cs="Tahoma"/>
          <w:szCs w:val="24"/>
          <w:lang w:val="es-ES" w:eastAsia="de-DE"/>
        </w:rPr>
        <w:t>fotos de las ciudades etc.</w:t>
      </w:r>
    </w:p>
    <w:p w14:paraId="4FE8878B" w14:textId="77777777" w:rsidR="00E00E69" w:rsidRPr="00CE46E1" w:rsidRDefault="00E00E69" w:rsidP="00AB614B">
      <w:pPr>
        <w:pStyle w:val="Listenabsatz"/>
        <w:spacing w:after="200" w:line="276" w:lineRule="auto"/>
        <w:rPr>
          <w:rFonts w:ascii="Tahoma" w:eastAsia="Times New Roman" w:hAnsi="Tahoma" w:cs="Tahoma"/>
          <w:b/>
          <w:szCs w:val="24"/>
          <w:lang w:val="es-ES" w:eastAsia="de-DE"/>
        </w:rPr>
      </w:pPr>
    </w:p>
    <w:tbl>
      <w:tblPr>
        <w:tblStyle w:val="Tabellenraster"/>
        <w:tblW w:w="0" w:type="auto"/>
        <w:tblInd w:w="720" w:type="dxa"/>
        <w:tblLook w:val="04A0" w:firstRow="1" w:lastRow="0" w:firstColumn="1" w:lastColumn="0" w:noHBand="0" w:noVBand="1"/>
      </w:tblPr>
      <w:tblGrid>
        <w:gridCol w:w="2751"/>
        <w:gridCol w:w="2821"/>
        <w:gridCol w:w="2768"/>
      </w:tblGrid>
      <w:tr w:rsidR="0085058C" w:rsidRPr="00CE46E1" w14:paraId="1171D260" w14:textId="77777777" w:rsidTr="00E835FA">
        <w:tc>
          <w:tcPr>
            <w:tcW w:w="2751" w:type="dxa"/>
          </w:tcPr>
          <w:p w14:paraId="26A4B66A" w14:textId="77777777" w:rsidR="0085058C" w:rsidRPr="00CE46E1" w:rsidRDefault="0085058C" w:rsidP="00AB614B">
            <w:pPr>
              <w:pStyle w:val="Listenabsatz"/>
              <w:spacing w:line="276" w:lineRule="auto"/>
              <w:ind w:left="0"/>
              <w:jc w:val="center"/>
              <w:rPr>
                <w:rFonts w:ascii="Tahoma" w:eastAsia="Times New Roman" w:hAnsi="Tahoma" w:cs="Tahoma"/>
                <w:b/>
                <w:szCs w:val="24"/>
                <w:lang w:val="es-ES" w:eastAsia="de-DE"/>
              </w:rPr>
            </w:pPr>
            <w:r w:rsidRPr="00CE46E1">
              <w:rPr>
                <w:rFonts w:ascii="Tahoma" w:eastAsia="Times New Roman" w:hAnsi="Tahoma" w:cs="Tahoma"/>
                <w:b/>
                <w:szCs w:val="24"/>
                <w:lang w:val="es-ES" w:eastAsia="de-DE"/>
              </w:rPr>
              <w:t>ciudades</w:t>
            </w:r>
          </w:p>
        </w:tc>
        <w:tc>
          <w:tcPr>
            <w:tcW w:w="2821" w:type="dxa"/>
          </w:tcPr>
          <w:p w14:paraId="17F6CEF6" w14:textId="77777777" w:rsidR="0085058C" w:rsidRPr="00CE46E1" w:rsidRDefault="0085058C" w:rsidP="00AB614B">
            <w:pPr>
              <w:pStyle w:val="Listenabsatz"/>
              <w:spacing w:line="276" w:lineRule="auto"/>
              <w:ind w:left="0"/>
              <w:jc w:val="center"/>
              <w:rPr>
                <w:rFonts w:ascii="Tahoma" w:eastAsia="Times New Roman" w:hAnsi="Tahoma" w:cs="Tahoma"/>
                <w:b/>
                <w:szCs w:val="24"/>
                <w:lang w:val="es-ES" w:eastAsia="de-DE"/>
              </w:rPr>
            </w:pPr>
            <w:r w:rsidRPr="00CE46E1">
              <w:rPr>
                <w:rFonts w:ascii="Tahoma" w:eastAsia="Times New Roman" w:hAnsi="Tahoma" w:cs="Tahoma"/>
                <w:b/>
                <w:szCs w:val="24"/>
                <w:lang w:val="es-ES" w:eastAsia="de-DE"/>
              </w:rPr>
              <w:t>monumentos</w:t>
            </w:r>
          </w:p>
        </w:tc>
        <w:tc>
          <w:tcPr>
            <w:tcW w:w="2768" w:type="dxa"/>
          </w:tcPr>
          <w:p w14:paraId="726E6DA9" w14:textId="77777777" w:rsidR="0085058C" w:rsidRPr="00CE46E1" w:rsidRDefault="0085058C" w:rsidP="00AB614B">
            <w:pPr>
              <w:pStyle w:val="Listenabsatz"/>
              <w:spacing w:line="276" w:lineRule="auto"/>
              <w:ind w:left="0"/>
              <w:jc w:val="center"/>
              <w:rPr>
                <w:rFonts w:ascii="Tahoma" w:eastAsia="Times New Roman" w:hAnsi="Tahoma" w:cs="Tahoma"/>
                <w:b/>
                <w:szCs w:val="24"/>
                <w:lang w:val="es-ES" w:eastAsia="de-DE"/>
              </w:rPr>
            </w:pPr>
            <w:r w:rsidRPr="00CE46E1">
              <w:rPr>
                <w:rFonts w:ascii="Tahoma" w:eastAsia="Times New Roman" w:hAnsi="Tahoma" w:cs="Tahoma"/>
                <w:b/>
                <w:szCs w:val="24"/>
                <w:lang w:val="es-ES" w:eastAsia="de-DE"/>
              </w:rPr>
              <w:t>aspectos culturales</w:t>
            </w:r>
          </w:p>
        </w:tc>
      </w:tr>
      <w:tr w:rsidR="0085058C" w:rsidRPr="00616A11" w14:paraId="0D72ACEB" w14:textId="77777777" w:rsidTr="00E835FA">
        <w:tc>
          <w:tcPr>
            <w:tcW w:w="2751" w:type="dxa"/>
          </w:tcPr>
          <w:p w14:paraId="56A06897" w14:textId="77777777" w:rsidR="0085058C" w:rsidRPr="003936C2" w:rsidRDefault="00D8740B" w:rsidP="00AB614B">
            <w:pPr>
              <w:pStyle w:val="Listenabsatz"/>
              <w:spacing w:after="200" w:line="276" w:lineRule="auto"/>
              <w:ind w:left="0"/>
              <w:rPr>
                <w:rFonts w:ascii="Tahoma" w:eastAsia="Times New Roman" w:hAnsi="Tahoma" w:cs="Tahoma"/>
                <w:color w:val="00B050"/>
                <w:szCs w:val="24"/>
                <w:lang w:val="es-ES" w:eastAsia="de-DE"/>
              </w:rPr>
            </w:pPr>
            <w:r w:rsidRPr="003936C2">
              <w:rPr>
                <w:rFonts w:ascii="Tahoma" w:eastAsia="Times New Roman" w:hAnsi="Tahoma" w:cs="Tahoma"/>
                <w:color w:val="00B050"/>
                <w:szCs w:val="24"/>
                <w:lang w:val="es-ES" w:eastAsia="de-DE"/>
              </w:rPr>
              <w:t>Huelva</w:t>
            </w:r>
          </w:p>
          <w:p w14:paraId="62D96024" w14:textId="77777777" w:rsidR="00D8740B" w:rsidRPr="003936C2" w:rsidRDefault="00D8740B" w:rsidP="00AB614B">
            <w:pPr>
              <w:pStyle w:val="Listenabsatz"/>
              <w:spacing w:after="200" w:line="276" w:lineRule="auto"/>
              <w:ind w:left="0"/>
              <w:rPr>
                <w:rFonts w:ascii="Tahoma" w:eastAsia="Times New Roman" w:hAnsi="Tahoma" w:cs="Tahoma"/>
                <w:color w:val="00B050"/>
                <w:szCs w:val="24"/>
                <w:lang w:val="es-ES" w:eastAsia="de-DE"/>
              </w:rPr>
            </w:pPr>
            <w:r w:rsidRPr="003936C2">
              <w:rPr>
                <w:rFonts w:ascii="Tahoma" w:eastAsia="Times New Roman" w:hAnsi="Tahoma" w:cs="Tahoma"/>
                <w:color w:val="00B050"/>
                <w:szCs w:val="24"/>
                <w:lang w:val="es-ES" w:eastAsia="de-DE"/>
              </w:rPr>
              <w:t>Jaén</w:t>
            </w:r>
          </w:p>
          <w:p w14:paraId="484A2583" w14:textId="77777777" w:rsidR="00D8740B" w:rsidRPr="003936C2" w:rsidRDefault="003936C2" w:rsidP="00AB614B">
            <w:pPr>
              <w:pStyle w:val="Listenabsatz"/>
              <w:spacing w:after="200" w:line="276" w:lineRule="auto"/>
              <w:ind w:left="0"/>
              <w:rPr>
                <w:rFonts w:ascii="Tahoma" w:eastAsia="Times New Roman" w:hAnsi="Tahoma" w:cs="Tahoma"/>
                <w:color w:val="00B050"/>
                <w:szCs w:val="24"/>
                <w:lang w:val="es-ES" w:eastAsia="de-DE"/>
              </w:rPr>
            </w:pPr>
            <w:r w:rsidRPr="003936C2">
              <w:rPr>
                <w:rFonts w:ascii="Tahoma" w:eastAsia="Times New Roman" w:hAnsi="Tahoma" w:cs="Tahoma"/>
                <w:color w:val="00B050"/>
                <w:szCs w:val="24"/>
                <w:lang w:val="es-ES" w:eastAsia="de-DE"/>
              </w:rPr>
              <w:t>Cádiz</w:t>
            </w:r>
          </w:p>
          <w:p w14:paraId="5F8DE3A9" w14:textId="77777777" w:rsidR="0085058C" w:rsidRPr="00CE46E1" w:rsidRDefault="003936C2" w:rsidP="00694BAE">
            <w:pPr>
              <w:pStyle w:val="Listenabsatz"/>
              <w:spacing w:after="200" w:line="276" w:lineRule="auto"/>
              <w:ind w:left="0"/>
              <w:rPr>
                <w:rFonts w:ascii="Tahoma" w:eastAsia="Times New Roman" w:hAnsi="Tahoma" w:cs="Tahoma"/>
                <w:b/>
                <w:szCs w:val="24"/>
                <w:lang w:val="es-ES" w:eastAsia="de-DE"/>
              </w:rPr>
            </w:pPr>
            <w:r w:rsidRPr="003936C2">
              <w:rPr>
                <w:rFonts w:ascii="Tahoma" w:eastAsia="Times New Roman" w:hAnsi="Tahoma" w:cs="Tahoma"/>
                <w:color w:val="00B050"/>
                <w:szCs w:val="24"/>
                <w:lang w:val="es-ES" w:eastAsia="de-DE"/>
              </w:rPr>
              <w:t>Almería</w:t>
            </w:r>
          </w:p>
        </w:tc>
        <w:tc>
          <w:tcPr>
            <w:tcW w:w="2821" w:type="dxa"/>
          </w:tcPr>
          <w:p w14:paraId="6163B8C3" w14:textId="77777777" w:rsidR="0085058C" w:rsidRPr="003936C2" w:rsidRDefault="003936C2" w:rsidP="00AB614B">
            <w:pPr>
              <w:pStyle w:val="Listenabsatz"/>
              <w:spacing w:after="200" w:line="276" w:lineRule="auto"/>
              <w:ind w:left="0"/>
              <w:rPr>
                <w:rFonts w:ascii="Tahoma" w:eastAsia="Times New Roman" w:hAnsi="Tahoma" w:cs="Tahoma"/>
                <w:color w:val="00B050"/>
                <w:szCs w:val="24"/>
                <w:lang w:val="es-ES" w:eastAsia="de-DE"/>
              </w:rPr>
            </w:pPr>
            <w:r w:rsidRPr="003936C2">
              <w:rPr>
                <w:rFonts w:ascii="Tahoma" w:eastAsia="Times New Roman" w:hAnsi="Tahoma" w:cs="Tahoma"/>
                <w:color w:val="00B050"/>
                <w:szCs w:val="24"/>
                <w:lang w:val="es-ES" w:eastAsia="de-DE"/>
              </w:rPr>
              <w:t>la Giralda</w:t>
            </w:r>
          </w:p>
          <w:p w14:paraId="49B40008" w14:textId="77777777" w:rsidR="003936C2" w:rsidRPr="003936C2" w:rsidRDefault="003936C2" w:rsidP="00AB614B">
            <w:pPr>
              <w:pStyle w:val="Listenabsatz"/>
              <w:spacing w:after="200" w:line="276" w:lineRule="auto"/>
              <w:ind w:left="0"/>
              <w:rPr>
                <w:rFonts w:ascii="Tahoma" w:eastAsia="Times New Roman" w:hAnsi="Tahoma" w:cs="Tahoma"/>
                <w:color w:val="00B050"/>
                <w:szCs w:val="24"/>
                <w:lang w:val="es-ES" w:eastAsia="de-DE"/>
              </w:rPr>
            </w:pPr>
            <w:r w:rsidRPr="003936C2">
              <w:rPr>
                <w:rFonts w:ascii="Tahoma" w:eastAsia="Times New Roman" w:hAnsi="Tahoma" w:cs="Tahoma"/>
                <w:color w:val="00B050"/>
                <w:szCs w:val="24"/>
                <w:lang w:val="es-ES" w:eastAsia="de-DE"/>
              </w:rPr>
              <w:t>la Alhambra</w:t>
            </w:r>
          </w:p>
        </w:tc>
        <w:tc>
          <w:tcPr>
            <w:tcW w:w="2768" w:type="dxa"/>
          </w:tcPr>
          <w:p w14:paraId="19722207" w14:textId="77777777" w:rsidR="00B53CCE" w:rsidRPr="006B1C24" w:rsidRDefault="009877D4" w:rsidP="00AB614B">
            <w:pPr>
              <w:pStyle w:val="Listenabsatz"/>
              <w:spacing w:after="200" w:line="276" w:lineRule="auto"/>
              <w:ind w:left="0"/>
              <w:rPr>
                <w:rFonts w:ascii="Tahoma" w:eastAsia="Times New Roman" w:hAnsi="Tahoma" w:cs="Tahoma"/>
                <w:color w:val="00B050"/>
                <w:szCs w:val="24"/>
                <w:lang w:val="es-ES" w:eastAsia="de-DE"/>
              </w:rPr>
            </w:pPr>
            <w:r>
              <w:rPr>
                <w:rFonts w:ascii="Tahoma" w:eastAsia="Times New Roman" w:hAnsi="Tahoma" w:cs="Tahoma"/>
                <w:color w:val="00B050"/>
                <w:szCs w:val="24"/>
                <w:lang w:val="es-ES" w:eastAsia="de-DE"/>
              </w:rPr>
              <w:t xml:space="preserve">la </w:t>
            </w:r>
            <w:r w:rsidR="00B53CCE" w:rsidRPr="006B1C24">
              <w:rPr>
                <w:rFonts w:ascii="Tahoma" w:eastAsia="Times New Roman" w:hAnsi="Tahoma" w:cs="Tahoma"/>
                <w:color w:val="00B050"/>
                <w:szCs w:val="24"/>
                <w:lang w:val="es-ES" w:eastAsia="de-DE"/>
              </w:rPr>
              <w:t>historia árabe</w:t>
            </w:r>
          </w:p>
          <w:p w14:paraId="4A902854" w14:textId="77777777" w:rsidR="00B53CCE" w:rsidRPr="006B1C24" w:rsidRDefault="00E41BDB" w:rsidP="00AB614B">
            <w:pPr>
              <w:pStyle w:val="Listenabsatz"/>
              <w:spacing w:after="200" w:line="276" w:lineRule="auto"/>
              <w:ind w:left="0"/>
              <w:rPr>
                <w:rFonts w:ascii="Tahoma" w:eastAsia="Times New Roman" w:hAnsi="Tahoma" w:cs="Tahoma"/>
                <w:color w:val="00B050"/>
                <w:szCs w:val="24"/>
                <w:lang w:val="es-ES" w:eastAsia="de-DE"/>
              </w:rPr>
            </w:pPr>
            <w:r>
              <w:rPr>
                <w:rFonts w:ascii="Tahoma" w:eastAsia="Times New Roman" w:hAnsi="Tahoma" w:cs="Tahoma"/>
                <w:color w:val="00B050"/>
                <w:szCs w:val="24"/>
                <w:lang w:val="es-ES" w:eastAsia="de-DE"/>
              </w:rPr>
              <w:t xml:space="preserve">el </w:t>
            </w:r>
            <w:r w:rsidR="00B53CCE" w:rsidRPr="006B1C24">
              <w:rPr>
                <w:rFonts w:ascii="Tahoma" w:eastAsia="Times New Roman" w:hAnsi="Tahoma" w:cs="Tahoma"/>
                <w:color w:val="00B050"/>
                <w:szCs w:val="24"/>
                <w:lang w:val="es-ES" w:eastAsia="de-DE"/>
              </w:rPr>
              <w:t>cristianismo</w:t>
            </w:r>
          </w:p>
          <w:p w14:paraId="17680ACA" w14:textId="77777777" w:rsidR="009B38DF" w:rsidRPr="00CE46E1" w:rsidRDefault="00B53CCE" w:rsidP="00AB614B">
            <w:pPr>
              <w:pStyle w:val="Listenabsatz"/>
              <w:spacing w:after="200" w:line="276" w:lineRule="auto"/>
              <w:ind w:left="0"/>
              <w:rPr>
                <w:rFonts w:ascii="Tahoma" w:eastAsia="Times New Roman" w:hAnsi="Tahoma" w:cs="Tahoma"/>
                <w:b/>
                <w:szCs w:val="24"/>
                <w:lang w:val="es-ES" w:eastAsia="de-DE"/>
              </w:rPr>
            </w:pPr>
            <w:r w:rsidRPr="006B1C24">
              <w:rPr>
                <w:rFonts w:ascii="Tahoma" w:eastAsia="Times New Roman" w:hAnsi="Tahoma" w:cs="Tahoma"/>
                <w:color w:val="00B050"/>
                <w:szCs w:val="24"/>
                <w:lang w:val="es-ES" w:eastAsia="de-DE"/>
              </w:rPr>
              <w:t>los gitanos</w:t>
            </w:r>
          </w:p>
        </w:tc>
      </w:tr>
    </w:tbl>
    <w:p w14:paraId="03607C6E" w14:textId="77777777" w:rsidR="00E835FA" w:rsidRDefault="00E835FA" w:rsidP="00E835FA">
      <w:pPr>
        <w:pStyle w:val="Listenabsatz"/>
        <w:spacing w:after="200" w:line="276" w:lineRule="auto"/>
        <w:rPr>
          <w:rFonts w:ascii="Tahoma" w:eastAsia="Times New Roman" w:hAnsi="Tahoma" w:cs="Tahoma"/>
          <w:b/>
          <w:szCs w:val="24"/>
          <w:lang w:val="es-ES" w:eastAsia="de-DE"/>
        </w:rPr>
      </w:pPr>
    </w:p>
    <w:p w14:paraId="4E6203FD" w14:textId="3230E788" w:rsidR="00FB7A22" w:rsidRDefault="00FB7A22" w:rsidP="00FB7A22">
      <w:pPr>
        <w:pStyle w:val="Listenabsatz"/>
        <w:numPr>
          <w:ilvl w:val="0"/>
          <w:numId w:val="23"/>
        </w:numPr>
        <w:spacing w:after="200" w:line="276" w:lineRule="auto"/>
        <w:rPr>
          <w:rFonts w:ascii="Tahoma" w:eastAsia="Times New Roman" w:hAnsi="Tahoma" w:cs="Tahoma"/>
          <w:bCs/>
          <w:szCs w:val="24"/>
          <w:lang w:val="es-ES" w:eastAsia="de-DE"/>
        </w:rPr>
      </w:pPr>
      <w:r w:rsidRPr="00FB7A22">
        <w:rPr>
          <w:rFonts w:ascii="Tahoma" w:eastAsia="Times New Roman" w:hAnsi="Tahoma" w:cs="Tahoma"/>
          <w:szCs w:val="24"/>
          <w:lang w:val="es-ES" w:eastAsia="de-DE"/>
        </w:rPr>
        <w:t>Marcad las ciudades y los monumentos en el mapa de Andalucía</w:t>
      </w:r>
      <w:r w:rsidR="0048794A">
        <w:rPr>
          <w:rFonts w:ascii="Tahoma" w:eastAsia="Times New Roman" w:hAnsi="Tahoma" w:cs="Tahoma"/>
          <w:szCs w:val="24"/>
          <w:lang w:val="es-ES" w:eastAsia="de-DE"/>
        </w:rPr>
        <w:t xml:space="preserve"> que encontráis en la siguiente página</w:t>
      </w:r>
      <w:r w:rsidRPr="00FB7A22">
        <w:rPr>
          <w:rFonts w:ascii="Tahoma" w:eastAsia="Times New Roman" w:hAnsi="Tahoma" w:cs="Tahoma"/>
          <w:szCs w:val="24"/>
          <w:lang w:val="es-ES" w:eastAsia="de-DE"/>
        </w:rPr>
        <w:t>. Como ayuda os</w:t>
      </w:r>
      <w:r w:rsidRPr="00FB7A22">
        <w:rPr>
          <w:rFonts w:ascii="Tahoma" w:eastAsia="Times New Roman" w:hAnsi="Tahoma" w:cs="Tahoma"/>
          <w:bCs/>
          <w:szCs w:val="24"/>
          <w:lang w:val="es-ES" w:eastAsia="de-DE"/>
        </w:rPr>
        <w:t xml:space="preserve"> </w:t>
      </w:r>
      <w:r w:rsidR="003D73C2">
        <w:rPr>
          <w:rFonts w:ascii="Tahoma" w:eastAsia="Times New Roman" w:hAnsi="Tahoma" w:cs="Tahoma"/>
          <w:bCs/>
          <w:szCs w:val="24"/>
          <w:lang w:val="es-ES" w:eastAsia="de-DE"/>
        </w:rPr>
        <w:t xml:space="preserve">puede servir un mapa geográfico </w:t>
      </w:r>
      <w:r w:rsidRPr="00FB7A22">
        <w:rPr>
          <w:rFonts w:ascii="Tahoma" w:eastAsia="Times New Roman" w:hAnsi="Tahoma" w:cs="Tahoma"/>
          <w:bCs/>
          <w:szCs w:val="24"/>
          <w:lang w:val="es-ES" w:eastAsia="de-DE"/>
        </w:rPr>
        <w:t>en vuestro libro de español o en internet.</w:t>
      </w:r>
    </w:p>
    <w:p w14:paraId="3430BE2E" w14:textId="43C2FE88" w:rsidR="000F5BF6" w:rsidRPr="00587624" w:rsidRDefault="000F5BF6" w:rsidP="000F5BF6">
      <w:pPr>
        <w:pStyle w:val="Listenabsatz"/>
        <w:numPr>
          <w:ilvl w:val="0"/>
          <w:numId w:val="24"/>
        </w:numPr>
        <w:spacing w:after="200" w:line="276" w:lineRule="auto"/>
        <w:rPr>
          <w:rFonts w:ascii="Tahoma" w:eastAsia="Times New Roman" w:hAnsi="Tahoma" w:cs="Tahoma"/>
          <w:bCs/>
          <w:color w:val="00B050"/>
          <w:szCs w:val="24"/>
          <w:lang w:val="es-ES" w:eastAsia="de-DE"/>
        </w:rPr>
      </w:pPr>
      <w:r w:rsidRPr="00587624">
        <w:rPr>
          <w:rFonts w:ascii="Tahoma" w:eastAsia="Times New Roman" w:hAnsi="Tahoma" w:cs="Tahoma"/>
          <w:bCs/>
          <w:color w:val="00B050"/>
          <w:szCs w:val="24"/>
          <w:lang w:val="es-ES" w:eastAsia="de-DE"/>
        </w:rPr>
        <w:t xml:space="preserve">véase </w:t>
      </w:r>
      <w:r w:rsidR="006A1970">
        <w:rPr>
          <w:rFonts w:ascii="Tahoma" w:eastAsia="Times New Roman" w:hAnsi="Tahoma" w:cs="Tahoma"/>
          <w:bCs/>
          <w:color w:val="00B050"/>
          <w:szCs w:val="24"/>
          <w:lang w:val="es-ES" w:eastAsia="de-DE"/>
        </w:rPr>
        <w:t xml:space="preserve">en </w:t>
      </w:r>
      <w:r w:rsidRPr="00587624">
        <w:rPr>
          <w:rFonts w:ascii="Tahoma" w:eastAsia="Times New Roman" w:hAnsi="Tahoma" w:cs="Tahoma"/>
          <w:bCs/>
          <w:color w:val="00B050"/>
          <w:szCs w:val="24"/>
          <w:lang w:val="es-ES" w:eastAsia="de-DE"/>
        </w:rPr>
        <w:t>un mapa de Andalucía</w:t>
      </w:r>
      <w:r w:rsidR="006A1970">
        <w:rPr>
          <w:rFonts w:ascii="Tahoma" w:eastAsia="Times New Roman" w:hAnsi="Tahoma" w:cs="Tahoma"/>
          <w:bCs/>
          <w:color w:val="00B050"/>
          <w:szCs w:val="24"/>
          <w:lang w:val="es-ES" w:eastAsia="de-DE"/>
        </w:rPr>
        <w:t xml:space="preserve"> la </w:t>
      </w:r>
      <w:r w:rsidR="00035861" w:rsidRPr="008E27C8">
        <w:rPr>
          <w:rFonts w:ascii="Tahoma" w:eastAsia="Times New Roman" w:hAnsi="Tahoma" w:cs="Tahoma"/>
          <w:bCs/>
          <w:color w:val="00B050"/>
          <w:szCs w:val="24"/>
          <w:lang w:val="es-ES" w:eastAsia="de-DE"/>
        </w:rPr>
        <w:t>situación geográfica de las ciudades</w:t>
      </w:r>
    </w:p>
    <w:p w14:paraId="37894B3B" w14:textId="506FEC00" w:rsidR="000F5BF6" w:rsidRPr="00587624" w:rsidRDefault="00F35E35" w:rsidP="000F5BF6">
      <w:pPr>
        <w:pStyle w:val="Listenabsatz"/>
        <w:numPr>
          <w:ilvl w:val="0"/>
          <w:numId w:val="24"/>
        </w:numPr>
        <w:spacing w:after="200" w:line="276" w:lineRule="auto"/>
        <w:rPr>
          <w:rFonts w:ascii="Tahoma" w:eastAsia="Times New Roman" w:hAnsi="Tahoma" w:cs="Tahoma"/>
          <w:bCs/>
          <w:color w:val="00B050"/>
          <w:szCs w:val="24"/>
          <w:lang w:val="es-ES" w:eastAsia="de-DE"/>
        </w:rPr>
      </w:pPr>
      <w:r>
        <w:rPr>
          <w:rFonts w:ascii="Tahoma" w:eastAsia="Times New Roman" w:hAnsi="Tahoma" w:cs="Tahoma"/>
          <w:bCs/>
          <w:color w:val="00B050"/>
          <w:szCs w:val="24"/>
          <w:lang w:val="es-ES" w:eastAsia="de-DE"/>
        </w:rPr>
        <w:t>l</w:t>
      </w:r>
      <w:r w:rsidR="000F5BF6" w:rsidRPr="00587624">
        <w:rPr>
          <w:rFonts w:ascii="Tahoma" w:eastAsia="Times New Roman" w:hAnsi="Tahoma" w:cs="Tahoma"/>
          <w:bCs/>
          <w:color w:val="00B050"/>
          <w:szCs w:val="24"/>
          <w:lang w:val="es-ES" w:eastAsia="de-DE"/>
        </w:rPr>
        <w:t>a Giralda en Sevilla, la Alhambra en Granada</w:t>
      </w:r>
    </w:p>
    <w:p w14:paraId="213FD9DA" w14:textId="315837BA" w:rsidR="00FB7A22" w:rsidRDefault="00FB7A22" w:rsidP="00FB7A22">
      <w:pPr>
        <w:pStyle w:val="Listenabsatz"/>
        <w:spacing w:after="200" w:line="276" w:lineRule="auto"/>
        <w:ind w:left="1080"/>
        <w:rPr>
          <w:rFonts w:ascii="Tahoma" w:eastAsia="Times New Roman" w:hAnsi="Tahoma" w:cs="Tahoma"/>
          <w:bCs/>
          <w:szCs w:val="24"/>
          <w:lang w:val="es-ES" w:eastAsia="de-DE"/>
        </w:rPr>
      </w:pPr>
    </w:p>
    <w:p w14:paraId="2EDBF592" w14:textId="77777777" w:rsidR="00B97815" w:rsidRPr="003075E2" w:rsidRDefault="00B97815" w:rsidP="00FB7A22">
      <w:pPr>
        <w:pStyle w:val="Listenabsatz"/>
        <w:spacing w:after="200" w:line="276" w:lineRule="auto"/>
        <w:ind w:left="1080"/>
        <w:rPr>
          <w:rFonts w:ascii="Tahoma" w:eastAsia="Times New Roman" w:hAnsi="Tahoma" w:cs="Tahoma"/>
          <w:bCs/>
          <w:szCs w:val="24"/>
          <w:lang w:val="es-ES" w:eastAsia="de-DE"/>
        </w:rPr>
      </w:pPr>
    </w:p>
    <w:p w14:paraId="40FB9575" w14:textId="77777777" w:rsidR="00413245" w:rsidRDefault="00C71A3A" w:rsidP="00413245">
      <w:pPr>
        <w:pStyle w:val="Listenabsatz"/>
        <w:numPr>
          <w:ilvl w:val="0"/>
          <w:numId w:val="12"/>
        </w:numPr>
        <w:spacing w:after="200" w:line="276" w:lineRule="auto"/>
        <w:rPr>
          <w:rFonts w:ascii="Tahoma" w:eastAsia="Times New Roman" w:hAnsi="Tahoma" w:cs="Tahoma"/>
          <w:b/>
          <w:szCs w:val="24"/>
          <w:lang w:val="es-ES" w:eastAsia="de-DE"/>
        </w:rPr>
      </w:pPr>
      <w:r>
        <w:rPr>
          <w:rFonts w:ascii="Tahoma" w:eastAsia="Times New Roman" w:hAnsi="Tahoma" w:cs="Tahoma"/>
          <w:b/>
          <w:szCs w:val="24"/>
          <w:lang w:val="es-ES" w:eastAsia="de-DE"/>
        </w:rPr>
        <w:t>P</w:t>
      </w:r>
      <w:r w:rsidRPr="00C71A3A">
        <w:rPr>
          <w:rFonts w:ascii="Tahoma" w:eastAsia="Times New Roman" w:hAnsi="Tahoma" w:cs="Tahoma"/>
          <w:b/>
          <w:szCs w:val="24"/>
          <w:lang w:val="es-ES" w:eastAsia="de-DE"/>
        </w:rPr>
        <w:t>resentar a la protagonista:</w:t>
      </w:r>
    </w:p>
    <w:p w14:paraId="3091A2C4" w14:textId="2C89E3F9" w:rsidR="00AB614B" w:rsidRPr="00413245" w:rsidRDefault="00ED2326" w:rsidP="00413245">
      <w:pPr>
        <w:pStyle w:val="Listenabsatz"/>
        <w:spacing w:after="200" w:line="276" w:lineRule="auto"/>
        <w:rPr>
          <w:rFonts w:ascii="Tahoma" w:eastAsia="Times New Roman" w:hAnsi="Tahoma" w:cs="Tahoma"/>
          <w:b/>
          <w:szCs w:val="24"/>
          <w:lang w:val="es-ES" w:eastAsia="de-DE"/>
        </w:rPr>
      </w:pPr>
      <w:r w:rsidRPr="00413245">
        <w:rPr>
          <w:rFonts w:ascii="Tahoma" w:eastAsia="Times New Roman" w:hAnsi="Tahoma" w:cs="Tahoma"/>
          <w:szCs w:val="24"/>
          <w:lang w:val="es-ES" w:eastAsia="de-DE"/>
        </w:rPr>
        <w:t>Busca</w:t>
      </w:r>
      <w:r w:rsidR="003A4804" w:rsidRPr="00413245">
        <w:rPr>
          <w:rFonts w:ascii="Tahoma" w:eastAsia="Times New Roman" w:hAnsi="Tahoma" w:cs="Tahoma"/>
          <w:szCs w:val="24"/>
          <w:lang w:val="es-ES" w:eastAsia="de-DE"/>
        </w:rPr>
        <w:t>d</w:t>
      </w:r>
      <w:r w:rsidRPr="00413245">
        <w:rPr>
          <w:rFonts w:ascii="Tahoma" w:eastAsia="Times New Roman" w:hAnsi="Tahoma" w:cs="Tahoma"/>
          <w:szCs w:val="24"/>
          <w:lang w:val="es-ES" w:eastAsia="de-DE"/>
        </w:rPr>
        <w:t xml:space="preserve"> informaci</w:t>
      </w:r>
      <w:r w:rsidR="00492DB5" w:rsidRPr="00413245">
        <w:rPr>
          <w:rFonts w:ascii="Tahoma" w:eastAsia="Times New Roman" w:hAnsi="Tahoma" w:cs="Tahoma"/>
          <w:szCs w:val="24"/>
          <w:lang w:val="es-ES" w:eastAsia="de-DE"/>
        </w:rPr>
        <w:t>ón</w:t>
      </w:r>
      <w:r w:rsidRPr="00413245">
        <w:rPr>
          <w:rFonts w:ascii="Tahoma" w:eastAsia="Times New Roman" w:hAnsi="Tahoma" w:cs="Tahoma"/>
          <w:szCs w:val="24"/>
          <w:lang w:val="es-ES" w:eastAsia="de-DE"/>
        </w:rPr>
        <w:t xml:space="preserve"> sobre la diosa </w:t>
      </w:r>
      <w:r w:rsidR="001275AB" w:rsidRPr="00413245">
        <w:rPr>
          <w:rFonts w:ascii="Tahoma" w:eastAsia="Times New Roman" w:hAnsi="Tahoma" w:cs="Tahoma"/>
          <w:szCs w:val="24"/>
          <w:lang w:val="es-ES" w:eastAsia="de-DE"/>
        </w:rPr>
        <w:t>menciona</w:t>
      </w:r>
      <w:r w:rsidR="007257B2" w:rsidRPr="00413245">
        <w:rPr>
          <w:rFonts w:ascii="Tahoma" w:eastAsia="Times New Roman" w:hAnsi="Tahoma" w:cs="Tahoma"/>
          <w:szCs w:val="24"/>
          <w:lang w:val="es-ES" w:eastAsia="de-DE"/>
        </w:rPr>
        <w:t>da</w:t>
      </w:r>
      <w:r w:rsidR="001275AB" w:rsidRPr="00413245">
        <w:rPr>
          <w:rFonts w:ascii="Tahoma" w:eastAsia="Times New Roman" w:hAnsi="Tahoma" w:cs="Tahoma"/>
          <w:szCs w:val="24"/>
          <w:lang w:val="es-ES" w:eastAsia="de-DE"/>
        </w:rPr>
        <w:t xml:space="preserve"> en la primera </w:t>
      </w:r>
      <w:r w:rsidR="00C71A3A" w:rsidRPr="00413245">
        <w:rPr>
          <w:rFonts w:ascii="Tahoma" w:eastAsia="Times New Roman" w:hAnsi="Tahoma" w:cs="Tahoma"/>
          <w:szCs w:val="24"/>
          <w:lang w:val="es-ES" w:eastAsia="de-DE"/>
        </w:rPr>
        <w:t>línea</w:t>
      </w:r>
      <w:r w:rsidR="00920B5F" w:rsidRPr="00413245">
        <w:rPr>
          <w:rFonts w:ascii="Tahoma" w:eastAsia="Times New Roman" w:hAnsi="Tahoma" w:cs="Tahoma"/>
          <w:szCs w:val="24"/>
          <w:lang w:val="es-ES" w:eastAsia="de-DE"/>
        </w:rPr>
        <w:t xml:space="preserve"> de la letra</w:t>
      </w:r>
      <w:r w:rsidR="00C71A3A" w:rsidRPr="00413245">
        <w:rPr>
          <w:rFonts w:ascii="Tahoma" w:eastAsia="Times New Roman" w:hAnsi="Tahoma" w:cs="Tahoma"/>
          <w:szCs w:val="24"/>
          <w:lang w:val="es-ES" w:eastAsia="de-DE"/>
        </w:rPr>
        <w:t>.</w:t>
      </w:r>
      <w:r w:rsidR="00CF6D57" w:rsidRPr="00413245">
        <w:rPr>
          <w:rFonts w:ascii="Tahoma" w:eastAsia="Times New Roman" w:hAnsi="Tahoma" w:cs="Tahoma"/>
          <w:szCs w:val="24"/>
          <w:lang w:val="es-ES" w:eastAsia="de-DE"/>
        </w:rPr>
        <w:t xml:space="preserve"> </w:t>
      </w:r>
      <w:r w:rsidR="0073608A" w:rsidRPr="00413245">
        <w:rPr>
          <w:rFonts w:ascii="Tahoma" w:eastAsia="Times New Roman" w:hAnsi="Tahoma" w:cs="Tahoma"/>
          <w:szCs w:val="24"/>
          <w:lang w:val="es-ES" w:eastAsia="de-DE"/>
        </w:rPr>
        <w:t>Intercambia</w:t>
      </w:r>
      <w:r w:rsidR="00EA1A32" w:rsidRPr="00413245">
        <w:rPr>
          <w:rFonts w:ascii="Tahoma" w:eastAsia="Times New Roman" w:hAnsi="Tahoma" w:cs="Tahoma"/>
          <w:szCs w:val="24"/>
          <w:lang w:val="es-ES" w:eastAsia="de-DE"/>
        </w:rPr>
        <w:t>d</w:t>
      </w:r>
      <w:r w:rsidR="0073608A" w:rsidRPr="00413245">
        <w:rPr>
          <w:rFonts w:ascii="Tahoma" w:eastAsia="Times New Roman" w:hAnsi="Tahoma" w:cs="Tahoma"/>
          <w:szCs w:val="24"/>
          <w:lang w:val="es-ES" w:eastAsia="de-DE"/>
        </w:rPr>
        <w:t xml:space="preserve"> </w:t>
      </w:r>
      <w:r w:rsidR="00EA1A32" w:rsidRPr="00413245">
        <w:rPr>
          <w:rFonts w:ascii="Tahoma" w:eastAsia="Times New Roman" w:hAnsi="Tahoma" w:cs="Tahoma"/>
          <w:szCs w:val="24"/>
          <w:lang w:val="es-ES" w:eastAsia="de-DE"/>
        </w:rPr>
        <w:t>vuestras</w:t>
      </w:r>
      <w:r w:rsidR="0073608A" w:rsidRPr="00413245">
        <w:rPr>
          <w:rFonts w:ascii="Tahoma" w:eastAsia="Times New Roman" w:hAnsi="Tahoma" w:cs="Tahoma"/>
          <w:szCs w:val="24"/>
          <w:lang w:val="es-ES" w:eastAsia="de-DE"/>
        </w:rPr>
        <w:t xml:space="preserve"> ideas.</w:t>
      </w:r>
    </w:p>
    <w:p w14:paraId="5E1E003C" w14:textId="77777777" w:rsidR="00DE4906" w:rsidRPr="00AB614B" w:rsidRDefault="00DE4906" w:rsidP="00DE4906">
      <w:pPr>
        <w:pStyle w:val="Listenabsatz"/>
        <w:spacing w:after="200" w:line="276" w:lineRule="auto"/>
        <w:rPr>
          <w:rFonts w:ascii="Tahoma" w:eastAsia="Times New Roman" w:hAnsi="Tahoma" w:cs="Tahoma"/>
          <w:szCs w:val="24"/>
          <w:lang w:val="es-ES" w:eastAsia="de-DE"/>
        </w:rPr>
      </w:pPr>
    </w:p>
    <w:p w14:paraId="3FFBDF21" w14:textId="77777777" w:rsidR="00AB614B" w:rsidRDefault="00AB614B" w:rsidP="00A64572">
      <w:pPr>
        <w:pStyle w:val="Listenabsatz"/>
        <w:numPr>
          <w:ilvl w:val="1"/>
          <w:numId w:val="19"/>
        </w:numPr>
        <w:spacing w:after="200" w:line="480" w:lineRule="auto"/>
        <w:ind w:left="993" w:hanging="284"/>
        <w:rPr>
          <w:rFonts w:ascii="Tahoma" w:eastAsia="Times New Roman" w:hAnsi="Tahoma" w:cs="Tahoma"/>
          <w:szCs w:val="24"/>
          <w:lang w:val="es-ES" w:eastAsia="de-DE"/>
        </w:rPr>
      </w:pPr>
      <w:r>
        <w:rPr>
          <w:rFonts w:ascii="Tahoma" w:eastAsia="Times New Roman" w:hAnsi="Tahoma" w:cs="Tahoma"/>
          <w:szCs w:val="24"/>
          <w:lang w:val="es-ES" w:eastAsia="de-DE"/>
        </w:rPr>
        <w:t>nombre:</w:t>
      </w:r>
      <w:r w:rsidR="00783B37">
        <w:rPr>
          <w:rFonts w:ascii="Tahoma" w:eastAsia="Times New Roman" w:hAnsi="Tahoma" w:cs="Tahoma"/>
          <w:szCs w:val="24"/>
          <w:lang w:val="es-ES" w:eastAsia="de-DE"/>
        </w:rPr>
        <w:t xml:space="preserve"> </w:t>
      </w:r>
      <w:r w:rsidR="009B58AF">
        <w:rPr>
          <w:rFonts w:ascii="Tahoma" w:eastAsia="Times New Roman" w:hAnsi="Tahoma" w:cs="Tahoma"/>
          <w:color w:val="00B050"/>
          <w:szCs w:val="24"/>
          <w:lang w:val="es-ES" w:eastAsia="de-DE"/>
        </w:rPr>
        <w:t>A</w:t>
      </w:r>
      <w:r w:rsidR="00783B37" w:rsidRPr="00DA48D4">
        <w:rPr>
          <w:rFonts w:ascii="Tahoma" w:eastAsia="Times New Roman" w:hAnsi="Tahoma" w:cs="Tahoma"/>
          <w:color w:val="00B050"/>
          <w:szCs w:val="24"/>
          <w:lang w:val="es-ES" w:eastAsia="de-DE"/>
        </w:rPr>
        <w:t>l Andalus</w:t>
      </w:r>
    </w:p>
    <w:p w14:paraId="3CABCCF4" w14:textId="77777777" w:rsidR="00AB614B" w:rsidRDefault="00825ADD" w:rsidP="00A64572">
      <w:pPr>
        <w:pStyle w:val="Listenabsatz"/>
        <w:numPr>
          <w:ilvl w:val="1"/>
          <w:numId w:val="19"/>
        </w:numPr>
        <w:spacing w:after="200" w:line="480" w:lineRule="auto"/>
        <w:ind w:left="993" w:hanging="284"/>
        <w:rPr>
          <w:rFonts w:ascii="Tahoma" w:eastAsia="Times New Roman" w:hAnsi="Tahoma" w:cs="Tahoma"/>
          <w:szCs w:val="24"/>
          <w:lang w:val="es-ES" w:eastAsia="de-DE"/>
        </w:rPr>
      </w:pPr>
      <w:r>
        <w:rPr>
          <w:rFonts w:ascii="Tahoma" w:eastAsia="Times New Roman" w:hAnsi="Tahoma" w:cs="Tahoma"/>
          <w:szCs w:val="24"/>
          <w:lang w:val="es-ES" w:eastAsia="de-DE"/>
        </w:rPr>
        <w:lastRenderedPageBreak/>
        <w:t>familia:</w:t>
      </w:r>
      <w:r w:rsidR="00E34CBE">
        <w:rPr>
          <w:rFonts w:ascii="Tahoma" w:eastAsia="Times New Roman" w:hAnsi="Tahoma" w:cs="Tahoma"/>
          <w:szCs w:val="24"/>
          <w:lang w:val="es-ES" w:eastAsia="de-DE"/>
        </w:rPr>
        <w:t xml:space="preserve"> </w:t>
      </w:r>
      <w:r w:rsidR="00E34CBE" w:rsidRPr="00DA48D4">
        <w:rPr>
          <w:rFonts w:ascii="Tahoma" w:eastAsia="Times New Roman" w:hAnsi="Tahoma" w:cs="Tahoma"/>
          <w:color w:val="00B050"/>
          <w:szCs w:val="24"/>
          <w:lang w:val="es-ES" w:eastAsia="de-DE"/>
        </w:rPr>
        <w:t>padre árabe, madre cristiana</w:t>
      </w:r>
    </w:p>
    <w:p w14:paraId="25E28FEC" w14:textId="77777777" w:rsidR="00CE037C" w:rsidRPr="0048794A" w:rsidRDefault="00CE037C" w:rsidP="00A64572">
      <w:pPr>
        <w:pStyle w:val="Listenabsatz"/>
        <w:numPr>
          <w:ilvl w:val="1"/>
          <w:numId w:val="19"/>
        </w:numPr>
        <w:spacing w:after="200" w:line="480" w:lineRule="auto"/>
        <w:ind w:left="993" w:hanging="284"/>
        <w:rPr>
          <w:rFonts w:ascii="Tahoma" w:eastAsia="Times New Roman" w:hAnsi="Tahoma" w:cs="Tahoma"/>
          <w:color w:val="00B050"/>
          <w:szCs w:val="24"/>
          <w:lang w:val="es-ES" w:eastAsia="de-DE"/>
        </w:rPr>
      </w:pPr>
      <w:r>
        <w:rPr>
          <w:rFonts w:ascii="Tahoma" w:eastAsia="Times New Roman" w:hAnsi="Tahoma" w:cs="Tahoma"/>
          <w:szCs w:val="24"/>
          <w:lang w:val="es-ES" w:eastAsia="de-DE"/>
        </w:rPr>
        <w:t>rasgos físicos:</w:t>
      </w:r>
      <w:r w:rsidR="00E34CBE">
        <w:rPr>
          <w:rFonts w:ascii="Tahoma" w:eastAsia="Times New Roman" w:hAnsi="Tahoma" w:cs="Tahoma"/>
          <w:szCs w:val="24"/>
          <w:lang w:val="es-ES" w:eastAsia="de-DE"/>
        </w:rPr>
        <w:t xml:space="preserve"> </w:t>
      </w:r>
      <w:r w:rsidR="00E34CBE" w:rsidRPr="0048794A">
        <w:rPr>
          <w:rFonts w:ascii="Tahoma" w:eastAsia="Times New Roman" w:hAnsi="Tahoma" w:cs="Tahoma"/>
          <w:color w:val="00B050"/>
          <w:szCs w:val="24"/>
          <w:lang w:val="es-ES" w:eastAsia="de-DE"/>
        </w:rPr>
        <w:t>ojos verdes (aceituna), piel de reina, cuerpo de sultana</w:t>
      </w:r>
    </w:p>
    <w:p w14:paraId="7FB81E0F" w14:textId="291925DA" w:rsidR="00655F23" w:rsidRDefault="00AB614B" w:rsidP="00A64572">
      <w:pPr>
        <w:pStyle w:val="Listenabsatz"/>
        <w:numPr>
          <w:ilvl w:val="1"/>
          <w:numId w:val="19"/>
        </w:numPr>
        <w:spacing w:after="200" w:line="360" w:lineRule="auto"/>
        <w:ind w:left="993" w:hanging="284"/>
        <w:rPr>
          <w:rFonts w:ascii="Tahoma" w:eastAsia="Times New Roman" w:hAnsi="Tahoma" w:cs="Tahoma"/>
          <w:szCs w:val="24"/>
          <w:lang w:val="es-ES" w:eastAsia="de-DE"/>
        </w:rPr>
      </w:pPr>
      <w:r w:rsidRPr="00AB614B">
        <w:rPr>
          <w:rFonts w:ascii="Tahoma" w:eastAsia="Times New Roman" w:hAnsi="Tahoma" w:cs="Tahoma"/>
          <w:szCs w:val="24"/>
          <w:lang w:val="es-ES" w:eastAsia="de-DE"/>
        </w:rPr>
        <w:t>efecto sobre la gente</w:t>
      </w:r>
      <w:r w:rsidR="0005502A">
        <w:rPr>
          <w:rFonts w:ascii="Tahoma" w:eastAsia="Times New Roman" w:hAnsi="Tahoma" w:cs="Tahoma"/>
          <w:szCs w:val="24"/>
          <w:lang w:val="es-ES" w:eastAsia="de-DE"/>
        </w:rPr>
        <w:t xml:space="preserve"> en general</w:t>
      </w:r>
      <w:r w:rsidRPr="00AB614B">
        <w:rPr>
          <w:rFonts w:ascii="Tahoma" w:eastAsia="Times New Roman" w:hAnsi="Tahoma" w:cs="Tahoma"/>
          <w:szCs w:val="24"/>
          <w:lang w:val="es-ES" w:eastAsia="de-DE"/>
        </w:rPr>
        <w:t>:</w:t>
      </w:r>
      <w:r w:rsidR="00DA48D4">
        <w:rPr>
          <w:rFonts w:ascii="Tahoma" w:eastAsia="Times New Roman" w:hAnsi="Tahoma" w:cs="Tahoma"/>
          <w:szCs w:val="24"/>
          <w:lang w:val="es-ES" w:eastAsia="de-DE"/>
        </w:rPr>
        <w:t xml:space="preserve"> </w:t>
      </w:r>
      <w:r w:rsidR="00F7251D">
        <w:rPr>
          <w:rFonts w:ascii="Tahoma" w:eastAsia="Times New Roman" w:hAnsi="Tahoma" w:cs="Tahoma"/>
          <w:color w:val="00B050"/>
          <w:szCs w:val="24"/>
          <w:lang w:val="es-ES" w:eastAsia="de-DE"/>
        </w:rPr>
        <w:t xml:space="preserve">muchos hombres van detrás de ella, </w:t>
      </w:r>
      <w:r w:rsidR="003931A8">
        <w:rPr>
          <w:rFonts w:ascii="Tahoma" w:eastAsia="Times New Roman" w:hAnsi="Tahoma" w:cs="Tahoma"/>
          <w:color w:val="00B050"/>
          <w:szCs w:val="24"/>
          <w:lang w:val="es-ES" w:eastAsia="de-DE"/>
        </w:rPr>
        <w:t>es tan atracti</w:t>
      </w:r>
      <w:r w:rsidR="00F744C3">
        <w:rPr>
          <w:rFonts w:ascii="Tahoma" w:eastAsia="Times New Roman" w:hAnsi="Tahoma" w:cs="Tahoma"/>
          <w:color w:val="00B050"/>
          <w:szCs w:val="24"/>
          <w:lang w:val="es-ES" w:eastAsia="de-DE"/>
        </w:rPr>
        <w:t>v</w:t>
      </w:r>
      <w:r w:rsidR="00F744C3" w:rsidRPr="00F744C3">
        <w:rPr>
          <w:rFonts w:ascii="Tahoma" w:eastAsia="Times New Roman" w:hAnsi="Tahoma" w:cs="Tahoma"/>
          <w:color w:val="00B050"/>
          <w:szCs w:val="24"/>
          <w:lang w:val="es-ES" w:eastAsia="de-DE"/>
        </w:rPr>
        <w:t xml:space="preserve">a que </w:t>
      </w:r>
      <w:r w:rsidR="00F744C3">
        <w:rPr>
          <w:rFonts w:ascii="Tahoma" w:eastAsia="Times New Roman" w:hAnsi="Tahoma" w:cs="Tahoma"/>
          <w:color w:val="00B050"/>
          <w:szCs w:val="24"/>
          <w:lang w:val="es-ES" w:eastAsia="de-DE"/>
        </w:rPr>
        <w:t xml:space="preserve">los que </w:t>
      </w:r>
      <w:r w:rsidR="00F744C3" w:rsidRPr="003D73C2">
        <w:rPr>
          <w:rFonts w:ascii="Tahoma" w:eastAsia="Times New Roman" w:hAnsi="Tahoma" w:cs="Tahoma"/>
          <w:color w:val="00B050"/>
          <w:szCs w:val="24"/>
          <w:lang w:val="es-ES" w:eastAsia="de-DE"/>
        </w:rPr>
        <w:t>la</w:t>
      </w:r>
      <w:r w:rsidR="00A10845" w:rsidRPr="003D73C2">
        <w:rPr>
          <w:rFonts w:ascii="Tahoma" w:eastAsia="Times New Roman" w:hAnsi="Tahoma" w:cs="Tahoma"/>
          <w:color w:val="00B050"/>
          <w:szCs w:val="24"/>
          <w:lang w:val="es-ES" w:eastAsia="de-DE"/>
        </w:rPr>
        <w:t xml:space="preserve"> </w:t>
      </w:r>
      <w:r w:rsidR="002065D9" w:rsidRPr="003D73C2">
        <w:rPr>
          <w:rFonts w:ascii="Tahoma" w:eastAsia="Times New Roman" w:hAnsi="Tahoma" w:cs="Tahoma"/>
          <w:color w:val="00B050"/>
          <w:szCs w:val="24"/>
          <w:lang w:val="es-ES" w:eastAsia="de-DE"/>
        </w:rPr>
        <w:t xml:space="preserve">ven, </w:t>
      </w:r>
      <w:r w:rsidR="00F7251D" w:rsidRPr="003D73C2">
        <w:rPr>
          <w:rFonts w:ascii="Tahoma" w:eastAsia="Times New Roman" w:hAnsi="Tahoma" w:cs="Tahoma"/>
          <w:color w:val="00B050"/>
          <w:szCs w:val="24"/>
          <w:lang w:val="es-ES" w:eastAsia="de-DE"/>
        </w:rPr>
        <w:t xml:space="preserve">están </w:t>
      </w:r>
      <w:r w:rsidR="00F7251D">
        <w:rPr>
          <w:rFonts w:ascii="Tahoma" w:eastAsia="Times New Roman" w:hAnsi="Tahoma" w:cs="Tahoma"/>
          <w:color w:val="00B050"/>
          <w:szCs w:val="24"/>
          <w:lang w:val="es-ES" w:eastAsia="de-DE"/>
        </w:rPr>
        <w:t xml:space="preserve">fascinados, pierden </w:t>
      </w:r>
      <w:r w:rsidR="00492DB5">
        <w:rPr>
          <w:rFonts w:ascii="Tahoma" w:eastAsia="Times New Roman" w:hAnsi="Tahoma" w:cs="Tahoma"/>
          <w:color w:val="00B050"/>
          <w:szCs w:val="24"/>
          <w:lang w:val="es-ES" w:eastAsia="de-DE"/>
        </w:rPr>
        <w:t>su</w:t>
      </w:r>
      <w:r w:rsidR="00F7251D">
        <w:rPr>
          <w:rFonts w:ascii="Tahoma" w:eastAsia="Times New Roman" w:hAnsi="Tahoma" w:cs="Tahoma"/>
          <w:color w:val="00B050"/>
          <w:szCs w:val="24"/>
          <w:lang w:val="es-ES" w:eastAsia="de-DE"/>
        </w:rPr>
        <w:t xml:space="preserve"> vista</w:t>
      </w:r>
    </w:p>
    <w:p w14:paraId="556610AC" w14:textId="02E748DA" w:rsidR="0005502A" w:rsidRPr="00F55811" w:rsidRDefault="0005502A" w:rsidP="00A64572">
      <w:pPr>
        <w:pStyle w:val="Listenabsatz"/>
        <w:numPr>
          <w:ilvl w:val="1"/>
          <w:numId w:val="19"/>
        </w:numPr>
        <w:spacing w:after="200" w:line="360" w:lineRule="auto"/>
        <w:ind w:left="993" w:hanging="284"/>
        <w:rPr>
          <w:rFonts w:ascii="Tahoma" w:eastAsia="Times New Roman" w:hAnsi="Tahoma" w:cs="Tahoma"/>
          <w:color w:val="00B050"/>
          <w:szCs w:val="24"/>
          <w:lang w:val="es-ES" w:eastAsia="de-DE"/>
        </w:rPr>
      </w:pPr>
      <w:r>
        <w:rPr>
          <w:rFonts w:ascii="Tahoma" w:eastAsia="Times New Roman" w:hAnsi="Tahoma" w:cs="Tahoma"/>
          <w:szCs w:val="24"/>
          <w:lang w:val="es-ES" w:eastAsia="de-DE"/>
        </w:rPr>
        <w:t>efecto sobre el yo lírico:</w:t>
      </w:r>
      <w:r w:rsidR="0096797F">
        <w:rPr>
          <w:rFonts w:ascii="Tahoma" w:eastAsia="Times New Roman" w:hAnsi="Tahoma" w:cs="Tahoma"/>
          <w:szCs w:val="24"/>
          <w:lang w:val="es-ES" w:eastAsia="de-DE"/>
        </w:rPr>
        <w:t xml:space="preserve"> </w:t>
      </w:r>
      <w:r w:rsidR="002A4B11" w:rsidRPr="003D73C2">
        <w:rPr>
          <w:rFonts w:ascii="Tahoma" w:eastAsia="Times New Roman" w:hAnsi="Tahoma" w:cs="Tahoma"/>
          <w:color w:val="00B050"/>
          <w:szCs w:val="24"/>
          <w:lang w:val="es-ES" w:eastAsia="de-DE"/>
        </w:rPr>
        <w:t>ella l</w:t>
      </w:r>
      <w:r w:rsidR="00F55811" w:rsidRPr="003D73C2">
        <w:rPr>
          <w:rFonts w:ascii="Tahoma" w:eastAsia="Times New Roman" w:hAnsi="Tahoma" w:cs="Tahoma"/>
          <w:color w:val="00B050"/>
          <w:szCs w:val="24"/>
          <w:lang w:val="es-ES" w:eastAsia="de-DE"/>
        </w:rPr>
        <w:t>o</w:t>
      </w:r>
      <w:r w:rsidR="00F55811" w:rsidRPr="00F55811">
        <w:rPr>
          <w:rFonts w:ascii="Tahoma" w:eastAsia="Times New Roman" w:hAnsi="Tahoma" w:cs="Tahoma"/>
          <w:color w:val="00B050"/>
          <w:szCs w:val="24"/>
          <w:lang w:val="es-ES" w:eastAsia="de-DE"/>
        </w:rPr>
        <w:t xml:space="preserve"> vuelve loco, el yo lírico </w:t>
      </w:r>
      <w:r w:rsidR="00CC1CF9">
        <w:rPr>
          <w:rFonts w:ascii="Tahoma" w:eastAsia="Times New Roman" w:hAnsi="Tahoma" w:cs="Tahoma"/>
          <w:color w:val="00B050"/>
          <w:szCs w:val="24"/>
          <w:lang w:val="es-ES" w:eastAsia="de-DE"/>
        </w:rPr>
        <w:t>la persigue por</w:t>
      </w:r>
      <w:r w:rsidR="00F55811" w:rsidRPr="00F55811">
        <w:rPr>
          <w:rFonts w:ascii="Tahoma" w:eastAsia="Times New Roman" w:hAnsi="Tahoma" w:cs="Tahoma"/>
          <w:color w:val="00B050"/>
          <w:szCs w:val="24"/>
          <w:lang w:val="es-ES" w:eastAsia="de-DE"/>
        </w:rPr>
        <w:t xml:space="preserve">que </w:t>
      </w:r>
      <w:r w:rsidR="00CC1CF9">
        <w:rPr>
          <w:rFonts w:ascii="Tahoma" w:eastAsia="Times New Roman" w:hAnsi="Tahoma" w:cs="Tahoma"/>
          <w:color w:val="00B050"/>
          <w:szCs w:val="24"/>
          <w:lang w:val="es-ES" w:eastAsia="de-DE"/>
        </w:rPr>
        <w:t xml:space="preserve">quiere </w:t>
      </w:r>
      <w:r w:rsidR="00F55811" w:rsidRPr="00F55811">
        <w:rPr>
          <w:rFonts w:ascii="Tahoma" w:eastAsia="Times New Roman" w:hAnsi="Tahoma" w:cs="Tahoma"/>
          <w:color w:val="00B050"/>
          <w:szCs w:val="24"/>
          <w:lang w:val="es-ES" w:eastAsia="de-DE"/>
        </w:rPr>
        <w:t>conquistarla/</w:t>
      </w:r>
      <w:r w:rsidR="00C77F99">
        <w:rPr>
          <w:rFonts w:ascii="Tahoma" w:eastAsia="Times New Roman" w:hAnsi="Tahoma" w:cs="Tahoma"/>
          <w:color w:val="00B050"/>
          <w:szCs w:val="24"/>
          <w:lang w:val="es-ES" w:eastAsia="de-DE"/>
        </w:rPr>
        <w:t xml:space="preserve"> </w:t>
      </w:r>
      <w:r w:rsidR="00F55811" w:rsidRPr="003D73C2">
        <w:rPr>
          <w:rFonts w:ascii="Tahoma" w:eastAsia="Times New Roman" w:hAnsi="Tahoma" w:cs="Tahoma"/>
          <w:color w:val="00B050"/>
          <w:szCs w:val="24"/>
          <w:lang w:val="es-ES" w:eastAsia="de-DE"/>
        </w:rPr>
        <w:t>hacer</w:t>
      </w:r>
      <w:r w:rsidR="002065D9" w:rsidRPr="003D73C2">
        <w:rPr>
          <w:rFonts w:ascii="Tahoma" w:eastAsia="Times New Roman" w:hAnsi="Tahoma" w:cs="Tahoma"/>
          <w:color w:val="00B050"/>
          <w:szCs w:val="24"/>
          <w:lang w:val="es-ES" w:eastAsia="de-DE"/>
        </w:rPr>
        <w:t xml:space="preserve"> de ella</w:t>
      </w:r>
      <w:r w:rsidR="00F55811" w:rsidRPr="003D73C2">
        <w:rPr>
          <w:rFonts w:ascii="Tahoma" w:eastAsia="Times New Roman" w:hAnsi="Tahoma" w:cs="Tahoma"/>
          <w:color w:val="00B050"/>
          <w:szCs w:val="24"/>
          <w:lang w:val="es-ES" w:eastAsia="de-DE"/>
        </w:rPr>
        <w:t xml:space="preserve"> </w:t>
      </w:r>
      <w:r w:rsidR="00F55811" w:rsidRPr="00F55811">
        <w:rPr>
          <w:rFonts w:ascii="Tahoma" w:eastAsia="Times New Roman" w:hAnsi="Tahoma" w:cs="Tahoma"/>
          <w:color w:val="00B050"/>
          <w:szCs w:val="24"/>
          <w:lang w:val="es-ES" w:eastAsia="de-DE"/>
        </w:rPr>
        <w:t>su amada</w:t>
      </w:r>
    </w:p>
    <w:p w14:paraId="479A6DA0" w14:textId="180FA8C0" w:rsidR="00C51489" w:rsidRDefault="00C51489" w:rsidP="00AF4979">
      <w:pPr>
        <w:pStyle w:val="Listenabsatz"/>
        <w:spacing w:after="200" w:line="276" w:lineRule="auto"/>
        <w:rPr>
          <w:rFonts w:ascii="Tahoma" w:eastAsia="Times New Roman" w:hAnsi="Tahoma" w:cs="Tahoma"/>
          <w:b/>
          <w:szCs w:val="24"/>
          <w:lang w:val="es-ES" w:eastAsia="de-DE"/>
        </w:rPr>
      </w:pPr>
    </w:p>
    <w:p w14:paraId="2BC9801A" w14:textId="77777777" w:rsidR="00B80B9C" w:rsidRPr="00AF4979" w:rsidRDefault="00B80B9C" w:rsidP="00AF4979">
      <w:pPr>
        <w:pStyle w:val="Listenabsatz"/>
        <w:spacing w:after="200" w:line="276" w:lineRule="auto"/>
        <w:rPr>
          <w:rFonts w:ascii="Tahoma" w:eastAsia="Times New Roman" w:hAnsi="Tahoma" w:cs="Tahoma"/>
          <w:b/>
          <w:szCs w:val="24"/>
          <w:lang w:val="es-ES" w:eastAsia="de-DE"/>
        </w:rPr>
      </w:pPr>
    </w:p>
    <w:p w14:paraId="0A6C767C" w14:textId="77777777" w:rsidR="00AF4979" w:rsidRPr="00AF4979" w:rsidRDefault="00E77C9E" w:rsidP="00AF4979">
      <w:pPr>
        <w:pStyle w:val="Listenabsatz"/>
        <w:numPr>
          <w:ilvl w:val="0"/>
          <w:numId w:val="12"/>
        </w:numPr>
        <w:spacing w:after="200" w:line="276" w:lineRule="auto"/>
        <w:rPr>
          <w:rFonts w:ascii="Tahoma" w:eastAsia="Times New Roman" w:hAnsi="Tahoma" w:cs="Tahoma"/>
          <w:b/>
          <w:szCs w:val="24"/>
          <w:lang w:val="es-ES" w:eastAsia="de-DE"/>
        </w:rPr>
      </w:pPr>
      <w:r w:rsidRPr="00AF4979">
        <w:rPr>
          <w:rFonts w:ascii="Tahoma" w:eastAsia="Times New Roman" w:hAnsi="Tahoma" w:cs="Tahoma"/>
          <w:b/>
          <w:szCs w:val="24"/>
          <w:lang w:val="es-ES" w:eastAsia="de-DE"/>
        </w:rPr>
        <w:t>R</w:t>
      </w:r>
      <w:r w:rsidR="0073608A" w:rsidRPr="00AF4979">
        <w:rPr>
          <w:rFonts w:ascii="Tahoma" w:eastAsia="Times New Roman" w:hAnsi="Tahoma" w:cs="Tahoma"/>
          <w:b/>
          <w:szCs w:val="24"/>
          <w:lang w:val="es-ES" w:eastAsia="de-DE"/>
        </w:rPr>
        <w:t>e</w:t>
      </w:r>
      <w:r w:rsidR="00AF4979" w:rsidRPr="00AF4979">
        <w:rPr>
          <w:rFonts w:ascii="Tahoma" w:eastAsia="Times New Roman" w:hAnsi="Tahoma" w:cs="Tahoma"/>
          <w:b/>
          <w:szCs w:val="24"/>
          <w:lang w:val="es-ES" w:eastAsia="de-DE"/>
        </w:rPr>
        <w:t>flexión</w:t>
      </w:r>
      <w:r w:rsidR="00AF4979">
        <w:rPr>
          <w:rFonts w:ascii="Tahoma" w:eastAsia="Times New Roman" w:hAnsi="Tahoma" w:cs="Tahoma"/>
          <w:b/>
          <w:szCs w:val="24"/>
          <w:lang w:val="es-ES" w:eastAsia="de-DE"/>
        </w:rPr>
        <w:t>:</w:t>
      </w:r>
    </w:p>
    <w:p w14:paraId="7E0A20F9" w14:textId="20C8300A" w:rsidR="00287DA8" w:rsidRPr="00AF4979" w:rsidRDefault="001C78DD" w:rsidP="00AF4979">
      <w:pPr>
        <w:pStyle w:val="Listenabsatz"/>
        <w:spacing w:after="200" w:line="276" w:lineRule="auto"/>
        <w:rPr>
          <w:rFonts w:ascii="Tahoma" w:eastAsia="Times New Roman" w:hAnsi="Tahoma" w:cs="Tahoma"/>
          <w:szCs w:val="24"/>
          <w:lang w:val="es-ES" w:eastAsia="de-DE"/>
        </w:rPr>
      </w:pPr>
      <w:r w:rsidRPr="00AF4979">
        <w:rPr>
          <w:rFonts w:ascii="Tahoma" w:eastAsia="Times New Roman" w:hAnsi="Tahoma" w:cs="Tahoma"/>
          <w:szCs w:val="24"/>
          <w:lang w:val="es-ES" w:eastAsia="de-DE"/>
        </w:rPr>
        <w:t>¿</w:t>
      </w:r>
      <w:r w:rsidR="00C43730">
        <w:rPr>
          <w:rFonts w:ascii="Tahoma" w:eastAsia="Times New Roman" w:hAnsi="Tahoma" w:cs="Tahoma"/>
          <w:szCs w:val="24"/>
          <w:lang w:val="es-ES" w:eastAsia="de-DE"/>
        </w:rPr>
        <w:t>Qué</w:t>
      </w:r>
      <w:r w:rsidRPr="00AF4979">
        <w:rPr>
          <w:rFonts w:ascii="Tahoma" w:eastAsia="Times New Roman" w:hAnsi="Tahoma" w:cs="Tahoma"/>
          <w:szCs w:val="24"/>
          <w:lang w:val="es-ES" w:eastAsia="de-DE"/>
        </w:rPr>
        <w:t xml:space="preserve"> representa la diosa?</w:t>
      </w:r>
      <w:r w:rsidR="00975126" w:rsidRPr="00AF4979">
        <w:rPr>
          <w:rFonts w:ascii="Tahoma" w:eastAsia="Times New Roman" w:hAnsi="Tahoma" w:cs="Tahoma"/>
          <w:szCs w:val="24"/>
          <w:lang w:val="es-ES" w:eastAsia="de-DE"/>
        </w:rPr>
        <w:t xml:space="preserve"> Discutid y justificad vuestra opinión.</w:t>
      </w:r>
    </w:p>
    <w:p w14:paraId="659FFDEB" w14:textId="2119ED0F" w:rsidR="002E3E46" w:rsidRPr="00164564" w:rsidRDefault="00164564" w:rsidP="007257B2">
      <w:pPr>
        <w:pStyle w:val="Listenabsatz"/>
        <w:spacing w:after="200" w:line="276" w:lineRule="auto"/>
        <w:rPr>
          <w:rFonts w:ascii="Tahoma" w:eastAsia="Times New Roman" w:hAnsi="Tahoma" w:cs="Tahoma"/>
          <w:color w:val="00B050"/>
          <w:szCs w:val="24"/>
          <w:lang w:val="es-ES" w:eastAsia="de-DE"/>
        </w:rPr>
      </w:pPr>
      <w:r w:rsidRPr="00164564">
        <w:rPr>
          <w:rFonts w:ascii="Tahoma" w:eastAsia="Times New Roman" w:hAnsi="Tahoma" w:cs="Tahoma"/>
          <w:color w:val="00B050"/>
          <w:szCs w:val="24"/>
          <w:lang w:val="es-ES" w:eastAsia="de-DE"/>
        </w:rPr>
        <w:t>La diosa representa</w:t>
      </w:r>
      <w:r w:rsidR="0085682B">
        <w:rPr>
          <w:rFonts w:ascii="Tahoma" w:eastAsia="Times New Roman" w:hAnsi="Tahoma" w:cs="Tahoma"/>
          <w:color w:val="00B050"/>
          <w:szCs w:val="24"/>
          <w:lang w:val="es-ES" w:eastAsia="de-DE"/>
        </w:rPr>
        <w:t xml:space="preserve"> a</w:t>
      </w:r>
      <w:r w:rsidRPr="00164564">
        <w:rPr>
          <w:rFonts w:ascii="Tahoma" w:eastAsia="Times New Roman" w:hAnsi="Tahoma" w:cs="Tahoma"/>
          <w:color w:val="00B050"/>
          <w:szCs w:val="24"/>
          <w:lang w:val="es-ES" w:eastAsia="de-DE"/>
        </w:rPr>
        <w:t xml:space="preserve"> Al Andalus, la España </w:t>
      </w:r>
      <w:r w:rsidRPr="006C7108">
        <w:rPr>
          <w:rFonts w:ascii="Tahoma" w:eastAsia="Times New Roman" w:hAnsi="Tahoma" w:cs="Tahoma"/>
          <w:color w:val="00B050"/>
          <w:szCs w:val="24"/>
          <w:lang w:val="es-ES" w:eastAsia="de-DE"/>
        </w:rPr>
        <w:t xml:space="preserve">bajo </w:t>
      </w:r>
      <w:r w:rsidR="002065D9" w:rsidRPr="006C7108">
        <w:rPr>
          <w:rFonts w:ascii="Tahoma" w:eastAsia="Times New Roman" w:hAnsi="Tahoma" w:cs="Tahoma"/>
          <w:color w:val="00B050"/>
          <w:szCs w:val="24"/>
          <w:lang w:val="es-ES" w:eastAsia="de-DE"/>
        </w:rPr>
        <w:t xml:space="preserve">el </w:t>
      </w:r>
      <w:r w:rsidRPr="006C7108">
        <w:rPr>
          <w:rFonts w:ascii="Tahoma" w:eastAsia="Times New Roman" w:hAnsi="Tahoma" w:cs="Tahoma"/>
          <w:color w:val="00B050"/>
          <w:szCs w:val="24"/>
          <w:lang w:val="es-ES" w:eastAsia="de-DE"/>
        </w:rPr>
        <w:t>dominio árabe (</w:t>
      </w:r>
      <w:r w:rsidR="002065D9" w:rsidRPr="006C7108">
        <w:rPr>
          <w:rFonts w:ascii="Tahoma" w:eastAsia="Times New Roman" w:hAnsi="Tahoma" w:cs="Tahoma"/>
          <w:color w:val="00B050"/>
          <w:szCs w:val="24"/>
          <w:lang w:val="es-ES" w:eastAsia="de-DE"/>
        </w:rPr>
        <w:t xml:space="preserve">desde </w:t>
      </w:r>
      <w:r w:rsidRPr="006C7108">
        <w:rPr>
          <w:rFonts w:ascii="Tahoma" w:eastAsia="Times New Roman" w:hAnsi="Tahoma" w:cs="Tahoma"/>
          <w:color w:val="00B050"/>
          <w:szCs w:val="24"/>
          <w:lang w:val="es-ES" w:eastAsia="de-DE"/>
        </w:rPr>
        <w:t>711 hasta 1492</w:t>
      </w:r>
      <w:r w:rsidR="006C7108" w:rsidRPr="006C7108">
        <w:rPr>
          <w:rFonts w:ascii="Tahoma" w:eastAsia="Times New Roman" w:hAnsi="Tahoma" w:cs="Tahoma"/>
          <w:color w:val="00B050"/>
          <w:szCs w:val="24"/>
          <w:lang w:val="es-ES" w:eastAsia="de-DE"/>
        </w:rPr>
        <w:t>)</w:t>
      </w:r>
      <w:r w:rsidR="002065D9" w:rsidRPr="006C7108">
        <w:rPr>
          <w:rFonts w:ascii="Tahoma" w:eastAsia="Times New Roman" w:hAnsi="Tahoma" w:cs="Tahoma"/>
          <w:color w:val="00B050"/>
          <w:szCs w:val="24"/>
          <w:lang w:val="es-ES" w:eastAsia="de-DE"/>
        </w:rPr>
        <w:t>,</w:t>
      </w:r>
      <w:r w:rsidRPr="006C7108">
        <w:rPr>
          <w:rFonts w:ascii="Tahoma" w:eastAsia="Times New Roman" w:hAnsi="Tahoma" w:cs="Tahoma"/>
          <w:color w:val="00B050"/>
          <w:szCs w:val="24"/>
          <w:lang w:val="es-ES" w:eastAsia="de-DE"/>
        </w:rPr>
        <w:t xml:space="preserve"> que se caracteriza por una mezcla de culturas</w:t>
      </w:r>
      <w:r w:rsidR="002065D9" w:rsidRPr="006C7108">
        <w:rPr>
          <w:rFonts w:ascii="Tahoma" w:eastAsia="Times New Roman" w:hAnsi="Tahoma" w:cs="Tahoma"/>
          <w:color w:val="00B050"/>
          <w:szCs w:val="24"/>
          <w:lang w:val="es-ES" w:eastAsia="de-DE"/>
        </w:rPr>
        <w:t xml:space="preserve">, </w:t>
      </w:r>
      <w:r w:rsidRPr="006C7108">
        <w:rPr>
          <w:rFonts w:ascii="Tahoma" w:eastAsia="Times New Roman" w:hAnsi="Tahoma" w:cs="Tahoma"/>
          <w:color w:val="00B050"/>
          <w:szCs w:val="24"/>
          <w:lang w:val="es-ES" w:eastAsia="de-DE"/>
        </w:rPr>
        <w:t xml:space="preserve">un auge cultural y arquitectónico </w:t>
      </w:r>
      <w:r w:rsidR="002065D9" w:rsidRPr="006C7108">
        <w:rPr>
          <w:rFonts w:ascii="Tahoma" w:eastAsia="Times New Roman" w:hAnsi="Tahoma" w:cs="Tahoma"/>
          <w:color w:val="00B050"/>
          <w:szCs w:val="24"/>
          <w:lang w:val="es-ES" w:eastAsia="de-DE"/>
        </w:rPr>
        <w:t>así como</w:t>
      </w:r>
      <w:r w:rsidRPr="006C7108">
        <w:rPr>
          <w:rFonts w:ascii="Tahoma" w:eastAsia="Times New Roman" w:hAnsi="Tahoma" w:cs="Tahoma"/>
          <w:color w:val="00B050"/>
          <w:szCs w:val="24"/>
          <w:lang w:val="es-ES" w:eastAsia="de-DE"/>
        </w:rPr>
        <w:t xml:space="preserve"> una tolerancia religiosa </w:t>
      </w:r>
      <w:r>
        <w:rPr>
          <w:rFonts w:ascii="Tahoma" w:eastAsia="Times New Roman" w:hAnsi="Tahoma" w:cs="Tahoma"/>
          <w:color w:val="00B050"/>
          <w:szCs w:val="24"/>
          <w:lang w:val="es-ES" w:eastAsia="de-DE"/>
        </w:rPr>
        <w:t>superior a otras culturas</w:t>
      </w:r>
    </w:p>
    <w:p w14:paraId="45DD1E2D" w14:textId="6C4441AE" w:rsidR="00E77C9E" w:rsidRDefault="00E77C9E" w:rsidP="007257B2">
      <w:pPr>
        <w:pStyle w:val="Listenabsatz"/>
        <w:spacing w:after="200" w:line="276" w:lineRule="auto"/>
        <w:rPr>
          <w:rFonts w:ascii="Tahoma" w:eastAsia="Times New Roman" w:hAnsi="Tahoma" w:cs="Tahoma"/>
          <w:b/>
          <w:szCs w:val="24"/>
          <w:lang w:val="es-ES" w:eastAsia="de-DE"/>
        </w:rPr>
      </w:pPr>
    </w:p>
    <w:p w14:paraId="1198A10E" w14:textId="77777777" w:rsidR="00B80B9C" w:rsidRDefault="00B80B9C" w:rsidP="007257B2">
      <w:pPr>
        <w:pStyle w:val="Listenabsatz"/>
        <w:spacing w:after="200" w:line="276" w:lineRule="auto"/>
        <w:rPr>
          <w:rFonts w:ascii="Tahoma" w:eastAsia="Times New Roman" w:hAnsi="Tahoma" w:cs="Tahoma"/>
          <w:b/>
          <w:szCs w:val="24"/>
          <w:lang w:val="es-ES" w:eastAsia="de-DE"/>
        </w:rPr>
      </w:pPr>
    </w:p>
    <w:p w14:paraId="4EDB7D36" w14:textId="77777777" w:rsidR="00E77C9E" w:rsidRDefault="00E77C9E" w:rsidP="00E77C9E">
      <w:pPr>
        <w:pStyle w:val="Listenabsatz"/>
        <w:numPr>
          <w:ilvl w:val="0"/>
          <w:numId w:val="12"/>
        </w:numPr>
        <w:spacing w:after="200" w:line="276" w:lineRule="auto"/>
        <w:rPr>
          <w:rFonts w:ascii="Tahoma" w:eastAsia="Times New Roman" w:hAnsi="Tahoma" w:cs="Tahoma"/>
          <w:b/>
          <w:szCs w:val="24"/>
          <w:lang w:val="es-ES" w:eastAsia="de-DE"/>
        </w:rPr>
      </w:pPr>
      <w:r>
        <w:rPr>
          <w:rFonts w:ascii="Tahoma" w:eastAsia="Times New Roman" w:hAnsi="Tahoma" w:cs="Tahoma"/>
          <w:b/>
          <w:szCs w:val="24"/>
          <w:lang w:val="es-ES" w:eastAsia="de-DE"/>
        </w:rPr>
        <w:t>Análisis retórico:</w:t>
      </w:r>
    </w:p>
    <w:p w14:paraId="77E49E19" w14:textId="77777777" w:rsidR="00874475" w:rsidRPr="00D8740B" w:rsidRDefault="00874475" w:rsidP="00B21B95">
      <w:pPr>
        <w:pStyle w:val="Listenabsatz"/>
        <w:spacing w:after="0" w:line="240" w:lineRule="auto"/>
        <w:ind w:left="1276"/>
        <w:rPr>
          <w:rFonts w:ascii="Tahoma" w:eastAsia="Times New Roman" w:hAnsi="Tahoma" w:cs="Tahoma"/>
          <w:color w:val="00B050"/>
          <w:szCs w:val="24"/>
          <w:lang w:val="es-ES" w:eastAsia="de-DE"/>
        </w:rPr>
      </w:pPr>
    </w:p>
    <w:p w14:paraId="673C498D" w14:textId="0FB87701" w:rsidR="00C4653D" w:rsidRPr="00A04243" w:rsidRDefault="00C4653D" w:rsidP="00D63217">
      <w:pPr>
        <w:pStyle w:val="Listenabsatz"/>
        <w:numPr>
          <w:ilvl w:val="2"/>
          <w:numId w:val="19"/>
        </w:numPr>
        <w:spacing w:after="200" w:line="276" w:lineRule="auto"/>
        <w:ind w:left="993" w:hanging="284"/>
        <w:rPr>
          <w:rFonts w:ascii="Tahoma" w:eastAsia="Times New Roman" w:hAnsi="Tahoma" w:cs="Tahoma"/>
          <w:szCs w:val="24"/>
          <w:lang w:val="es-ES" w:eastAsia="de-DE"/>
        </w:rPr>
      </w:pPr>
      <w:r w:rsidRPr="00A04243">
        <w:rPr>
          <w:rFonts w:ascii="Tahoma" w:eastAsia="Times New Roman" w:hAnsi="Tahoma" w:cs="Tahoma"/>
          <w:szCs w:val="24"/>
          <w:lang w:val="es-ES" w:eastAsia="de-DE"/>
        </w:rPr>
        <w:t>Marcad el recurso estilístico que se usa al crear a la diosa.</w:t>
      </w:r>
    </w:p>
    <w:p w14:paraId="32BA08ED" w14:textId="0AC86658" w:rsidR="00A04243" w:rsidRPr="00A04243" w:rsidRDefault="00A04243" w:rsidP="00A04243">
      <w:pPr>
        <w:pStyle w:val="Listenabsatz"/>
        <w:numPr>
          <w:ilvl w:val="0"/>
          <w:numId w:val="27"/>
        </w:numPr>
        <w:spacing w:after="200" w:line="276" w:lineRule="auto"/>
        <w:ind w:left="1418" w:hanging="284"/>
        <w:rPr>
          <w:rFonts w:ascii="Tahoma" w:eastAsia="Times New Roman" w:hAnsi="Tahoma" w:cs="Tahoma"/>
          <w:szCs w:val="24"/>
          <w:lang w:val="es-ES" w:eastAsia="de-DE"/>
        </w:rPr>
      </w:pPr>
      <w:r>
        <w:rPr>
          <w:rFonts w:ascii="Tahoma" w:eastAsia="Times New Roman" w:hAnsi="Tahoma" w:cs="Tahoma"/>
          <w:szCs w:val="24"/>
          <w:lang w:val="es-ES" w:eastAsia="de-DE"/>
        </w:rPr>
        <w:t>l</w:t>
      </w:r>
      <w:r w:rsidRPr="00A04243">
        <w:rPr>
          <w:rFonts w:ascii="Tahoma" w:eastAsia="Times New Roman" w:hAnsi="Tahoma" w:cs="Tahoma"/>
          <w:szCs w:val="24"/>
          <w:lang w:val="es-ES" w:eastAsia="de-DE"/>
        </w:rPr>
        <w:t>a comparación</w:t>
      </w:r>
    </w:p>
    <w:p w14:paraId="26DD64C1" w14:textId="0489E04E" w:rsidR="00A04243" w:rsidRPr="00A04243" w:rsidRDefault="00A04243" w:rsidP="00A04243">
      <w:pPr>
        <w:pStyle w:val="Listenabsatz"/>
        <w:numPr>
          <w:ilvl w:val="0"/>
          <w:numId w:val="27"/>
        </w:numPr>
        <w:spacing w:after="200" w:line="276" w:lineRule="auto"/>
        <w:ind w:left="1418" w:hanging="284"/>
        <w:rPr>
          <w:rFonts w:ascii="Tahoma" w:eastAsia="Times New Roman" w:hAnsi="Tahoma" w:cs="Tahoma"/>
          <w:szCs w:val="24"/>
          <w:lang w:val="es-ES" w:eastAsia="de-DE"/>
        </w:rPr>
      </w:pPr>
      <w:r>
        <w:rPr>
          <w:rFonts w:ascii="Tahoma" w:eastAsia="Times New Roman" w:hAnsi="Tahoma" w:cs="Tahoma"/>
          <w:szCs w:val="24"/>
          <w:lang w:val="es-ES" w:eastAsia="de-DE"/>
        </w:rPr>
        <w:t>l</w:t>
      </w:r>
      <w:r w:rsidRPr="00A04243">
        <w:rPr>
          <w:rFonts w:ascii="Tahoma" w:eastAsia="Times New Roman" w:hAnsi="Tahoma" w:cs="Tahoma"/>
          <w:szCs w:val="24"/>
          <w:lang w:val="es-ES" w:eastAsia="de-DE"/>
        </w:rPr>
        <w:t>a metáfora</w:t>
      </w:r>
    </w:p>
    <w:p w14:paraId="034F586D" w14:textId="7FCCC51D" w:rsidR="00A04243" w:rsidRDefault="00A04243" w:rsidP="00A04243">
      <w:pPr>
        <w:pStyle w:val="Listenabsatz"/>
        <w:numPr>
          <w:ilvl w:val="0"/>
          <w:numId w:val="27"/>
        </w:numPr>
        <w:spacing w:after="200" w:line="276" w:lineRule="auto"/>
        <w:ind w:left="1418" w:hanging="284"/>
        <w:rPr>
          <w:rFonts w:ascii="Tahoma" w:eastAsia="Times New Roman" w:hAnsi="Tahoma" w:cs="Tahoma"/>
          <w:color w:val="00B050"/>
          <w:szCs w:val="24"/>
          <w:lang w:val="es-ES" w:eastAsia="de-DE"/>
        </w:rPr>
      </w:pPr>
      <w:r>
        <w:rPr>
          <w:rFonts w:ascii="Tahoma" w:eastAsia="Times New Roman" w:hAnsi="Tahoma" w:cs="Tahoma"/>
          <w:color w:val="00B050"/>
          <w:szCs w:val="24"/>
          <w:lang w:val="es-ES" w:eastAsia="de-DE"/>
        </w:rPr>
        <w:t>l</w:t>
      </w:r>
      <w:r w:rsidRPr="00A04243">
        <w:rPr>
          <w:rFonts w:ascii="Tahoma" w:eastAsia="Times New Roman" w:hAnsi="Tahoma" w:cs="Tahoma"/>
          <w:color w:val="00B050"/>
          <w:szCs w:val="24"/>
          <w:lang w:val="es-ES" w:eastAsia="de-DE"/>
        </w:rPr>
        <w:t>a personificación</w:t>
      </w:r>
    </w:p>
    <w:p w14:paraId="2415E64C" w14:textId="77777777" w:rsidR="00A04243" w:rsidRPr="00A04243" w:rsidRDefault="00A04243" w:rsidP="00A04243">
      <w:pPr>
        <w:pStyle w:val="Listenabsatz"/>
        <w:spacing w:after="200" w:line="276" w:lineRule="auto"/>
        <w:ind w:left="1418"/>
        <w:rPr>
          <w:rFonts w:ascii="Tahoma" w:eastAsia="Times New Roman" w:hAnsi="Tahoma" w:cs="Tahoma"/>
          <w:color w:val="00B050"/>
          <w:szCs w:val="24"/>
          <w:lang w:val="es-ES" w:eastAsia="de-DE"/>
        </w:rPr>
      </w:pPr>
    </w:p>
    <w:p w14:paraId="56A9A1CF" w14:textId="6E1CB503" w:rsidR="00D63969" w:rsidRPr="00A04243" w:rsidRDefault="00D63969" w:rsidP="00D63217">
      <w:pPr>
        <w:pStyle w:val="Listenabsatz"/>
        <w:numPr>
          <w:ilvl w:val="2"/>
          <w:numId w:val="19"/>
        </w:numPr>
        <w:spacing w:after="200" w:line="276" w:lineRule="auto"/>
        <w:ind w:left="993" w:hanging="284"/>
        <w:rPr>
          <w:rFonts w:ascii="Tahoma" w:eastAsia="Times New Roman" w:hAnsi="Tahoma" w:cs="Tahoma"/>
          <w:szCs w:val="24"/>
          <w:lang w:val="es-ES" w:eastAsia="de-DE"/>
        </w:rPr>
      </w:pPr>
      <w:r w:rsidRPr="00A04243">
        <w:rPr>
          <w:rFonts w:ascii="Tahoma" w:eastAsia="Times New Roman" w:hAnsi="Tahoma" w:cs="Tahoma"/>
          <w:szCs w:val="24"/>
          <w:lang w:val="es-ES" w:eastAsia="de-DE"/>
        </w:rPr>
        <w:t>Reflexiona</w:t>
      </w:r>
      <w:r w:rsidR="003A4804" w:rsidRPr="00A04243">
        <w:rPr>
          <w:rFonts w:ascii="Tahoma" w:eastAsia="Times New Roman" w:hAnsi="Tahoma" w:cs="Tahoma"/>
          <w:szCs w:val="24"/>
          <w:lang w:val="es-ES" w:eastAsia="de-DE"/>
        </w:rPr>
        <w:t>d</w:t>
      </w:r>
      <w:r w:rsidRPr="00A04243">
        <w:rPr>
          <w:rFonts w:ascii="Tahoma" w:eastAsia="Times New Roman" w:hAnsi="Tahoma" w:cs="Tahoma"/>
          <w:szCs w:val="24"/>
          <w:lang w:val="es-ES" w:eastAsia="de-DE"/>
        </w:rPr>
        <w:t xml:space="preserve"> sobre el efecto de este recurso estilístico. </w:t>
      </w:r>
    </w:p>
    <w:p w14:paraId="67242A6F" w14:textId="495CD4FB" w:rsidR="004244A5" w:rsidRPr="00F7003A" w:rsidRDefault="00B21388" w:rsidP="004244A5">
      <w:pPr>
        <w:pStyle w:val="Listenabsatz"/>
        <w:spacing w:after="200" w:line="276" w:lineRule="auto"/>
        <w:ind w:left="1068"/>
        <w:rPr>
          <w:rFonts w:ascii="Tahoma" w:eastAsia="Times New Roman" w:hAnsi="Tahoma" w:cs="Tahoma"/>
          <w:color w:val="00B050"/>
          <w:szCs w:val="24"/>
          <w:lang w:val="es-ES" w:eastAsia="de-DE"/>
        </w:rPr>
      </w:pPr>
      <w:r w:rsidRPr="00F7003A">
        <w:rPr>
          <w:rFonts w:ascii="Tahoma" w:eastAsia="Times New Roman" w:hAnsi="Tahoma" w:cs="Tahoma"/>
          <w:color w:val="00B050"/>
          <w:szCs w:val="24"/>
          <w:lang w:val="es-ES" w:eastAsia="de-DE"/>
        </w:rPr>
        <w:t>Se intensifica el lado emocional</w:t>
      </w:r>
      <w:r w:rsidR="00F7003A" w:rsidRPr="00F7003A">
        <w:rPr>
          <w:rFonts w:ascii="Tahoma" w:eastAsia="Times New Roman" w:hAnsi="Tahoma" w:cs="Tahoma"/>
          <w:color w:val="00B050"/>
          <w:szCs w:val="24"/>
          <w:lang w:val="es-ES" w:eastAsia="de-DE"/>
        </w:rPr>
        <w:t xml:space="preserve"> al presentar Al Andalus</w:t>
      </w:r>
      <w:r w:rsidRPr="00F7003A">
        <w:rPr>
          <w:rFonts w:ascii="Tahoma" w:eastAsia="Times New Roman" w:hAnsi="Tahoma" w:cs="Tahoma"/>
          <w:color w:val="00B050"/>
          <w:szCs w:val="24"/>
          <w:lang w:val="es-ES" w:eastAsia="de-DE"/>
        </w:rPr>
        <w:t xml:space="preserve"> como mujer</w:t>
      </w:r>
      <w:r w:rsidR="009714AC" w:rsidRPr="00F7003A">
        <w:rPr>
          <w:rFonts w:ascii="Tahoma" w:eastAsia="Times New Roman" w:hAnsi="Tahoma" w:cs="Tahoma"/>
          <w:color w:val="00B050"/>
          <w:szCs w:val="24"/>
          <w:lang w:val="es-ES" w:eastAsia="de-DE"/>
        </w:rPr>
        <w:t>.</w:t>
      </w:r>
      <w:r w:rsidRPr="00F7003A">
        <w:rPr>
          <w:rFonts w:ascii="Tahoma" w:eastAsia="Times New Roman" w:hAnsi="Tahoma" w:cs="Tahoma"/>
          <w:color w:val="00B050"/>
          <w:szCs w:val="24"/>
          <w:lang w:val="es-ES" w:eastAsia="de-DE"/>
        </w:rPr>
        <w:t xml:space="preserve"> </w:t>
      </w:r>
      <w:r w:rsidR="004244A5" w:rsidRPr="00F7003A">
        <w:rPr>
          <w:rFonts w:ascii="Tahoma" w:eastAsia="Times New Roman" w:hAnsi="Tahoma" w:cs="Tahoma"/>
          <w:color w:val="00B050"/>
          <w:szCs w:val="24"/>
          <w:lang w:val="es-ES" w:eastAsia="de-DE"/>
        </w:rPr>
        <w:t>La personificación permite al yo lírico expresar todas sus emociones, Al Andalus se ve como una mujer llena de vida</w:t>
      </w:r>
      <w:r w:rsidR="0072156B" w:rsidRPr="00F7003A">
        <w:rPr>
          <w:rFonts w:ascii="Tahoma" w:eastAsia="Times New Roman" w:hAnsi="Tahoma" w:cs="Tahoma"/>
          <w:color w:val="00B050"/>
          <w:szCs w:val="24"/>
          <w:lang w:val="es-ES" w:eastAsia="de-DE"/>
        </w:rPr>
        <w:t>.</w:t>
      </w:r>
    </w:p>
    <w:p w14:paraId="44B158AB" w14:textId="75A32AC6" w:rsidR="00D63969" w:rsidRPr="00F7003A" w:rsidRDefault="00B21388" w:rsidP="00D63969">
      <w:pPr>
        <w:pStyle w:val="Listenabsatz"/>
        <w:spacing w:after="200" w:line="276" w:lineRule="auto"/>
        <w:ind w:left="1068"/>
        <w:rPr>
          <w:rFonts w:ascii="Tahoma" w:eastAsia="Times New Roman" w:hAnsi="Tahoma" w:cs="Tahoma"/>
          <w:color w:val="00B050"/>
          <w:szCs w:val="24"/>
          <w:lang w:val="es-ES" w:eastAsia="de-DE"/>
        </w:rPr>
      </w:pPr>
      <w:r w:rsidRPr="00F7003A">
        <w:rPr>
          <w:rFonts w:ascii="Tahoma" w:eastAsia="Times New Roman" w:hAnsi="Tahoma" w:cs="Tahoma"/>
          <w:color w:val="00B050"/>
          <w:szCs w:val="24"/>
          <w:lang w:val="es-ES" w:eastAsia="de-DE"/>
        </w:rPr>
        <w:t xml:space="preserve">La </w:t>
      </w:r>
      <w:r w:rsidR="004244A5" w:rsidRPr="00F7003A">
        <w:rPr>
          <w:rFonts w:ascii="Tahoma" w:eastAsia="Times New Roman" w:hAnsi="Tahoma" w:cs="Tahoma"/>
          <w:color w:val="00B050"/>
          <w:szCs w:val="24"/>
          <w:lang w:val="es-ES" w:eastAsia="de-DE"/>
        </w:rPr>
        <w:t>diosa</w:t>
      </w:r>
      <w:r w:rsidRPr="00F7003A">
        <w:rPr>
          <w:rFonts w:ascii="Tahoma" w:eastAsia="Times New Roman" w:hAnsi="Tahoma" w:cs="Tahoma"/>
          <w:color w:val="00B050"/>
          <w:szCs w:val="24"/>
          <w:lang w:val="es-ES" w:eastAsia="de-DE"/>
        </w:rPr>
        <w:t xml:space="preserve"> evoca fantasías</w:t>
      </w:r>
      <w:r w:rsidR="00452421" w:rsidRPr="00F7003A">
        <w:rPr>
          <w:rFonts w:ascii="Tahoma" w:eastAsia="Times New Roman" w:hAnsi="Tahoma" w:cs="Tahoma"/>
          <w:color w:val="00B050"/>
          <w:szCs w:val="24"/>
          <w:lang w:val="es-ES" w:eastAsia="de-DE"/>
        </w:rPr>
        <w:t xml:space="preserve"> exóticas</w:t>
      </w:r>
      <w:r w:rsidRPr="00F7003A">
        <w:rPr>
          <w:rFonts w:ascii="Tahoma" w:eastAsia="Times New Roman" w:hAnsi="Tahoma" w:cs="Tahoma"/>
          <w:color w:val="00B050"/>
          <w:szCs w:val="24"/>
          <w:lang w:val="es-ES" w:eastAsia="de-DE"/>
        </w:rPr>
        <w:t>. Los oyentes viajan con los dos protagonistas</w:t>
      </w:r>
      <w:r w:rsidR="004244A5" w:rsidRPr="00F7003A">
        <w:rPr>
          <w:rFonts w:ascii="Tahoma" w:eastAsia="Times New Roman" w:hAnsi="Tahoma" w:cs="Tahoma"/>
          <w:color w:val="00B050"/>
          <w:szCs w:val="24"/>
          <w:lang w:val="es-ES" w:eastAsia="de-DE"/>
        </w:rPr>
        <w:t xml:space="preserve"> (el yo lírico y </w:t>
      </w:r>
      <w:r w:rsidR="00F7003A" w:rsidRPr="00F7003A">
        <w:rPr>
          <w:rFonts w:ascii="Tahoma" w:eastAsia="Times New Roman" w:hAnsi="Tahoma" w:cs="Tahoma"/>
          <w:color w:val="00B050"/>
          <w:szCs w:val="24"/>
          <w:lang w:val="es-ES" w:eastAsia="de-DE"/>
        </w:rPr>
        <w:t>l</w:t>
      </w:r>
      <w:r w:rsidR="004244A5" w:rsidRPr="00F7003A">
        <w:rPr>
          <w:rFonts w:ascii="Tahoma" w:eastAsia="Times New Roman" w:hAnsi="Tahoma" w:cs="Tahoma"/>
          <w:color w:val="00B050"/>
          <w:szCs w:val="24"/>
          <w:lang w:val="es-ES" w:eastAsia="de-DE"/>
        </w:rPr>
        <w:t>a diosa)</w:t>
      </w:r>
      <w:r w:rsidRPr="00F7003A">
        <w:rPr>
          <w:rFonts w:ascii="Tahoma" w:eastAsia="Times New Roman" w:hAnsi="Tahoma" w:cs="Tahoma"/>
          <w:color w:val="00B050"/>
          <w:szCs w:val="24"/>
          <w:lang w:val="es-ES" w:eastAsia="de-DE"/>
        </w:rPr>
        <w:t xml:space="preserve"> por la España árabe.</w:t>
      </w:r>
      <w:r w:rsidR="002A4B11" w:rsidRPr="00F7003A">
        <w:rPr>
          <w:rFonts w:ascii="Tahoma" w:eastAsia="Times New Roman" w:hAnsi="Tahoma" w:cs="Tahoma"/>
          <w:color w:val="00B050"/>
          <w:szCs w:val="24"/>
          <w:lang w:val="es-ES" w:eastAsia="de-DE"/>
        </w:rPr>
        <w:t xml:space="preserve"> Los oyentes viven de cerca la historia de amor del yo lírico y la diosa.</w:t>
      </w:r>
    </w:p>
    <w:p w14:paraId="62A3631F" w14:textId="77777777" w:rsidR="00D63969" w:rsidRDefault="00D63969" w:rsidP="00D63969">
      <w:pPr>
        <w:pStyle w:val="Listenabsatz"/>
        <w:spacing w:after="200" w:line="276" w:lineRule="auto"/>
        <w:ind w:left="1068"/>
        <w:rPr>
          <w:rFonts w:ascii="Tahoma" w:eastAsia="Times New Roman" w:hAnsi="Tahoma" w:cs="Tahoma"/>
          <w:szCs w:val="24"/>
          <w:lang w:val="es-ES" w:eastAsia="de-DE"/>
        </w:rPr>
      </w:pPr>
    </w:p>
    <w:p w14:paraId="7D5FBEAB" w14:textId="07BBD2B3" w:rsidR="00D75FD3" w:rsidRPr="00A04243" w:rsidRDefault="00D75FD3" w:rsidP="00D63217">
      <w:pPr>
        <w:pStyle w:val="Listenabsatz"/>
        <w:numPr>
          <w:ilvl w:val="2"/>
          <w:numId w:val="19"/>
        </w:numPr>
        <w:spacing w:after="200" w:line="276" w:lineRule="auto"/>
        <w:ind w:left="993" w:hanging="284"/>
        <w:rPr>
          <w:rFonts w:ascii="Tahoma" w:eastAsia="Times New Roman" w:hAnsi="Tahoma" w:cs="Tahoma"/>
          <w:szCs w:val="24"/>
          <w:lang w:val="es-ES" w:eastAsia="de-DE"/>
        </w:rPr>
      </w:pPr>
      <w:r w:rsidRPr="00A04243">
        <w:rPr>
          <w:rFonts w:ascii="Tahoma" w:eastAsia="Times New Roman" w:hAnsi="Tahoma" w:cs="Tahoma"/>
          <w:szCs w:val="24"/>
          <w:lang w:val="es-ES" w:eastAsia="de-DE"/>
        </w:rPr>
        <w:t>Busca</w:t>
      </w:r>
      <w:r w:rsidR="003A4804" w:rsidRPr="00A04243">
        <w:rPr>
          <w:rFonts w:ascii="Tahoma" w:eastAsia="Times New Roman" w:hAnsi="Tahoma" w:cs="Tahoma"/>
          <w:szCs w:val="24"/>
          <w:lang w:val="es-ES" w:eastAsia="de-DE"/>
        </w:rPr>
        <w:t>d</w:t>
      </w:r>
      <w:r w:rsidRPr="00A04243">
        <w:rPr>
          <w:rFonts w:ascii="Tahoma" w:eastAsia="Times New Roman" w:hAnsi="Tahoma" w:cs="Tahoma"/>
          <w:szCs w:val="24"/>
          <w:lang w:val="es-ES" w:eastAsia="de-DE"/>
        </w:rPr>
        <w:t xml:space="preserve"> recursos estilísticos en </w:t>
      </w:r>
      <w:r w:rsidR="00616A11" w:rsidRPr="005B36EF">
        <w:rPr>
          <w:rFonts w:ascii="Tahoma" w:eastAsia="Times New Roman" w:hAnsi="Tahoma" w:cs="Tahoma"/>
          <w:szCs w:val="24"/>
          <w:lang w:val="es-ES" w:eastAsia="de-DE"/>
        </w:rPr>
        <w:t>en las líneas 4 a 7 al final del primer párrafo</w:t>
      </w:r>
      <w:r w:rsidR="00BD23A3" w:rsidRPr="00A04243">
        <w:rPr>
          <w:rFonts w:ascii="Tahoma" w:eastAsia="Times New Roman" w:hAnsi="Tahoma" w:cs="Tahoma"/>
          <w:szCs w:val="24"/>
          <w:lang w:val="es-ES" w:eastAsia="de-DE"/>
        </w:rPr>
        <w:t>. La caja útil</w:t>
      </w:r>
      <w:r w:rsidR="004915F6" w:rsidRPr="00A04243">
        <w:rPr>
          <w:rFonts w:ascii="Tahoma" w:eastAsia="Times New Roman" w:hAnsi="Tahoma" w:cs="Tahoma"/>
          <w:szCs w:val="24"/>
          <w:lang w:val="es-ES" w:eastAsia="de-DE"/>
        </w:rPr>
        <w:t xml:space="preserve"> </w:t>
      </w:r>
      <w:r w:rsidR="004244A5" w:rsidRPr="00A04243">
        <w:rPr>
          <w:rFonts w:ascii="Tahoma" w:eastAsia="Times New Roman" w:hAnsi="Tahoma" w:cs="Tahoma"/>
          <w:szCs w:val="24"/>
          <w:lang w:val="es-ES" w:eastAsia="de-DE"/>
        </w:rPr>
        <w:t>de</w:t>
      </w:r>
      <w:r w:rsidR="004915F6" w:rsidRPr="00A04243">
        <w:rPr>
          <w:rFonts w:ascii="Tahoma" w:eastAsia="Times New Roman" w:hAnsi="Tahoma" w:cs="Tahoma"/>
          <w:szCs w:val="24"/>
          <w:lang w:val="es-ES" w:eastAsia="de-DE"/>
        </w:rPr>
        <w:t xml:space="preserve"> abajo</w:t>
      </w:r>
      <w:r w:rsidR="003A4804" w:rsidRPr="00A04243">
        <w:rPr>
          <w:rFonts w:ascii="Tahoma" w:eastAsia="Times New Roman" w:hAnsi="Tahoma" w:cs="Tahoma"/>
          <w:szCs w:val="24"/>
          <w:lang w:val="es-ES" w:eastAsia="de-DE"/>
        </w:rPr>
        <w:t xml:space="preserve"> os</w:t>
      </w:r>
      <w:r w:rsidR="00BD23A3" w:rsidRPr="00A04243">
        <w:rPr>
          <w:rFonts w:ascii="Tahoma" w:eastAsia="Times New Roman" w:hAnsi="Tahoma" w:cs="Tahoma"/>
          <w:szCs w:val="24"/>
          <w:lang w:val="es-ES" w:eastAsia="de-DE"/>
        </w:rPr>
        <w:t xml:space="preserve"> puede ayudar</w:t>
      </w:r>
      <w:r w:rsidR="00B26C82" w:rsidRPr="00A04243">
        <w:rPr>
          <w:rFonts w:ascii="Tahoma" w:eastAsia="Times New Roman" w:hAnsi="Tahoma" w:cs="Tahoma"/>
          <w:szCs w:val="24"/>
          <w:lang w:val="es-ES" w:eastAsia="de-DE"/>
        </w:rPr>
        <w:t xml:space="preserve">. </w:t>
      </w:r>
      <w:r w:rsidR="004244A5" w:rsidRPr="00A04243">
        <w:rPr>
          <w:rFonts w:ascii="Tahoma" w:eastAsia="Times New Roman" w:hAnsi="Tahoma" w:cs="Tahoma"/>
          <w:szCs w:val="24"/>
          <w:lang w:val="es-ES" w:eastAsia="de-DE"/>
        </w:rPr>
        <w:t xml:space="preserve"> Analizad el efecto que tienen.</w:t>
      </w:r>
    </w:p>
    <w:p w14:paraId="36BC9807" w14:textId="77777777" w:rsidR="001F5ADC" w:rsidRPr="00F7003A" w:rsidRDefault="001F5ADC" w:rsidP="001F5ADC">
      <w:pPr>
        <w:pStyle w:val="Listenabsatz"/>
        <w:spacing w:after="200" w:line="276" w:lineRule="auto"/>
        <w:ind w:left="1080"/>
        <w:rPr>
          <w:rFonts w:ascii="Tahoma" w:eastAsia="Times New Roman" w:hAnsi="Tahoma" w:cs="Tahoma"/>
          <w:szCs w:val="24"/>
          <w:lang w:val="es-ES" w:eastAsia="de-DE"/>
        </w:rPr>
      </w:pPr>
    </w:p>
    <w:p w14:paraId="5D229D41" w14:textId="3BC188B1" w:rsidR="00D75FD3" w:rsidRPr="00BD23A3" w:rsidRDefault="00616A11" w:rsidP="00D75FD3">
      <w:pPr>
        <w:pStyle w:val="Listenabsatz"/>
        <w:spacing w:after="200" w:line="276" w:lineRule="auto"/>
        <w:ind w:left="1068"/>
        <w:rPr>
          <w:sz w:val="26"/>
          <w:szCs w:val="26"/>
          <w:lang w:val="es-ES"/>
        </w:rPr>
      </w:pPr>
      <w:r>
        <w:rPr>
          <w:sz w:val="26"/>
          <w:szCs w:val="26"/>
          <w:lang w:val="es-ES"/>
        </w:rPr>
        <w:t>línea 4:</w:t>
      </w:r>
      <w:r w:rsidR="00D75FD3" w:rsidRPr="00BD23A3">
        <w:rPr>
          <w:sz w:val="26"/>
          <w:szCs w:val="26"/>
          <w:lang w:val="es-ES"/>
        </w:rPr>
        <w:tab/>
      </w:r>
      <w:r w:rsidR="007D609E" w:rsidRPr="0063478C">
        <w:rPr>
          <w:rFonts w:ascii="Tahoma" w:hAnsi="Tahoma" w:cs="Tahoma"/>
          <w:color w:val="00B050"/>
          <w:szCs w:val="26"/>
          <w:lang w:val="es-ES"/>
        </w:rPr>
        <w:t>paralelismo, contraste</w:t>
      </w:r>
      <w:r w:rsidR="002448AC">
        <w:rPr>
          <w:sz w:val="26"/>
          <w:szCs w:val="26"/>
          <w:lang w:val="es-ES"/>
        </w:rPr>
        <w:tab/>
      </w:r>
      <w:r w:rsidR="002448AC">
        <w:rPr>
          <w:sz w:val="26"/>
          <w:szCs w:val="26"/>
          <w:lang w:val="es-ES"/>
        </w:rPr>
        <w:br/>
      </w:r>
      <w:r>
        <w:rPr>
          <w:sz w:val="26"/>
          <w:szCs w:val="26"/>
          <w:lang w:val="es-ES"/>
        </w:rPr>
        <w:t>línea 5:</w:t>
      </w:r>
      <w:r w:rsidR="00D75FD3" w:rsidRPr="00BD23A3">
        <w:rPr>
          <w:sz w:val="26"/>
          <w:szCs w:val="26"/>
          <w:lang w:val="es-ES"/>
        </w:rPr>
        <w:tab/>
      </w:r>
      <w:r w:rsidR="007D609E" w:rsidRPr="0063478C">
        <w:rPr>
          <w:rFonts w:ascii="Tahoma" w:hAnsi="Tahoma" w:cs="Tahoma"/>
          <w:color w:val="00B050"/>
          <w:szCs w:val="26"/>
          <w:lang w:val="es-ES"/>
        </w:rPr>
        <w:t>paralelismo, contraste</w:t>
      </w:r>
    </w:p>
    <w:p w14:paraId="13F7BFA0" w14:textId="3D8ACE61" w:rsidR="00D75FD3" w:rsidRPr="00BD23A3" w:rsidRDefault="00616A11" w:rsidP="00D75FD3">
      <w:pPr>
        <w:pStyle w:val="Listenabsatz"/>
        <w:spacing w:after="200" w:line="276" w:lineRule="auto"/>
        <w:ind w:left="1068"/>
        <w:rPr>
          <w:sz w:val="26"/>
          <w:szCs w:val="26"/>
          <w:lang w:val="es-ES"/>
        </w:rPr>
      </w:pPr>
      <w:r>
        <w:rPr>
          <w:sz w:val="26"/>
          <w:szCs w:val="26"/>
          <w:lang w:val="es-ES"/>
        </w:rPr>
        <w:t>línea 6:</w:t>
      </w:r>
      <w:r w:rsidR="007D609E">
        <w:rPr>
          <w:sz w:val="26"/>
          <w:szCs w:val="26"/>
          <w:lang w:val="es-ES"/>
        </w:rPr>
        <w:tab/>
      </w:r>
      <w:r w:rsidR="007D609E" w:rsidRPr="0063478C">
        <w:rPr>
          <w:rFonts w:ascii="Tahoma" w:hAnsi="Tahoma" w:cs="Tahoma"/>
          <w:color w:val="00B050"/>
          <w:szCs w:val="26"/>
          <w:lang w:val="es-ES"/>
        </w:rPr>
        <w:t>comparación</w:t>
      </w:r>
    </w:p>
    <w:p w14:paraId="227F1E04" w14:textId="717B1D7C" w:rsidR="00A44895" w:rsidRPr="004244A5" w:rsidRDefault="00616A11" w:rsidP="00A44895">
      <w:pPr>
        <w:pStyle w:val="Listenabsatz"/>
        <w:spacing w:after="200" w:line="276" w:lineRule="auto"/>
        <w:ind w:left="1068"/>
        <w:rPr>
          <w:color w:val="FF0000"/>
          <w:sz w:val="26"/>
          <w:szCs w:val="26"/>
          <w:lang w:val="es-ES"/>
        </w:rPr>
      </w:pPr>
      <w:r>
        <w:rPr>
          <w:sz w:val="26"/>
          <w:szCs w:val="26"/>
          <w:lang w:val="es-ES"/>
        </w:rPr>
        <w:t>línea 7:</w:t>
      </w:r>
      <w:bookmarkStart w:id="0" w:name="_GoBack"/>
      <w:bookmarkEnd w:id="0"/>
      <w:r w:rsidR="007D609E">
        <w:rPr>
          <w:sz w:val="26"/>
          <w:szCs w:val="26"/>
          <w:lang w:val="es-ES"/>
        </w:rPr>
        <w:tab/>
      </w:r>
      <w:r w:rsidR="004244A5" w:rsidRPr="005C6630">
        <w:rPr>
          <w:rFonts w:ascii="Tahoma" w:hAnsi="Tahoma" w:cs="Tahoma"/>
          <w:color w:val="00B050"/>
          <w:szCs w:val="26"/>
          <w:lang w:val="es-ES"/>
        </w:rPr>
        <w:t>metáfora</w:t>
      </w:r>
    </w:p>
    <w:p w14:paraId="01AF3E79" w14:textId="77777777" w:rsidR="00BD23A3" w:rsidRPr="00D75FD3" w:rsidRDefault="00A44895" w:rsidP="00A44895">
      <w:pPr>
        <w:pStyle w:val="Listenabsatz"/>
        <w:spacing w:after="200" w:line="276" w:lineRule="auto"/>
        <w:ind w:left="1068"/>
        <w:rPr>
          <w:rFonts w:ascii="Tahoma" w:eastAsia="Times New Roman" w:hAnsi="Tahoma" w:cs="Tahoma"/>
          <w:szCs w:val="24"/>
          <w:lang w:val="es-ES" w:eastAsia="de-DE"/>
        </w:rPr>
      </w:pPr>
      <w:r>
        <w:rPr>
          <w:rFonts w:ascii="Tahoma" w:eastAsia="Times New Roman" w:hAnsi="Tahoma" w:cs="Tahoma"/>
          <w:noProof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2CEAC34" wp14:editId="6DB0FF3C">
                <wp:simplePos x="0" y="0"/>
                <wp:positionH relativeFrom="column">
                  <wp:posOffset>204470</wp:posOffset>
                </wp:positionH>
                <wp:positionV relativeFrom="paragraph">
                  <wp:posOffset>201930</wp:posOffset>
                </wp:positionV>
                <wp:extent cx="5962650" cy="495300"/>
                <wp:effectExtent l="0" t="0" r="19050" b="19050"/>
                <wp:wrapNone/>
                <wp:docPr id="2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0800000">
                          <a:off x="0" y="0"/>
                          <a:ext cx="5962650" cy="4953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D633272" w14:textId="77777777" w:rsidR="00A44895" w:rsidRDefault="00A44895" w:rsidP="00A44895">
                            <w:pPr>
                              <w:spacing w:after="200" w:line="276" w:lineRule="auto"/>
                              <w:jc w:val="center"/>
                              <w:rPr>
                                <w:rFonts w:ascii="Tahoma" w:eastAsia="Times New Roman" w:hAnsi="Tahoma" w:cs="Tahoma"/>
                                <w:szCs w:val="24"/>
                                <w:lang w:val="es-ES" w:eastAsia="de-DE"/>
                              </w:rPr>
                            </w:pPr>
                            <w:r>
                              <w:rPr>
                                <w:rFonts w:ascii="Tahoma" w:eastAsia="Times New Roman" w:hAnsi="Tahoma" w:cs="Tahoma"/>
                                <w:szCs w:val="24"/>
                                <w:lang w:val="es-ES" w:eastAsia="de-DE"/>
                              </w:rPr>
                              <w:t>la aliteración – el contraste – la comparación – la enumeración – la exageración – la metáfora – el paralelismo – la personificación – la repetición</w:t>
                            </w:r>
                          </w:p>
                          <w:p w14:paraId="01930F5E" w14:textId="77777777" w:rsidR="00A44895" w:rsidRPr="00A44895" w:rsidRDefault="00A44895">
                            <w:pPr>
                              <w:rPr>
                                <w:lang w:val="es-E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2CEAC34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left:0;text-align:left;margin-left:16.1pt;margin-top:15.9pt;width:469.5pt;height:39pt;rotation:180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" fillcolor="white [3201]" strokeweight=".5pt">
                <v:textbox>
                  <w:txbxContent>
                    <w:p w14:paraId="1D633272" w14:textId="77777777" w:rsidR="00A44895" w:rsidRDefault="00A44895" w:rsidP="00A44895">
                      <w:pPr>
                        <w:spacing w:after="200" w:line="276" w:lineRule="auto"/>
                        <w:jc w:val="center"/>
                        <w:rPr>
                          <w:rFonts w:ascii="Tahoma" w:eastAsia="Times New Roman" w:hAnsi="Tahoma" w:cs="Tahoma"/>
                          <w:szCs w:val="24"/>
                          <w:lang w:val="es-ES" w:eastAsia="de-DE"/>
                        </w:rPr>
                      </w:pPr>
                      <w:r>
                        <w:rPr>
                          <w:rFonts w:ascii="Tahoma" w:eastAsia="Times New Roman" w:hAnsi="Tahoma" w:cs="Tahoma"/>
                          <w:szCs w:val="24"/>
                          <w:lang w:val="es-ES" w:eastAsia="de-DE"/>
                        </w:rPr>
                        <w:t>la aliteración – el contraste – la comparación – la enumeración – la exageración – la metáfora – el paralelismo – la personificación – la repetición</w:t>
                      </w:r>
                    </w:p>
                    <w:p w14:paraId="01930F5E" w14:textId="77777777" w:rsidR="00A44895" w:rsidRPr="00A44895" w:rsidRDefault="00A44895">
                      <w:pPr>
                        <w:rPr>
                          <w:lang w:val="es-E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3AFC5238" w14:textId="77777777" w:rsidR="00D75FD3" w:rsidRDefault="00D75FD3" w:rsidP="00D75FD3">
      <w:pPr>
        <w:spacing w:after="200" w:line="276" w:lineRule="auto"/>
        <w:rPr>
          <w:rFonts w:ascii="Tahoma" w:eastAsia="Times New Roman" w:hAnsi="Tahoma" w:cs="Tahoma"/>
          <w:szCs w:val="24"/>
          <w:lang w:val="es-ES" w:eastAsia="de-DE"/>
        </w:rPr>
      </w:pPr>
    </w:p>
    <w:p w14:paraId="12CE6C75" w14:textId="77777777" w:rsidR="00674798" w:rsidRDefault="00674798" w:rsidP="00463B6D">
      <w:pPr>
        <w:pStyle w:val="Listenabsatz"/>
        <w:spacing w:after="200" w:line="276" w:lineRule="auto"/>
        <w:ind w:left="1068"/>
        <w:rPr>
          <w:rFonts w:ascii="Tahoma" w:eastAsia="Times New Roman" w:hAnsi="Tahoma" w:cs="Tahoma"/>
          <w:color w:val="00B050"/>
          <w:szCs w:val="24"/>
          <w:lang w:val="es-ES" w:eastAsia="de-DE"/>
        </w:rPr>
      </w:pPr>
    </w:p>
    <w:p w14:paraId="07517E2B" w14:textId="522894FD" w:rsidR="0072156B" w:rsidRPr="0074450D" w:rsidRDefault="00A3378B" w:rsidP="00463B6D">
      <w:pPr>
        <w:pStyle w:val="Listenabsatz"/>
        <w:spacing w:after="200" w:line="276" w:lineRule="auto"/>
        <w:ind w:left="1068"/>
        <w:rPr>
          <w:rFonts w:ascii="Tahoma" w:eastAsia="Times New Roman" w:hAnsi="Tahoma" w:cs="Tahoma"/>
          <w:color w:val="00B050"/>
          <w:szCs w:val="24"/>
          <w:lang w:val="es-ES" w:eastAsia="de-DE"/>
        </w:rPr>
      </w:pPr>
      <w:r w:rsidRPr="0074450D">
        <w:rPr>
          <w:rFonts w:ascii="Tahoma" w:eastAsia="Times New Roman" w:hAnsi="Tahoma" w:cs="Tahoma"/>
          <w:color w:val="00B050"/>
          <w:szCs w:val="24"/>
          <w:lang w:val="es-ES" w:eastAsia="de-DE"/>
        </w:rPr>
        <w:t xml:space="preserve">La </w:t>
      </w:r>
      <w:r w:rsidR="0072156B" w:rsidRPr="0074450D">
        <w:rPr>
          <w:rFonts w:ascii="Tahoma" w:eastAsia="Times New Roman" w:hAnsi="Tahoma" w:cs="Tahoma"/>
          <w:color w:val="00B050"/>
          <w:szCs w:val="24"/>
          <w:lang w:val="es-ES" w:eastAsia="de-DE"/>
        </w:rPr>
        <w:t>diosa</w:t>
      </w:r>
      <w:r w:rsidRPr="0074450D">
        <w:rPr>
          <w:rFonts w:ascii="Tahoma" w:eastAsia="Times New Roman" w:hAnsi="Tahoma" w:cs="Tahoma"/>
          <w:color w:val="00B050"/>
          <w:szCs w:val="24"/>
          <w:lang w:val="es-ES" w:eastAsia="de-DE"/>
        </w:rPr>
        <w:t xml:space="preserve"> reúne </w:t>
      </w:r>
      <w:r w:rsidR="0072156B" w:rsidRPr="0074450D">
        <w:rPr>
          <w:rFonts w:ascii="Tahoma" w:eastAsia="Times New Roman" w:hAnsi="Tahoma" w:cs="Tahoma"/>
          <w:color w:val="00B050"/>
          <w:szCs w:val="24"/>
          <w:lang w:val="es-ES" w:eastAsia="de-DE"/>
        </w:rPr>
        <w:t>las</w:t>
      </w:r>
      <w:r w:rsidRPr="0074450D">
        <w:rPr>
          <w:rFonts w:ascii="Tahoma" w:eastAsia="Times New Roman" w:hAnsi="Tahoma" w:cs="Tahoma"/>
          <w:color w:val="00B050"/>
          <w:szCs w:val="24"/>
          <w:lang w:val="es-ES" w:eastAsia="de-DE"/>
        </w:rPr>
        <w:t xml:space="preserve"> diferencias culturales y religiosas</w:t>
      </w:r>
      <w:r w:rsidR="0072156B" w:rsidRPr="0074450D">
        <w:rPr>
          <w:rFonts w:ascii="Tahoma" w:eastAsia="Times New Roman" w:hAnsi="Tahoma" w:cs="Tahoma"/>
          <w:color w:val="00B050"/>
          <w:szCs w:val="24"/>
          <w:lang w:val="es-ES" w:eastAsia="de-DE"/>
        </w:rPr>
        <w:t xml:space="preserve"> propias de Andalucía.</w:t>
      </w:r>
    </w:p>
    <w:p w14:paraId="198023B8" w14:textId="14238984" w:rsidR="0083096E" w:rsidRDefault="00A3378B" w:rsidP="00463B6D">
      <w:pPr>
        <w:pStyle w:val="Listenabsatz"/>
        <w:spacing w:after="200" w:line="276" w:lineRule="auto"/>
        <w:ind w:left="1068"/>
        <w:rPr>
          <w:rFonts w:ascii="Tahoma" w:eastAsia="Times New Roman" w:hAnsi="Tahoma" w:cs="Tahoma"/>
          <w:color w:val="00B050"/>
          <w:szCs w:val="24"/>
          <w:lang w:val="es-ES" w:eastAsia="de-DE"/>
        </w:rPr>
      </w:pPr>
      <w:r>
        <w:rPr>
          <w:rFonts w:ascii="Tahoma" w:eastAsia="Times New Roman" w:hAnsi="Tahoma" w:cs="Tahoma"/>
          <w:color w:val="00B050"/>
          <w:szCs w:val="24"/>
          <w:lang w:val="es-ES" w:eastAsia="de-DE"/>
        </w:rPr>
        <w:t xml:space="preserve">Es el </w:t>
      </w:r>
      <w:r w:rsidR="0072156B">
        <w:rPr>
          <w:rFonts w:ascii="Tahoma" w:eastAsia="Times New Roman" w:hAnsi="Tahoma" w:cs="Tahoma"/>
          <w:color w:val="00B050"/>
          <w:szCs w:val="24"/>
          <w:lang w:val="es-ES" w:eastAsia="de-DE"/>
        </w:rPr>
        <w:t xml:space="preserve">hermoso </w:t>
      </w:r>
      <w:r>
        <w:rPr>
          <w:rFonts w:ascii="Tahoma" w:eastAsia="Times New Roman" w:hAnsi="Tahoma" w:cs="Tahoma"/>
          <w:color w:val="00B050"/>
          <w:szCs w:val="24"/>
          <w:lang w:val="es-ES" w:eastAsia="de-DE"/>
        </w:rPr>
        <w:t>resultado</w:t>
      </w:r>
      <w:r w:rsidR="007739E3">
        <w:rPr>
          <w:rFonts w:ascii="Tahoma" w:eastAsia="Times New Roman" w:hAnsi="Tahoma" w:cs="Tahoma"/>
          <w:color w:val="00B050"/>
          <w:szCs w:val="24"/>
          <w:lang w:val="es-ES" w:eastAsia="de-DE"/>
        </w:rPr>
        <w:t xml:space="preserve"> </w:t>
      </w:r>
      <w:r>
        <w:rPr>
          <w:rFonts w:ascii="Tahoma" w:eastAsia="Times New Roman" w:hAnsi="Tahoma" w:cs="Tahoma"/>
          <w:color w:val="00B050"/>
          <w:szCs w:val="24"/>
          <w:lang w:val="es-ES" w:eastAsia="de-DE"/>
        </w:rPr>
        <w:t>de una mezcla cultural</w:t>
      </w:r>
      <w:r w:rsidR="00A127D9">
        <w:rPr>
          <w:rFonts w:ascii="Tahoma" w:eastAsia="Times New Roman" w:hAnsi="Tahoma" w:cs="Tahoma"/>
          <w:color w:val="00B050"/>
          <w:szCs w:val="24"/>
          <w:lang w:val="es-ES" w:eastAsia="de-DE"/>
        </w:rPr>
        <w:t>/un crisol de culturas</w:t>
      </w:r>
      <w:r w:rsidR="007739E3">
        <w:rPr>
          <w:rFonts w:ascii="Tahoma" w:eastAsia="Times New Roman" w:hAnsi="Tahoma" w:cs="Tahoma"/>
          <w:color w:val="00B050"/>
          <w:szCs w:val="24"/>
          <w:lang w:val="es-ES" w:eastAsia="de-DE"/>
        </w:rPr>
        <w:t>.</w:t>
      </w:r>
    </w:p>
    <w:p w14:paraId="726A8363" w14:textId="77777777" w:rsidR="008E7FD8" w:rsidRPr="00BF6790" w:rsidRDefault="008E7FD8" w:rsidP="008E7FD8">
      <w:pPr>
        <w:pStyle w:val="Listenabsatz"/>
        <w:numPr>
          <w:ilvl w:val="0"/>
          <w:numId w:val="12"/>
        </w:numPr>
        <w:spacing w:after="200" w:line="276" w:lineRule="auto"/>
        <w:rPr>
          <w:rFonts w:ascii="Tahoma" w:eastAsia="Times New Roman" w:hAnsi="Tahoma" w:cs="Tahoma"/>
          <w:b/>
          <w:szCs w:val="24"/>
          <w:lang w:val="es-ES" w:eastAsia="de-DE"/>
        </w:rPr>
      </w:pPr>
      <w:r w:rsidRPr="00BF6790">
        <w:rPr>
          <w:rFonts w:ascii="Tahoma" w:eastAsia="Times New Roman" w:hAnsi="Tahoma" w:cs="Tahoma"/>
          <w:b/>
          <w:szCs w:val="24"/>
          <w:lang w:val="es-ES" w:eastAsia="de-DE"/>
        </w:rPr>
        <w:lastRenderedPageBreak/>
        <w:t>Algo más:</w:t>
      </w:r>
    </w:p>
    <w:p w14:paraId="7B3F58EF" w14:textId="43DCE50B" w:rsidR="008E7FD8" w:rsidRDefault="008E7FD8" w:rsidP="008E7FD8">
      <w:pPr>
        <w:pStyle w:val="Listenabsatz"/>
        <w:spacing w:after="200" w:line="276" w:lineRule="auto"/>
        <w:rPr>
          <w:rFonts w:ascii="Tahoma" w:eastAsia="Times New Roman" w:hAnsi="Tahoma" w:cs="Tahoma"/>
          <w:szCs w:val="24"/>
          <w:lang w:val="es-ES" w:eastAsia="de-DE"/>
        </w:rPr>
      </w:pPr>
      <w:r w:rsidRPr="00BF6790">
        <w:rPr>
          <w:rFonts w:ascii="Tahoma" w:eastAsia="Times New Roman" w:hAnsi="Tahoma" w:cs="Tahoma"/>
          <w:szCs w:val="24"/>
          <w:lang w:val="es-ES" w:eastAsia="de-DE"/>
        </w:rPr>
        <w:t xml:space="preserve">Analizad la relación del yo lírico con la diosa. </w:t>
      </w:r>
      <w:r w:rsidRPr="00BF6790">
        <w:rPr>
          <w:rFonts w:ascii="Tahoma" w:eastAsia="Times New Roman" w:hAnsi="Tahoma" w:cs="Tahoma"/>
          <w:szCs w:val="24"/>
          <w:lang w:val="es-ES" w:eastAsia="de-DE"/>
        </w:rPr>
        <w:br/>
        <w:t>Comentad la relación</w:t>
      </w:r>
      <w:r w:rsidR="001723B2">
        <w:rPr>
          <w:rFonts w:ascii="Tahoma" w:eastAsia="Times New Roman" w:hAnsi="Tahoma" w:cs="Tahoma"/>
          <w:szCs w:val="24"/>
          <w:lang w:val="es-ES" w:eastAsia="de-DE"/>
        </w:rPr>
        <w:t xml:space="preserve"> </w:t>
      </w:r>
      <w:r w:rsidRPr="00DF0033">
        <w:rPr>
          <w:rFonts w:ascii="Tahoma" w:eastAsia="Times New Roman" w:hAnsi="Tahoma" w:cs="Tahoma"/>
          <w:i/>
          <w:szCs w:val="24"/>
          <w:lang w:val="es-ES" w:eastAsia="de-DE"/>
        </w:rPr>
        <w:t>hombre-mujer</w:t>
      </w:r>
      <w:r w:rsidRPr="00BF6790">
        <w:rPr>
          <w:rFonts w:ascii="Tahoma" w:eastAsia="Times New Roman" w:hAnsi="Tahoma" w:cs="Tahoma"/>
          <w:szCs w:val="24"/>
          <w:lang w:val="es-ES" w:eastAsia="de-DE"/>
        </w:rPr>
        <w:t xml:space="preserve"> tal y como se presenta en esta canción.</w:t>
      </w:r>
    </w:p>
    <w:p w14:paraId="4843BF49" w14:textId="77777777" w:rsidR="008E7FD8" w:rsidRDefault="008E7FD8" w:rsidP="008E7FD8">
      <w:pPr>
        <w:pStyle w:val="Listenabsatz"/>
        <w:spacing w:after="200" w:line="276" w:lineRule="auto"/>
        <w:rPr>
          <w:rFonts w:ascii="Tahoma" w:eastAsia="Times New Roman" w:hAnsi="Tahoma" w:cs="Tahoma"/>
          <w:szCs w:val="24"/>
          <w:lang w:val="es-ES" w:eastAsia="de-DE"/>
        </w:rPr>
      </w:pPr>
    </w:p>
    <w:p w14:paraId="161F0EB2" w14:textId="77777777" w:rsidR="00E1010F" w:rsidRDefault="00E1010F" w:rsidP="00E1010F">
      <w:pPr>
        <w:spacing w:after="200" w:line="276" w:lineRule="auto"/>
        <w:ind w:left="708"/>
        <w:rPr>
          <w:rFonts w:ascii="Tahoma" w:eastAsia="Times New Roman" w:hAnsi="Tahoma" w:cs="Tahoma"/>
          <w:color w:val="00B050"/>
          <w:szCs w:val="24"/>
          <w:lang w:val="es-ES" w:eastAsia="de-DE"/>
        </w:rPr>
      </w:pPr>
      <w:r w:rsidRPr="00E1010F">
        <w:rPr>
          <w:rFonts w:ascii="Tahoma" w:eastAsia="Times New Roman" w:hAnsi="Tahoma" w:cs="Tahoma"/>
          <w:color w:val="00B050"/>
          <w:szCs w:val="24"/>
          <w:lang w:val="es-ES" w:eastAsia="de-DE"/>
        </w:rPr>
        <w:t>El yo lírico está tan fascinado por la diosa que la persigue por toda Andalucía</w:t>
      </w:r>
      <w:r w:rsidRPr="00E1010F">
        <w:rPr>
          <w:rFonts w:ascii="Tahoma" w:eastAsia="Times New Roman" w:hAnsi="Tahoma" w:cs="Tahoma"/>
          <w:color w:val="00B050"/>
          <w:szCs w:val="24"/>
          <w:lang w:val="es-ES" w:eastAsia="de-DE"/>
        </w:rPr>
        <w:br/>
        <w:t>para conquistarla. Es él quien toma la iniciativa con una intención</w:t>
      </w:r>
      <w:r>
        <w:rPr>
          <w:rFonts w:ascii="Tahoma" w:eastAsia="Times New Roman" w:hAnsi="Tahoma" w:cs="Tahoma"/>
          <w:color w:val="00B050"/>
          <w:szCs w:val="24"/>
          <w:lang w:val="es-ES" w:eastAsia="de-DE"/>
        </w:rPr>
        <w:t xml:space="preserve"> </w:t>
      </w:r>
      <w:r w:rsidRPr="00E1010F">
        <w:rPr>
          <w:rFonts w:ascii="Tahoma" w:eastAsia="Times New Roman" w:hAnsi="Tahoma" w:cs="Tahoma"/>
          <w:color w:val="00B050"/>
          <w:szCs w:val="24"/>
          <w:lang w:val="es-ES" w:eastAsia="de-DE"/>
        </w:rPr>
        <w:t>claramente sexual. Se desconocen los sentimientos de la diosa.</w:t>
      </w:r>
      <w:r>
        <w:rPr>
          <w:rFonts w:ascii="Tahoma" w:eastAsia="Times New Roman" w:hAnsi="Tahoma" w:cs="Tahoma"/>
          <w:color w:val="00B050"/>
          <w:szCs w:val="24"/>
          <w:lang w:val="es-ES" w:eastAsia="de-DE"/>
        </w:rPr>
        <w:t xml:space="preserve"> </w:t>
      </w:r>
      <w:r w:rsidRPr="00E1010F">
        <w:rPr>
          <w:rFonts w:ascii="Tahoma" w:eastAsia="Times New Roman" w:hAnsi="Tahoma" w:cs="Tahoma"/>
          <w:color w:val="00B050"/>
          <w:szCs w:val="24"/>
          <w:lang w:val="es-ES" w:eastAsia="de-DE"/>
        </w:rPr>
        <w:t>Esta es representada como el irresistible objeto del deseo del yo lírico, quien, como hombre, desempeña el tradicional rol del conquistador.</w:t>
      </w:r>
      <w:r w:rsidRPr="00E1010F">
        <w:rPr>
          <w:rFonts w:ascii="Tahoma" w:eastAsia="Times New Roman" w:hAnsi="Tahoma" w:cs="Tahoma"/>
          <w:color w:val="00B050"/>
          <w:szCs w:val="24"/>
          <w:lang w:val="es-ES" w:eastAsia="de-DE"/>
        </w:rPr>
        <w:br/>
        <w:t>En esta canción se muestra una relación hombre-mujer muy tradicional que no se</w:t>
      </w:r>
      <w:r>
        <w:rPr>
          <w:rFonts w:ascii="Tahoma" w:eastAsia="Times New Roman" w:hAnsi="Tahoma" w:cs="Tahoma"/>
          <w:color w:val="00B050"/>
          <w:szCs w:val="24"/>
          <w:lang w:val="es-ES" w:eastAsia="de-DE"/>
        </w:rPr>
        <w:t xml:space="preserve"> </w:t>
      </w:r>
      <w:r w:rsidRPr="00E1010F">
        <w:rPr>
          <w:rFonts w:ascii="Tahoma" w:eastAsia="Times New Roman" w:hAnsi="Tahoma" w:cs="Tahoma"/>
          <w:color w:val="00B050"/>
          <w:szCs w:val="24"/>
          <w:lang w:val="es-ES" w:eastAsia="de-DE"/>
        </w:rPr>
        <w:t>corresponde con los tiempos modernos en los que prevalece el concepto de la igualdad de género.</w:t>
      </w:r>
    </w:p>
    <w:p w14:paraId="5C294A76" w14:textId="1C86BDB5" w:rsidR="00E1010F" w:rsidRPr="00E1010F" w:rsidRDefault="00E1010F" w:rsidP="00E1010F">
      <w:pPr>
        <w:spacing w:after="200" w:line="276" w:lineRule="auto"/>
        <w:ind w:left="708"/>
        <w:rPr>
          <w:rFonts w:ascii="Tahoma" w:eastAsia="Times New Roman" w:hAnsi="Tahoma" w:cs="Tahoma"/>
          <w:i/>
          <w:color w:val="00B050"/>
          <w:szCs w:val="24"/>
          <w:lang w:val="es-ES" w:eastAsia="de-DE"/>
        </w:rPr>
      </w:pPr>
      <w:r w:rsidRPr="00E1010F">
        <w:rPr>
          <w:rFonts w:ascii="Tahoma" w:eastAsia="Times New Roman" w:hAnsi="Tahoma" w:cs="Tahoma"/>
          <w:i/>
          <w:color w:val="00B050"/>
          <w:szCs w:val="24"/>
          <w:lang w:val="es-ES" w:eastAsia="de-DE"/>
        </w:rPr>
        <w:t>comentario personal</w:t>
      </w:r>
    </w:p>
    <w:p w14:paraId="4A78D77E" w14:textId="77777777" w:rsidR="00516E90" w:rsidRPr="00516E90" w:rsidRDefault="00516E90" w:rsidP="0021687A">
      <w:pPr>
        <w:pStyle w:val="Listenabsatz"/>
        <w:spacing w:after="200" w:line="276" w:lineRule="auto"/>
        <w:ind w:left="1068"/>
        <w:rPr>
          <w:rFonts w:ascii="Tahoma" w:eastAsia="Times New Roman" w:hAnsi="Tahoma" w:cs="Tahoma"/>
          <w:color w:val="00B050"/>
          <w:szCs w:val="24"/>
          <w:lang w:val="es-ES" w:eastAsia="de-DE"/>
        </w:rPr>
      </w:pPr>
    </w:p>
    <w:p w14:paraId="0BA09E7D" w14:textId="77777777" w:rsidR="00516E90" w:rsidRPr="00516E90" w:rsidRDefault="00516E90" w:rsidP="00516E90">
      <w:pPr>
        <w:spacing w:after="200" w:line="276" w:lineRule="auto"/>
        <w:rPr>
          <w:rFonts w:ascii="Tahoma" w:eastAsia="Times New Roman" w:hAnsi="Tahoma" w:cs="Tahoma"/>
          <w:color w:val="00B050"/>
          <w:szCs w:val="24"/>
          <w:lang w:val="es-ES" w:eastAsia="de-DE"/>
        </w:rPr>
      </w:pPr>
    </w:p>
    <w:sectPr w:rsidR="00516E90" w:rsidRPr="00516E90" w:rsidSect="00C4653D">
      <w:headerReference w:type="default" r:id="rId8"/>
      <w:type w:val="continuous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B633BFF" w14:textId="77777777" w:rsidR="00034C4B" w:rsidRDefault="00034C4B" w:rsidP="006759CF">
      <w:pPr>
        <w:spacing w:after="0" w:line="240" w:lineRule="auto"/>
      </w:pPr>
      <w:r>
        <w:separator/>
      </w:r>
    </w:p>
  </w:endnote>
  <w:endnote w:type="continuationSeparator" w:id="0">
    <w:p w14:paraId="470619B4" w14:textId="77777777" w:rsidR="00034C4B" w:rsidRDefault="00034C4B" w:rsidP="006759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C41BA2E" w14:textId="77777777" w:rsidR="00034C4B" w:rsidRDefault="00034C4B" w:rsidP="006759CF">
      <w:pPr>
        <w:spacing w:after="0" w:line="240" w:lineRule="auto"/>
      </w:pPr>
      <w:r>
        <w:separator/>
      </w:r>
    </w:p>
  </w:footnote>
  <w:footnote w:type="continuationSeparator" w:id="0">
    <w:p w14:paraId="59F953B5" w14:textId="77777777" w:rsidR="00034C4B" w:rsidRDefault="00034C4B" w:rsidP="006759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BBF240" w14:textId="3F1EAAA8" w:rsidR="0086429B" w:rsidRPr="00151C22" w:rsidRDefault="0086429B" w:rsidP="0086429B">
    <w:pPr>
      <w:pBdr>
        <w:bottom w:val="single" w:sz="4" w:space="1" w:color="auto"/>
      </w:pBdr>
      <w:rPr>
        <w:rFonts w:ascii="Calibri" w:eastAsia="Times New Roman" w:hAnsi="Calibri" w:cs="Calibri"/>
        <w:i/>
        <w:sz w:val="18"/>
        <w:szCs w:val="18"/>
      </w:rPr>
    </w:pPr>
    <w:r>
      <w:rPr>
        <w:noProof/>
        <w:lang w:eastAsia="de-DE"/>
      </w:rPr>
      <w:drawing>
        <wp:anchor distT="0" distB="0" distL="114300" distR="114300" simplePos="0" relativeHeight="251659264" behindDoc="0" locked="0" layoutInCell="1" allowOverlap="1" wp14:anchorId="28FD1283" wp14:editId="32ECA10A">
          <wp:simplePos x="0" y="0"/>
          <wp:positionH relativeFrom="column">
            <wp:posOffset>5390515</wp:posOffset>
          </wp:positionH>
          <wp:positionV relativeFrom="paragraph">
            <wp:posOffset>-149225</wp:posOffset>
          </wp:positionV>
          <wp:extent cx="921385" cy="504825"/>
          <wp:effectExtent l="0" t="0" r="0" b="9525"/>
          <wp:wrapTight wrapText="bothSides">
            <wp:wrapPolygon edited="0">
              <wp:start x="4912" y="0"/>
              <wp:lineTo x="0" y="815"/>
              <wp:lineTo x="0" y="15487"/>
              <wp:lineTo x="2680" y="21192"/>
              <wp:lineTo x="4019" y="21192"/>
              <wp:lineTo x="7592" y="21192"/>
              <wp:lineTo x="20990" y="14672"/>
              <wp:lineTo x="20990" y="8151"/>
              <wp:lineTo x="8039" y="0"/>
              <wp:lineTo x="4912" y="0"/>
            </wp:wrapPolygon>
          </wp:wrapTight>
          <wp:docPr id="1" name="Grafik 1" descr="https://zsl.kultus-bw.de/site/pbs-bw-new/get/5510692/ZSL%20Logo%20ohne%20Zusatz%20-%20H7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9" descr="https://zsl.kultus-bw.de/site/pbs-bw-new/get/5510692/ZSL%20Logo%20ohne%20Zusatz%20-%20H70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1385" cy="504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A2E9E" w:rsidRPr="00151C22">
      <w:rPr>
        <w:rFonts w:ascii="Calibri" w:eastAsia="Times New Roman" w:hAnsi="Calibri" w:cs="Calibri"/>
        <w:sz w:val="18"/>
        <w:szCs w:val="18"/>
      </w:rPr>
      <w:t>Aufgaben</w:t>
    </w:r>
    <w:r w:rsidRPr="00151C22">
      <w:rPr>
        <w:rFonts w:ascii="Calibri" w:eastAsia="Times New Roman" w:hAnsi="Calibri" w:cs="Calibri"/>
        <w:sz w:val="18"/>
        <w:szCs w:val="18"/>
      </w:rPr>
      <w:t xml:space="preserve">formate ab 2024_Drittes </w:t>
    </w:r>
    <w:proofErr w:type="spellStart"/>
    <w:r w:rsidRPr="00151C22">
      <w:rPr>
        <w:rFonts w:ascii="Calibri" w:eastAsia="Times New Roman" w:hAnsi="Calibri" w:cs="Calibri"/>
        <w:sz w:val="18"/>
        <w:szCs w:val="18"/>
      </w:rPr>
      <w:t>Lernjahr</w:t>
    </w:r>
    <w:proofErr w:type="spellEnd"/>
    <w:r w:rsidRPr="007A2E9E">
      <w:rPr>
        <w:rFonts w:ascii="Calibri" w:hAnsi="Calibri" w:cs="Calibri"/>
        <w:sz w:val="18"/>
        <w:szCs w:val="18"/>
      </w:rPr>
      <w:tab/>
    </w:r>
    <w:r w:rsidRPr="007A2E9E">
      <w:rPr>
        <w:rFonts w:ascii="Calibri" w:hAnsi="Calibri" w:cs="Calibri"/>
        <w:sz w:val="18"/>
        <w:szCs w:val="18"/>
      </w:rPr>
      <w:tab/>
    </w:r>
    <w:proofErr w:type="spellStart"/>
    <w:r w:rsidRPr="007A2E9E">
      <w:rPr>
        <w:rFonts w:ascii="Calibri" w:hAnsi="Calibri" w:cs="Calibri"/>
        <w:sz w:val="18"/>
        <w:szCs w:val="18"/>
      </w:rPr>
      <w:t>canción</w:t>
    </w:r>
    <w:proofErr w:type="spellEnd"/>
    <w:r w:rsidRPr="007A2E9E">
      <w:rPr>
        <w:rFonts w:ascii="Calibri" w:hAnsi="Calibri" w:cs="Calibri"/>
        <w:sz w:val="18"/>
        <w:szCs w:val="18"/>
      </w:rPr>
      <w:t xml:space="preserve"> </w:t>
    </w:r>
    <w:r w:rsidRPr="007A2E9E">
      <w:rPr>
        <w:rFonts w:ascii="Calibri" w:hAnsi="Calibri" w:cs="Calibri"/>
        <w:i/>
        <w:sz w:val="18"/>
        <w:szCs w:val="18"/>
      </w:rPr>
      <w:t xml:space="preserve">Al </w:t>
    </w:r>
    <w:proofErr w:type="spellStart"/>
    <w:r w:rsidRPr="007A2E9E">
      <w:rPr>
        <w:rFonts w:ascii="Calibri" w:hAnsi="Calibri" w:cs="Calibri"/>
        <w:i/>
        <w:sz w:val="18"/>
        <w:szCs w:val="18"/>
      </w:rPr>
      <w:t>Andalus_</w:t>
    </w:r>
    <w:r w:rsidRPr="007A2E9E">
      <w:rPr>
        <w:rFonts w:ascii="Calibri" w:hAnsi="Calibri" w:cs="Calibri"/>
        <w:sz w:val="18"/>
        <w:szCs w:val="18"/>
      </w:rPr>
      <w:t>SOL</w:t>
    </w:r>
    <w:proofErr w:type="spellEnd"/>
    <w:r w:rsidRPr="007A2E9E">
      <w:rPr>
        <w:rFonts w:ascii="Calibri" w:hAnsi="Calibri" w:cs="Calibri"/>
        <w:i/>
        <w:sz w:val="18"/>
        <w:szCs w:val="18"/>
      </w:rPr>
      <w:tab/>
    </w:r>
  </w:p>
  <w:p w14:paraId="52900E1A" w14:textId="77777777" w:rsidR="00E73B64" w:rsidRPr="007A2E9E" w:rsidRDefault="00E73B64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F5993A" w14:textId="77777777" w:rsidR="0081004C" w:rsidRPr="00151C22" w:rsidRDefault="0081004C" w:rsidP="0081004C">
    <w:pPr>
      <w:pBdr>
        <w:bottom w:val="single" w:sz="4" w:space="1" w:color="auto"/>
      </w:pBdr>
      <w:rPr>
        <w:rFonts w:ascii="Calibri" w:eastAsia="Times New Roman" w:hAnsi="Calibri" w:cs="Calibri"/>
        <w:i/>
        <w:sz w:val="18"/>
        <w:szCs w:val="18"/>
      </w:rPr>
    </w:pPr>
    <w:r>
      <w:rPr>
        <w:noProof/>
        <w:lang w:eastAsia="de-DE"/>
      </w:rPr>
      <w:drawing>
        <wp:anchor distT="0" distB="0" distL="114300" distR="114300" simplePos="0" relativeHeight="251661312" behindDoc="0" locked="0" layoutInCell="1" allowOverlap="1" wp14:anchorId="7A041318" wp14:editId="095D756F">
          <wp:simplePos x="0" y="0"/>
          <wp:positionH relativeFrom="column">
            <wp:posOffset>5390515</wp:posOffset>
          </wp:positionH>
          <wp:positionV relativeFrom="paragraph">
            <wp:posOffset>-149225</wp:posOffset>
          </wp:positionV>
          <wp:extent cx="921385" cy="504825"/>
          <wp:effectExtent l="0" t="0" r="0" b="9525"/>
          <wp:wrapTight wrapText="bothSides">
            <wp:wrapPolygon edited="0">
              <wp:start x="4912" y="0"/>
              <wp:lineTo x="0" y="815"/>
              <wp:lineTo x="0" y="15487"/>
              <wp:lineTo x="2680" y="21192"/>
              <wp:lineTo x="4019" y="21192"/>
              <wp:lineTo x="7592" y="21192"/>
              <wp:lineTo x="20990" y="14672"/>
              <wp:lineTo x="20990" y="8151"/>
              <wp:lineTo x="8039" y="0"/>
              <wp:lineTo x="4912" y="0"/>
            </wp:wrapPolygon>
          </wp:wrapTight>
          <wp:docPr id="3" name="Grafik 3" descr="https://zsl.kultus-bw.de/site/pbs-bw-new/get/5510692/ZSL%20Logo%20ohne%20Zusatz%20-%20H7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9" descr="https://zsl.kultus-bw.de/site/pbs-bw-new/get/5510692/ZSL%20Logo%20ohne%20Zusatz%20-%20H70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1385" cy="504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51C22">
      <w:rPr>
        <w:rFonts w:ascii="Calibri" w:eastAsia="Times New Roman" w:hAnsi="Calibri" w:cs="Calibri"/>
        <w:sz w:val="18"/>
        <w:szCs w:val="18"/>
      </w:rPr>
      <w:t xml:space="preserve">Aufgabenformate ab 2024_Drittes </w:t>
    </w:r>
    <w:proofErr w:type="spellStart"/>
    <w:r w:rsidRPr="00151C22">
      <w:rPr>
        <w:rFonts w:ascii="Calibri" w:eastAsia="Times New Roman" w:hAnsi="Calibri" w:cs="Calibri"/>
        <w:sz w:val="18"/>
        <w:szCs w:val="18"/>
      </w:rPr>
      <w:t>Lernjahr</w:t>
    </w:r>
    <w:proofErr w:type="spellEnd"/>
    <w:r w:rsidRPr="007A2E9E">
      <w:rPr>
        <w:rFonts w:ascii="Calibri" w:hAnsi="Calibri" w:cs="Calibri"/>
        <w:sz w:val="18"/>
        <w:szCs w:val="18"/>
      </w:rPr>
      <w:tab/>
    </w:r>
    <w:r w:rsidRPr="007A2E9E">
      <w:rPr>
        <w:rFonts w:ascii="Calibri" w:hAnsi="Calibri" w:cs="Calibri"/>
        <w:sz w:val="18"/>
        <w:szCs w:val="18"/>
      </w:rPr>
      <w:tab/>
    </w:r>
    <w:proofErr w:type="spellStart"/>
    <w:r w:rsidRPr="007A2E9E">
      <w:rPr>
        <w:rFonts w:ascii="Calibri" w:hAnsi="Calibri" w:cs="Calibri"/>
        <w:sz w:val="18"/>
        <w:szCs w:val="18"/>
      </w:rPr>
      <w:t>canción</w:t>
    </w:r>
    <w:proofErr w:type="spellEnd"/>
    <w:r w:rsidRPr="007A2E9E">
      <w:rPr>
        <w:rFonts w:ascii="Calibri" w:hAnsi="Calibri" w:cs="Calibri"/>
        <w:sz w:val="18"/>
        <w:szCs w:val="18"/>
      </w:rPr>
      <w:t xml:space="preserve"> </w:t>
    </w:r>
    <w:r w:rsidRPr="007A2E9E">
      <w:rPr>
        <w:rFonts w:ascii="Calibri" w:hAnsi="Calibri" w:cs="Calibri"/>
        <w:i/>
        <w:sz w:val="18"/>
        <w:szCs w:val="18"/>
      </w:rPr>
      <w:t xml:space="preserve">Al </w:t>
    </w:r>
    <w:proofErr w:type="spellStart"/>
    <w:r w:rsidRPr="007A2E9E">
      <w:rPr>
        <w:rFonts w:ascii="Calibri" w:hAnsi="Calibri" w:cs="Calibri"/>
        <w:i/>
        <w:sz w:val="18"/>
        <w:szCs w:val="18"/>
      </w:rPr>
      <w:t>Andalus_</w:t>
    </w:r>
    <w:r w:rsidRPr="007A2E9E">
      <w:rPr>
        <w:rFonts w:ascii="Calibri" w:hAnsi="Calibri" w:cs="Calibri"/>
        <w:sz w:val="18"/>
        <w:szCs w:val="18"/>
      </w:rPr>
      <w:t>SOL</w:t>
    </w:r>
    <w:proofErr w:type="spellEnd"/>
    <w:r w:rsidRPr="007A2E9E">
      <w:rPr>
        <w:rFonts w:ascii="Calibri" w:hAnsi="Calibri" w:cs="Calibri"/>
        <w:i/>
        <w:sz w:val="18"/>
        <w:szCs w:val="18"/>
      </w:rPr>
      <w:tab/>
    </w:r>
  </w:p>
  <w:p w14:paraId="3446FABA" w14:textId="77777777" w:rsidR="006759CF" w:rsidRPr="00E341B8" w:rsidRDefault="006759CF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23394A"/>
    <w:multiLevelType w:val="multilevel"/>
    <w:tmpl w:val="1E62FF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D32768E"/>
    <w:multiLevelType w:val="hybridMultilevel"/>
    <w:tmpl w:val="CC380296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2406E7"/>
    <w:multiLevelType w:val="multilevel"/>
    <w:tmpl w:val="1E9ED7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29B651A"/>
    <w:multiLevelType w:val="hybridMultilevel"/>
    <w:tmpl w:val="46886654"/>
    <w:lvl w:ilvl="0" w:tplc="62FCE7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4471FE9"/>
    <w:multiLevelType w:val="multilevel"/>
    <w:tmpl w:val="E6C6CE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52D19FF"/>
    <w:multiLevelType w:val="hybridMultilevel"/>
    <w:tmpl w:val="F1EC96C6"/>
    <w:lvl w:ilvl="0" w:tplc="04070017">
      <w:start w:val="2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788" w:hanging="360"/>
      </w:pPr>
    </w:lvl>
    <w:lvl w:ilvl="2" w:tplc="0407001B" w:tentative="1">
      <w:start w:val="1"/>
      <w:numFmt w:val="lowerRoman"/>
      <w:lvlText w:val="%3."/>
      <w:lvlJc w:val="right"/>
      <w:pPr>
        <w:ind w:left="2508" w:hanging="180"/>
      </w:pPr>
    </w:lvl>
    <w:lvl w:ilvl="3" w:tplc="0407000F" w:tentative="1">
      <w:start w:val="1"/>
      <w:numFmt w:val="decimal"/>
      <w:lvlText w:val="%4."/>
      <w:lvlJc w:val="left"/>
      <w:pPr>
        <w:ind w:left="3228" w:hanging="360"/>
      </w:pPr>
    </w:lvl>
    <w:lvl w:ilvl="4" w:tplc="04070019" w:tentative="1">
      <w:start w:val="1"/>
      <w:numFmt w:val="lowerLetter"/>
      <w:lvlText w:val="%5."/>
      <w:lvlJc w:val="left"/>
      <w:pPr>
        <w:ind w:left="3948" w:hanging="360"/>
      </w:pPr>
    </w:lvl>
    <w:lvl w:ilvl="5" w:tplc="0407001B" w:tentative="1">
      <w:start w:val="1"/>
      <w:numFmt w:val="lowerRoman"/>
      <w:lvlText w:val="%6."/>
      <w:lvlJc w:val="right"/>
      <w:pPr>
        <w:ind w:left="4668" w:hanging="180"/>
      </w:pPr>
    </w:lvl>
    <w:lvl w:ilvl="6" w:tplc="0407000F" w:tentative="1">
      <w:start w:val="1"/>
      <w:numFmt w:val="decimal"/>
      <w:lvlText w:val="%7."/>
      <w:lvlJc w:val="left"/>
      <w:pPr>
        <w:ind w:left="5388" w:hanging="360"/>
      </w:pPr>
    </w:lvl>
    <w:lvl w:ilvl="7" w:tplc="04070019" w:tentative="1">
      <w:start w:val="1"/>
      <w:numFmt w:val="lowerLetter"/>
      <w:lvlText w:val="%8."/>
      <w:lvlJc w:val="left"/>
      <w:pPr>
        <w:ind w:left="6108" w:hanging="360"/>
      </w:pPr>
    </w:lvl>
    <w:lvl w:ilvl="8" w:tplc="0407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1AFD21DF"/>
    <w:multiLevelType w:val="hybridMultilevel"/>
    <w:tmpl w:val="2620EA7A"/>
    <w:lvl w:ilvl="0" w:tplc="F1B8D11E">
      <w:start w:val="2"/>
      <w:numFmt w:val="bullet"/>
      <w:lvlText w:val=""/>
      <w:lvlJc w:val="left"/>
      <w:pPr>
        <w:ind w:left="1440" w:hanging="360"/>
      </w:pPr>
      <w:rPr>
        <w:rFonts w:ascii="Wingdings" w:eastAsia="Times New Roman" w:hAnsi="Wingdings" w:cs="Tahoma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E2F1964"/>
    <w:multiLevelType w:val="multilevel"/>
    <w:tmpl w:val="706653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48C3EC3"/>
    <w:multiLevelType w:val="hybridMultilevel"/>
    <w:tmpl w:val="0D167D84"/>
    <w:lvl w:ilvl="0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51B3F47"/>
    <w:multiLevelType w:val="multilevel"/>
    <w:tmpl w:val="7BB40B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6512483"/>
    <w:multiLevelType w:val="hybridMultilevel"/>
    <w:tmpl w:val="415A7476"/>
    <w:lvl w:ilvl="0" w:tplc="7408C34E">
      <w:start w:val="1"/>
      <w:numFmt w:val="bullet"/>
      <w:lvlText w:val=""/>
      <w:lvlJc w:val="left"/>
      <w:pPr>
        <w:ind w:left="1080" w:hanging="360"/>
      </w:pPr>
      <w:rPr>
        <w:rFonts w:ascii="Wingdings" w:eastAsia="Times New Roman" w:hAnsi="Wingdings" w:cs="Tahoma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F725AB4"/>
    <w:multiLevelType w:val="multilevel"/>
    <w:tmpl w:val="FE1AE7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86A01FD"/>
    <w:multiLevelType w:val="hybridMultilevel"/>
    <w:tmpl w:val="E42C3102"/>
    <w:lvl w:ilvl="0" w:tplc="3B54521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E3E0B7A"/>
    <w:multiLevelType w:val="hybridMultilevel"/>
    <w:tmpl w:val="374CDC80"/>
    <w:lvl w:ilvl="0" w:tplc="9300E4E2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94C6DB0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E20041"/>
    <w:multiLevelType w:val="multilevel"/>
    <w:tmpl w:val="BBEAB9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73B53D3"/>
    <w:multiLevelType w:val="multilevel"/>
    <w:tmpl w:val="021C30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9BC64AC"/>
    <w:multiLevelType w:val="hybridMultilevel"/>
    <w:tmpl w:val="E5AEF3A8"/>
    <w:lvl w:ilvl="0" w:tplc="04070003">
      <w:start w:val="1"/>
      <w:numFmt w:val="bullet"/>
      <w:lvlText w:val="o"/>
      <w:lvlJc w:val="left"/>
      <w:pPr>
        <w:ind w:left="2136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7" w15:restartNumberingAfterBreak="0">
    <w:nsid w:val="4CE35513"/>
    <w:multiLevelType w:val="hybridMultilevel"/>
    <w:tmpl w:val="E160D6AC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54C669E4"/>
    <w:multiLevelType w:val="hybridMultilevel"/>
    <w:tmpl w:val="2EC6D620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5C1F680F"/>
    <w:multiLevelType w:val="hybridMultilevel"/>
    <w:tmpl w:val="AE48B208"/>
    <w:lvl w:ilvl="0" w:tplc="BF629D0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E581DD9"/>
    <w:multiLevelType w:val="hybridMultilevel"/>
    <w:tmpl w:val="396EA86C"/>
    <w:lvl w:ilvl="0" w:tplc="0407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EE53EDE"/>
    <w:multiLevelType w:val="multilevel"/>
    <w:tmpl w:val="F37474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F213D41"/>
    <w:multiLevelType w:val="multilevel"/>
    <w:tmpl w:val="29949D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9AB1544"/>
    <w:multiLevelType w:val="hybridMultilevel"/>
    <w:tmpl w:val="2B6C2450"/>
    <w:lvl w:ilvl="0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748555CC"/>
    <w:multiLevelType w:val="hybridMultilevel"/>
    <w:tmpl w:val="840A1B26"/>
    <w:lvl w:ilvl="0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75C55113"/>
    <w:multiLevelType w:val="multilevel"/>
    <w:tmpl w:val="0DCE14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79A211BD"/>
    <w:multiLevelType w:val="hybridMultilevel"/>
    <w:tmpl w:val="A05A3696"/>
    <w:lvl w:ilvl="0" w:tplc="9300E4E2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5"/>
  </w:num>
  <w:num w:numId="3">
    <w:abstractNumId w:val="2"/>
  </w:num>
  <w:num w:numId="4">
    <w:abstractNumId w:val="7"/>
  </w:num>
  <w:num w:numId="5">
    <w:abstractNumId w:val="22"/>
  </w:num>
  <w:num w:numId="6">
    <w:abstractNumId w:val="21"/>
  </w:num>
  <w:num w:numId="7">
    <w:abstractNumId w:val="4"/>
  </w:num>
  <w:num w:numId="8">
    <w:abstractNumId w:val="25"/>
  </w:num>
  <w:num w:numId="9">
    <w:abstractNumId w:val="0"/>
  </w:num>
  <w:num w:numId="10">
    <w:abstractNumId w:val="11"/>
  </w:num>
  <w:num w:numId="11">
    <w:abstractNumId w:val="14"/>
  </w:num>
  <w:num w:numId="12">
    <w:abstractNumId w:val="26"/>
  </w:num>
  <w:num w:numId="13">
    <w:abstractNumId w:val="17"/>
  </w:num>
  <w:num w:numId="14">
    <w:abstractNumId w:val="18"/>
  </w:num>
  <w:num w:numId="15">
    <w:abstractNumId w:val="1"/>
  </w:num>
  <w:num w:numId="16">
    <w:abstractNumId w:val="8"/>
  </w:num>
  <w:num w:numId="17">
    <w:abstractNumId w:val="23"/>
  </w:num>
  <w:num w:numId="18">
    <w:abstractNumId w:val="24"/>
  </w:num>
  <w:num w:numId="19">
    <w:abstractNumId w:val="13"/>
  </w:num>
  <w:num w:numId="20">
    <w:abstractNumId w:val="12"/>
  </w:num>
  <w:num w:numId="21">
    <w:abstractNumId w:val="5"/>
  </w:num>
  <w:num w:numId="22">
    <w:abstractNumId w:val="3"/>
  </w:num>
  <w:num w:numId="23">
    <w:abstractNumId w:val="19"/>
  </w:num>
  <w:num w:numId="24">
    <w:abstractNumId w:val="6"/>
  </w:num>
  <w:num w:numId="25">
    <w:abstractNumId w:val="10"/>
  </w:num>
  <w:num w:numId="26">
    <w:abstractNumId w:val="20"/>
  </w:num>
  <w:num w:numId="2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2819"/>
    <w:rsid w:val="00022A0A"/>
    <w:rsid w:val="00034C4B"/>
    <w:rsid w:val="00035861"/>
    <w:rsid w:val="000430A1"/>
    <w:rsid w:val="0005502A"/>
    <w:rsid w:val="00076444"/>
    <w:rsid w:val="000D697C"/>
    <w:rsid w:val="000F41BD"/>
    <w:rsid w:val="000F5BF6"/>
    <w:rsid w:val="0010514D"/>
    <w:rsid w:val="00107ED1"/>
    <w:rsid w:val="001275AB"/>
    <w:rsid w:val="00133295"/>
    <w:rsid w:val="00151C22"/>
    <w:rsid w:val="00154A12"/>
    <w:rsid w:val="00164564"/>
    <w:rsid w:val="001723B2"/>
    <w:rsid w:val="00182819"/>
    <w:rsid w:val="001868FB"/>
    <w:rsid w:val="00187225"/>
    <w:rsid w:val="001877B1"/>
    <w:rsid w:val="001950B6"/>
    <w:rsid w:val="001A0E37"/>
    <w:rsid w:val="001B1EC6"/>
    <w:rsid w:val="001B77A4"/>
    <w:rsid w:val="001C78DD"/>
    <w:rsid w:val="001E1E3A"/>
    <w:rsid w:val="001F5ADC"/>
    <w:rsid w:val="002065D9"/>
    <w:rsid w:val="0021669C"/>
    <w:rsid w:val="0021687A"/>
    <w:rsid w:val="00220BA2"/>
    <w:rsid w:val="00241F83"/>
    <w:rsid w:val="002448AC"/>
    <w:rsid w:val="00253ABC"/>
    <w:rsid w:val="002570BB"/>
    <w:rsid w:val="002655B5"/>
    <w:rsid w:val="00287DA8"/>
    <w:rsid w:val="00287FC4"/>
    <w:rsid w:val="002948FE"/>
    <w:rsid w:val="002976CF"/>
    <w:rsid w:val="002A4B11"/>
    <w:rsid w:val="002C1D67"/>
    <w:rsid w:val="002C4698"/>
    <w:rsid w:val="002E3E46"/>
    <w:rsid w:val="002F26EE"/>
    <w:rsid w:val="00320750"/>
    <w:rsid w:val="00323664"/>
    <w:rsid w:val="0032540A"/>
    <w:rsid w:val="0033118E"/>
    <w:rsid w:val="00334631"/>
    <w:rsid w:val="00383FA4"/>
    <w:rsid w:val="003931A8"/>
    <w:rsid w:val="003936C2"/>
    <w:rsid w:val="003A4804"/>
    <w:rsid w:val="003B0167"/>
    <w:rsid w:val="003B59D4"/>
    <w:rsid w:val="003D6242"/>
    <w:rsid w:val="003D6421"/>
    <w:rsid w:val="003D73C2"/>
    <w:rsid w:val="003E5EA5"/>
    <w:rsid w:val="00404109"/>
    <w:rsid w:val="00412635"/>
    <w:rsid w:val="00413245"/>
    <w:rsid w:val="00423E03"/>
    <w:rsid w:val="004244A5"/>
    <w:rsid w:val="004246F1"/>
    <w:rsid w:val="00436E42"/>
    <w:rsid w:val="00452421"/>
    <w:rsid w:val="0045356F"/>
    <w:rsid w:val="00463B6D"/>
    <w:rsid w:val="0048252D"/>
    <w:rsid w:val="0048794A"/>
    <w:rsid w:val="004915F6"/>
    <w:rsid w:val="00492DB5"/>
    <w:rsid w:val="004A2CD7"/>
    <w:rsid w:val="004B3784"/>
    <w:rsid w:val="004E4845"/>
    <w:rsid w:val="004F7C6C"/>
    <w:rsid w:val="00507D7C"/>
    <w:rsid w:val="005141DA"/>
    <w:rsid w:val="00516A60"/>
    <w:rsid w:val="00516E90"/>
    <w:rsid w:val="00517229"/>
    <w:rsid w:val="00572325"/>
    <w:rsid w:val="00577AA2"/>
    <w:rsid w:val="00580DFC"/>
    <w:rsid w:val="00587624"/>
    <w:rsid w:val="005B3743"/>
    <w:rsid w:val="005C6630"/>
    <w:rsid w:val="005E0E02"/>
    <w:rsid w:val="005F21B3"/>
    <w:rsid w:val="00616A11"/>
    <w:rsid w:val="006175C2"/>
    <w:rsid w:val="0063478C"/>
    <w:rsid w:val="00655F23"/>
    <w:rsid w:val="00674798"/>
    <w:rsid w:val="006759CF"/>
    <w:rsid w:val="00682B0E"/>
    <w:rsid w:val="00686BE2"/>
    <w:rsid w:val="00687087"/>
    <w:rsid w:val="00694BAE"/>
    <w:rsid w:val="006A1970"/>
    <w:rsid w:val="006B1C24"/>
    <w:rsid w:val="006B4578"/>
    <w:rsid w:val="006C1819"/>
    <w:rsid w:val="006C2889"/>
    <w:rsid w:val="006C394C"/>
    <w:rsid w:val="006C7108"/>
    <w:rsid w:val="006D7A32"/>
    <w:rsid w:val="006E196E"/>
    <w:rsid w:val="006E41A3"/>
    <w:rsid w:val="006F67A2"/>
    <w:rsid w:val="007064F1"/>
    <w:rsid w:val="0071066E"/>
    <w:rsid w:val="0072156B"/>
    <w:rsid w:val="00724599"/>
    <w:rsid w:val="007257B2"/>
    <w:rsid w:val="0073608A"/>
    <w:rsid w:val="0074450D"/>
    <w:rsid w:val="00747EB9"/>
    <w:rsid w:val="00753ECF"/>
    <w:rsid w:val="007739E3"/>
    <w:rsid w:val="007834BF"/>
    <w:rsid w:val="00783B37"/>
    <w:rsid w:val="00786B76"/>
    <w:rsid w:val="00793E54"/>
    <w:rsid w:val="007A2E9E"/>
    <w:rsid w:val="007B76DD"/>
    <w:rsid w:val="007C7BD3"/>
    <w:rsid w:val="007D283E"/>
    <w:rsid w:val="007D4CEA"/>
    <w:rsid w:val="007D609E"/>
    <w:rsid w:val="007E4134"/>
    <w:rsid w:val="0080093E"/>
    <w:rsid w:val="00807B89"/>
    <w:rsid w:val="0081004C"/>
    <w:rsid w:val="00825ADD"/>
    <w:rsid w:val="0083096E"/>
    <w:rsid w:val="0085058C"/>
    <w:rsid w:val="0085682B"/>
    <w:rsid w:val="00860ED2"/>
    <w:rsid w:val="0086429B"/>
    <w:rsid w:val="00872905"/>
    <w:rsid w:val="00874475"/>
    <w:rsid w:val="00887852"/>
    <w:rsid w:val="008B0D57"/>
    <w:rsid w:val="008C01EC"/>
    <w:rsid w:val="008D4941"/>
    <w:rsid w:val="008E27C8"/>
    <w:rsid w:val="008E6A95"/>
    <w:rsid w:val="008E7FD8"/>
    <w:rsid w:val="00900AA4"/>
    <w:rsid w:val="00920B5F"/>
    <w:rsid w:val="009243B4"/>
    <w:rsid w:val="009413B5"/>
    <w:rsid w:val="00956814"/>
    <w:rsid w:val="0096797F"/>
    <w:rsid w:val="00967DC7"/>
    <w:rsid w:val="009714AC"/>
    <w:rsid w:val="00972024"/>
    <w:rsid w:val="009742C2"/>
    <w:rsid w:val="00975126"/>
    <w:rsid w:val="0097665C"/>
    <w:rsid w:val="009877D4"/>
    <w:rsid w:val="009A1834"/>
    <w:rsid w:val="009B38DF"/>
    <w:rsid w:val="009B58AF"/>
    <w:rsid w:val="009C6643"/>
    <w:rsid w:val="009C6781"/>
    <w:rsid w:val="009D6977"/>
    <w:rsid w:val="009F2FD2"/>
    <w:rsid w:val="009F5CAC"/>
    <w:rsid w:val="00A04243"/>
    <w:rsid w:val="00A10845"/>
    <w:rsid w:val="00A127D9"/>
    <w:rsid w:val="00A17653"/>
    <w:rsid w:val="00A24706"/>
    <w:rsid w:val="00A3378B"/>
    <w:rsid w:val="00A3686D"/>
    <w:rsid w:val="00A44895"/>
    <w:rsid w:val="00A64572"/>
    <w:rsid w:val="00A816F3"/>
    <w:rsid w:val="00A85ABD"/>
    <w:rsid w:val="00AA0FE5"/>
    <w:rsid w:val="00AB614B"/>
    <w:rsid w:val="00AD30B2"/>
    <w:rsid w:val="00AE49B3"/>
    <w:rsid w:val="00AF4979"/>
    <w:rsid w:val="00B21388"/>
    <w:rsid w:val="00B21B95"/>
    <w:rsid w:val="00B23869"/>
    <w:rsid w:val="00B26C82"/>
    <w:rsid w:val="00B3081B"/>
    <w:rsid w:val="00B32CCD"/>
    <w:rsid w:val="00B42B2E"/>
    <w:rsid w:val="00B53CCE"/>
    <w:rsid w:val="00B56DBE"/>
    <w:rsid w:val="00B61E86"/>
    <w:rsid w:val="00B66403"/>
    <w:rsid w:val="00B72554"/>
    <w:rsid w:val="00B74F83"/>
    <w:rsid w:val="00B80B9C"/>
    <w:rsid w:val="00B82785"/>
    <w:rsid w:val="00B84774"/>
    <w:rsid w:val="00B96C1B"/>
    <w:rsid w:val="00B97815"/>
    <w:rsid w:val="00BD23A3"/>
    <w:rsid w:val="00BD38BC"/>
    <w:rsid w:val="00BD441F"/>
    <w:rsid w:val="00BD7BBD"/>
    <w:rsid w:val="00BF0A38"/>
    <w:rsid w:val="00C17380"/>
    <w:rsid w:val="00C33F4D"/>
    <w:rsid w:val="00C43730"/>
    <w:rsid w:val="00C4653D"/>
    <w:rsid w:val="00C51489"/>
    <w:rsid w:val="00C568FA"/>
    <w:rsid w:val="00C71A3A"/>
    <w:rsid w:val="00C77F99"/>
    <w:rsid w:val="00CA06CE"/>
    <w:rsid w:val="00CA11C5"/>
    <w:rsid w:val="00CA5B58"/>
    <w:rsid w:val="00CB0FB2"/>
    <w:rsid w:val="00CB55F5"/>
    <w:rsid w:val="00CB6321"/>
    <w:rsid w:val="00CC1CF9"/>
    <w:rsid w:val="00CC7D60"/>
    <w:rsid w:val="00CD35C8"/>
    <w:rsid w:val="00CE037C"/>
    <w:rsid w:val="00CE46E1"/>
    <w:rsid w:val="00CF22AB"/>
    <w:rsid w:val="00CF35A0"/>
    <w:rsid w:val="00CF640C"/>
    <w:rsid w:val="00CF6D57"/>
    <w:rsid w:val="00D27039"/>
    <w:rsid w:val="00D4167B"/>
    <w:rsid w:val="00D50837"/>
    <w:rsid w:val="00D63217"/>
    <w:rsid w:val="00D63969"/>
    <w:rsid w:val="00D6501D"/>
    <w:rsid w:val="00D75FD3"/>
    <w:rsid w:val="00D83FD6"/>
    <w:rsid w:val="00D8740B"/>
    <w:rsid w:val="00D93F1C"/>
    <w:rsid w:val="00D97367"/>
    <w:rsid w:val="00DA1E93"/>
    <w:rsid w:val="00DA48D4"/>
    <w:rsid w:val="00DD0A64"/>
    <w:rsid w:val="00DD2623"/>
    <w:rsid w:val="00DE230A"/>
    <w:rsid w:val="00DE4906"/>
    <w:rsid w:val="00DF0033"/>
    <w:rsid w:val="00E00E69"/>
    <w:rsid w:val="00E01324"/>
    <w:rsid w:val="00E1010F"/>
    <w:rsid w:val="00E17498"/>
    <w:rsid w:val="00E21972"/>
    <w:rsid w:val="00E2482F"/>
    <w:rsid w:val="00E341B8"/>
    <w:rsid w:val="00E34CBE"/>
    <w:rsid w:val="00E40D02"/>
    <w:rsid w:val="00E41BDB"/>
    <w:rsid w:val="00E65395"/>
    <w:rsid w:val="00E713AD"/>
    <w:rsid w:val="00E73B64"/>
    <w:rsid w:val="00E77C9E"/>
    <w:rsid w:val="00E835FA"/>
    <w:rsid w:val="00EA097D"/>
    <w:rsid w:val="00EA1A32"/>
    <w:rsid w:val="00EA1D1B"/>
    <w:rsid w:val="00EA24B8"/>
    <w:rsid w:val="00EA42AE"/>
    <w:rsid w:val="00EC6635"/>
    <w:rsid w:val="00ED2326"/>
    <w:rsid w:val="00F15981"/>
    <w:rsid w:val="00F35E35"/>
    <w:rsid w:val="00F44640"/>
    <w:rsid w:val="00F5105C"/>
    <w:rsid w:val="00F55811"/>
    <w:rsid w:val="00F7003A"/>
    <w:rsid w:val="00F71C19"/>
    <w:rsid w:val="00F7251D"/>
    <w:rsid w:val="00F744C3"/>
    <w:rsid w:val="00F91AAF"/>
    <w:rsid w:val="00F93370"/>
    <w:rsid w:val="00FB72D5"/>
    <w:rsid w:val="00FB7A22"/>
    <w:rsid w:val="00FD39C7"/>
    <w:rsid w:val="00FD499B"/>
    <w:rsid w:val="00FE7385"/>
    <w:rsid w:val="00FF61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FFF2C51"/>
  <w15:chartTrackingRefBased/>
  <w15:docId w15:val="{2E531EDD-4041-4BA0-9116-FAFEB949C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1">
    <w:name w:val="heading 1"/>
    <w:basedOn w:val="Standard"/>
    <w:link w:val="berschrift1Zchn"/>
    <w:uiPriority w:val="9"/>
    <w:qFormat/>
    <w:rsid w:val="005141D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paragraph" w:styleId="berschrift2">
    <w:name w:val="heading 2"/>
    <w:basedOn w:val="Standard"/>
    <w:link w:val="berschrift2Zchn"/>
    <w:uiPriority w:val="9"/>
    <w:qFormat/>
    <w:rsid w:val="005141D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de-DE"/>
    </w:rPr>
  </w:style>
  <w:style w:type="paragraph" w:styleId="berschrift3">
    <w:name w:val="heading 3"/>
    <w:basedOn w:val="Standard"/>
    <w:link w:val="berschrift3Zchn"/>
    <w:uiPriority w:val="9"/>
    <w:qFormat/>
    <w:rsid w:val="005141D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141DA"/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5141DA"/>
    <w:rPr>
      <w:rFonts w:ascii="Times New Roman" w:eastAsia="Times New Roman" w:hAnsi="Times New Roman" w:cs="Times New Roman"/>
      <w:b/>
      <w:bCs/>
      <w:sz w:val="36"/>
      <w:szCs w:val="36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5141DA"/>
    <w:rPr>
      <w:rFonts w:ascii="Times New Roman" w:eastAsia="Times New Roman" w:hAnsi="Times New Roman" w:cs="Times New Roman"/>
      <w:b/>
      <w:bCs/>
      <w:sz w:val="27"/>
      <w:szCs w:val="27"/>
      <w:lang w:eastAsia="de-DE"/>
    </w:rPr>
  </w:style>
  <w:style w:type="character" w:styleId="Hyperlink">
    <w:name w:val="Hyperlink"/>
    <w:basedOn w:val="Absatz-Standardschriftart"/>
    <w:uiPriority w:val="99"/>
    <w:semiHidden/>
    <w:unhideWhenUsed/>
    <w:rsid w:val="005141DA"/>
    <w:rPr>
      <w:color w:val="0000FF"/>
      <w:u w:val="single"/>
    </w:rPr>
  </w:style>
  <w:style w:type="paragraph" w:styleId="z-Formularbeginn">
    <w:name w:val="HTML Top of Form"/>
    <w:basedOn w:val="Standard"/>
    <w:next w:val="Standard"/>
    <w:link w:val="z-FormularbeginnZchn"/>
    <w:hidden/>
    <w:uiPriority w:val="99"/>
    <w:semiHidden/>
    <w:unhideWhenUsed/>
    <w:rsid w:val="005141DA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de-DE"/>
    </w:rPr>
  </w:style>
  <w:style w:type="character" w:customStyle="1" w:styleId="z-FormularbeginnZchn">
    <w:name w:val="z-Formularbeginn Zchn"/>
    <w:basedOn w:val="Absatz-Standardschriftart"/>
    <w:link w:val="z-Formularbeginn"/>
    <w:uiPriority w:val="99"/>
    <w:semiHidden/>
    <w:rsid w:val="005141DA"/>
    <w:rPr>
      <w:rFonts w:ascii="Arial" w:eastAsia="Times New Roman" w:hAnsi="Arial" w:cs="Arial"/>
      <w:vanish/>
      <w:sz w:val="16"/>
      <w:szCs w:val="16"/>
      <w:lang w:eastAsia="de-DE"/>
    </w:rPr>
  </w:style>
  <w:style w:type="paragraph" w:styleId="z-Formularende">
    <w:name w:val="HTML Bottom of Form"/>
    <w:basedOn w:val="Standard"/>
    <w:next w:val="Standard"/>
    <w:link w:val="z-FormularendeZchn"/>
    <w:hidden/>
    <w:uiPriority w:val="99"/>
    <w:semiHidden/>
    <w:unhideWhenUsed/>
    <w:rsid w:val="005141DA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de-DE"/>
    </w:rPr>
  </w:style>
  <w:style w:type="character" w:customStyle="1" w:styleId="z-FormularendeZchn">
    <w:name w:val="z-Formularende Zchn"/>
    <w:basedOn w:val="Absatz-Standardschriftart"/>
    <w:link w:val="z-Formularende"/>
    <w:uiPriority w:val="99"/>
    <w:semiHidden/>
    <w:rsid w:val="005141DA"/>
    <w:rPr>
      <w:rFonts w:ascii="Arial" w:eastAsia="Times New Roman" w:hAnsi="Arial" w:cs="Arial"/>
      <w:vanish/>
      <w:sz w:val="16"/>
      <w:szCs w:val="16"/>
      <w:lang w:eastAsia="de-DE"/>
    </w:rPr>
  </w:style>
  <w:style w:type="paragraph" w:styleId="StandardWeb">
    <w:name w:val="Normal (Web)"/>
    <w:basedOn w:val="Standard"/>
    <w:uiPriority w:val="99"/>
    <w:semiHidden/>
    <w:unhideWhenUsed/>
    <w:rsid w:val="005141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plmplay">
    <w:name w:val="plm_play"/>
    <w:basedOn w:val="Absatz-Standardschriftart"/>
    <w:rsid w:val="005141DA"/>
  </w:style>
  <w:style w:type="character" w:styleId="Fett">
    <w:name w:val="Strong"/>
    <w:basedOn w:val="Absatz-Standardschriftart"/>
    <w:uiPriority w:val="22"/>
    <w:qFormat/>
    <w:rsid w:val="005141DA"/>
    <w:rPr>
      <w:b/>
      <w:bCs/>
    </w:rPr>
  </w:style>
  <w:style w:type="paragraph" w:styleId="Listenabsatz">
    <w:name w:val="List Paragraph"/>
    <w:basedOn w:val="Standard"/>
    <w:uiPriority w:val="34"/>
    <w:qFormat/>
    <w:rsid w:val="00655F23"/>
    <w:pPr>
      <w:ind w:left="720"/>
      <w:contextualSpacing/>
    </w:pPr>
  </w:style>
  <w:style w:type="character" w:styleId="BesuchterHyperlink">
    <w:name w:val="FollowedHyperlink"/>
    <w:basedOn w:val="Absatz-Standardschriftart"/>
    <w:uiPriority w:val="99"/>
    <w:semiHidden/>
    <w:unhideWhenUsed/>
    <w:rsid w:val="000F41BD"/>
    <w:rPr>
      <w:color w:val="954F72" w:themeColor="followedHyperlink"/>
      <w:u w:val="single"/>
    </w:rPr>
  </w:style>
  <w:style w:type="character" w:styleId="Zeilennummer">
    <w:name w:val="line number"/>
    <w:basedOn w:val="Absatz-Standardschriftart"/>
    <w:uiPriority w:val="99"/>
    <w:semiHidden/>
    <w:unhideWhenUsed/>
    <w:rsid w:val="007064F1"/>
  </w:style>
  <w:style w:type="table" w:styleId="Tabellenraster">
    <w:name w:val="Table Grid"/>
    <w:basedOn w:val="NormaleTabelle"/>
    <w:uiPriority w:val="39"/>
    <w:rsid w:val="008505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6759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6759CF"/>
  </w:style>
  <w:style w:type="paragraph" w:styleId="Fuzeile">
    <w:name w:val="footer"/>
    <w:basedOn w:val="Standard"/>
    <w:link w:val="FuzeileZchn"/>
    <w:uiPriority w:val="99"/>
    <w:unhideWhenUsed/>
    <w:rsid w:val="006759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6759CF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747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74798"/>
    <w:rPr>
      <w:rFonts w:ascii="Segoe UI" w:hAnsi="Segoe UI" w:cs="Segoe UI"/>
      <w:sz w:val="18"/>
      <w:szCs w:val="18"/>
    </w:rPr>
  </w:style>
  <w:style w:type="character" w:styleId="HTMLSchreibmaschine">
    <w:name w:val="HTML Typewriter"/>
    <w:basedOn w:val="Absatz-Standardschriftart"/>
    <w:uiPriority w:val="99"/>
    <w:semiHidden/>
    <w:unhideWhenUsed/>
    <w:rsid w:val="00E1010F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35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14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7767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4491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0304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50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216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0126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1536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290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3621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61198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7191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4082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3974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4346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4244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9976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7975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8213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8639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31354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6923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145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7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7270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2606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0027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661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551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7737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8410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3287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233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4340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4374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89586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64889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81701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6652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3202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2385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271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9326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3162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1438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5832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451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3504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74758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776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6025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22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3540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51623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531760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25833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8481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9162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703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581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3855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3779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8884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6525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43090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5928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179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53700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2458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6854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8696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50624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0782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15870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647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32638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700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1897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96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9014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0408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9111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9950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4902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7973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024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2375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8591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129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2952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83389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76445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0012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8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181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1248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16274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0508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52466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69074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37153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122256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592682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899991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28787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565900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295737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419326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479916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55791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039196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929009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928347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386002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494</Words>
  <Characters>3115</Characters>
  <Application>Microsoft Office Word</Application>
  <DocSecurity>0</DocSecurity>
  <Lines>25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89</cp:revision>
  <cp:lastPrinted>2022-01-18T17:48:00Z</cp:lastPrinted>
  <dcterms:created xsi:type="dcterms:W3CDTF">2022-01-11T07:39:00Z</dcterms:created>
  <dcterms:modified xsi:type="dcterms:W3CDTF">2022-05-23T08:10:00Z</dcterms:modified>
</cp:coreProperties>
</file>