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A3B86" w14:textId="01B953EE" w:rsidR="00145ED8" w:rsidRDefault="00145ED8" w:rsidP="00145ED8">
      <w:pPr>
        <w:rPr>
          <w:color w:val="000000" w:themeColor="text1"/>
          <w:lang w:val="en-US"/>
        </w:rPr>
      </w:pPr>
      <w:hyperlink r:id="rId6" w:history="1">
        <w:r w:rsidRPr="00855B9A">
          <w:rPr>
            <w:rStyle w:val="Hyperlink"/>
            <w:lang w:val="en-US"/>
          </w:rPr>
          <w:t>https://elpais.com/opinion/2021-12-20/ventajas-de-despreciar-la-lengua-ajena.html</w:t>
        </w:r>
      </w:hyperlink>
    </w:p>
    <w:p w14:paraId="30D486CF" w14:textId="3DD57ABF" w:rsidR="00145ED8" w:rsidRDefault="00145ED8" w:rsidP="00145ED8">
      <w:pPr>
        <w:rPr>
          <w:color w:val="000000" w:themeColor="text1"/>
          <w:lang w:val="en-US"/>
        </w:rPr>
      </w:pPr>
    </w:p>
    <w:p w14:paraId="41D2CE73" w14:textId="4F46F32F" w:rsidR="00145ED8" w:rsidRDefault="00145ED8" w:rsidP="00145ED8">
      <w:pPr>
        <w:rPr>
          <w:color w:val="000000" w:themeColor="text1"/>
          <w:lang w:val="en-US"/>
        </w:rPr>
      </w:pPr>
    </w:p>
    <w:p w14:paraId="6FEC3101" w14:textId="5320F8E2" w:rsidR="00145ED8" w:rsidRDefault="00145ED8" w:rsidP="00145ED8">
      <w:pPr>
        <w:rPr>
          <w:color w:val="000000" w:themeColor="text1"/>
          <w:lang w:val="en-US"/>
        </w:rPr>
      </w:pPr>
    </w:p>
    <w:tbl>
      <w:tblPr>
        <w:tblW w:w="0" w:type="auto"/>
        <w:tblInd w:w="-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145ED8" w:rsidRPr="00B4005F" w14:paraId="2F07F411" w14:textId="77777777" w:rsidTr="00145ED8">
        <w:trPr>
          <w:trHeight w:val="1040"/>
        </w:trPr>
        <w:tc>
          <w:tcPr>
            <w:tcW w:w="8930" w:type="dxa"/>
          </w:tcPr>
          <w:p w14:paraId="2D8BF2CF" w14:textId="094E3E7C" w:rsidR="00420153" w:rsidRPr="00420153" w:rsidRDefault="00420153" w:rsidP="004201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>La existencia de un enemigo es un factor que une a la sociedad</w:t>
            </w:r>
            <w:r w:rsidR="00B4005F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(…)</w:t>
            </w: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si estos bárbaros no existen, ¿qué haremos ahora? “Esta gente, al fin y al cabo, era una solución”.</w:t>
            </w:r>
          </w:p>
          <w:p w14:paraId="68CA2C07" w14:textId="77777777" w:rsidR="00145ED8" w:rsidRPr="00420153" w:rsidRDefault="00145ED8" w:rsidP="00145ED8">
            <w:pPr>
              <w:rPr>
                <w:rFonts w:cstheme="minorHAnsi"/>
                <w:color w:val="000000" w:themeColor="text1"/>
                <w:lang w:val="es-ES"/>
              </w:rPr>
            </w:pPr>
          </w:p>
        </w:tc>
      </w:tr>
      <w:tr w:rsidR="00145ED8" w:rsidRPr="00B4005F" w14:paraId="2351275F" w14:textId="77777777" w:rsidTr="00145ED8">
        <w:trPr>
          <w:trHeight w:val="1190"/>
        </w:trPr>
        <w:tc>
          <w:tcPr>
            <w:tcW w:w="8930" w:type="dxa"/>
          </w:tcPr>
          <w:p w14:paraId="2690FC5F" w14:textId="36A52A43" w:rsidR="00420153" w:rsidRPr="00420153" w:rsidRDefault="00420153" w:rsidP="004201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>En el debate en torno a los </w:t>
            </w:r>
            <w:hyperlink r:id="rId7" w:tgtFrame="_blank" w:history="1">
              <w:r w:rsidRPr="00420153">
                <w:rPr>
                  <w:rFonts w:eastAsia="Times New Roman" w:cstheme="minorHAnsi"/>
                  <w:color w:val="000000" w:themeColor="text1"/>
                  <w:lang w:val="es-ES" w:eastAsia="de-DE"/>
                </w:rPr>
                <w:t>nacionalismos en España</w:t>
              </w:r>
            </w:hyperlink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>, la lengua lleva tiempo funcionando como útil factor de unión ideológica según convenga</w:t>
            </w:r>
            <w:r w:rsidR="00B4005F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</w:t>
            </w:r>
            <w:r w:rsidR="00B4005F">
              <w:rPr>
                <w:rFonts w:cstheme="minorHAnsi"/>
                <w:lang w:val="es-ES"/>
              </w:rPr>
              <w:t>(…)</w:t>
            </w: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la posibilidad de perfilar lingüísticamente su ideología.</w:t>
            </w:r>
          </w:p>
          <w:p w14:paraId="0F2F4405" w14:textId="77777777" w:rsidR="00145ED8" w:rsidRPr="00420153" w:rsidRDefault="00145ED8" w:rsidP="00145ED8">
            <w:pPr>
              <w:rPr>
                <w:rFonts w:cstheme="minorHAnsi"/>
                <w:color w:val="000000" w:themeColor="text1"/>
                <w:lang w:val="es-ES"/>
              </w:rPr>
            </w:pPr>
          </w:p>
        </w:tc>
      </w:tr>
      <w:tr w:rsidR="00145ED8" w:rsidRPr="00B4005F" w14:paraId="5792E86B" w14:textId="77777777" w:rsidTr="00145ED8">
        <w:trPr>
          <w:trHeight w:val="1450"/>
        </w:trPr>
        <w:tc>
          <w:tcPr>
            <w:tcW w:w="8930" w:type="dxa"/>
          </w:tcPr>
          <w:p w14:paraId="637008A4" w14:textId="6C543F83" w:rsidR="00420153" w:rsidRPr="00420153" w:rsidRDefault="00420153" w:rsidP="004201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Y esto, claro, no ha salido gratis; </w:t>
            </w:r>
            <w:r w:rsidR="00B4005F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(…) </w:t>
            </w: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la falsa idea de que hay una lengua mejor que otra.</w:t>
            </w:r>
          </w:p>
          <w:p w14:paraId="30CA2FA7" w14:textId="77777777" w:rsidR="00145ED8" w:rsidRPr="00420153" w:rsidRDefault="00145ED8" w:rsidP="00145ED8">
            <w:pPr>
              <w:rPr>
                <w:rFonts w:cstheme="minorHAnsi"/>
                <w:color w:val="000000" w:themeColor="text1"/>
                <w:lang w:val="es-ES"/>
              </w:rPr>
            </w:pPr>
          </w:p>
        </w:tc>
      </w:tr>
      <w:tr w:rsidR="00145ED8" w:rsidRPr="00B4005F" w14:paraId="3E512F21" w14:textId="77777777" w:rsidTr="00145ED8">
        <w:trPr>
          <w:trHeight w:val="983"/>
        </w:trPr>
        <w:tc>
          <w:tcPr>
            <w:tcW w:w="8930" w:type="dxa"/>
          </w:tcPr>
          <w:p w14:paraId="167C8BA9" w14:textId="72987653" w:rsidR="00420153" w:rsidRPr="00420153" w:rsidRDefault="00420153" w:rsidP="00420153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Entretanto, al tiempo que hemos permitido </w:t>
            </w:r>
            <w:r w:rsidR="00B4005F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(…) </w:t>
            </w:r>
            <w:r w:rsidRPr="00420153">
              <w:rPr>
                <w:rFonts w:eastAsia="Times New Roman" w:cstheme="minorHAnsi"/>
                <w:color w:val="000000" w:themeColor="text1"/>
                <w:lang w:val="es-ES" w:eastAsia="de-DE"/>
              </w:rPr>
              <w:t>con graves dificultades de expresión y comprensión oral y escrita.</w:t>
            </w:r>
          </w:p>
          <w:p w14:paraId="0D458021" w14:textId="31F4C6D4" w:rsidR="00145ED8" w:rsidRPr="00420153" w:rsidRDefault="00145ED8" w:rsidP="00145ED8">
            <w:pPr>
              <w:spacing w:before="100" w:beforeAutospacing="1" w:after="100" w:afterAutospacing="1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</w:p>
        </w:tc>
      </w:tr>
      <w:tr w:rsidR="00145ED8" w:rsidRPr="00B4005F" w14:paraId="11915916" w14:textId="77777777" w:rsidTr="00145ED8">
        <w:trPr>
          <w:trHeight w:val="1687"/>
        </w:trPr>
        <w:tc>
          <w:tcPr>
            <w:tcW w:w="8930" w:type="dxa"/>
          </w:tcPr>
          <w:p w14:paraId="7316A7A4" w14:textId="44D4E004" w:rsidR="00145ED8" w:rsidRPr="00810EAE" w:rsidRDefault="00145ED8" w:rsidP="00145ED8">
            <w:pPr>
              <w:spacing w:before="100" w:beforeAutospacing="1" w:after="100" w:afterAutospacing="1"/>
              <w:rPr>
                <w:rFonts w:eastAsia="Times New Roman" w:cstheme="minorHAnsi"/>
                <w:color w:val="000000" w:themeColor="text1"/>
                <w:lang w:val="es-ES" w:eastAsia="de-DE"/>
              </w:rPr>
            </w:pPr>
            <w:r w:rsidRPr="00810EAE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Pues claro que este país tiene </w:t>
            </w:r>
            <w:r w:rsidR="00B4005F">
              <w:rPr>
                <w:rFonts w:eastAsia="Times New Roman" w:cstheme="minorHAnsi"/>
                <w:color w:val="000000" w:themeColor="text1"/>
                <w:lang w:val="es-ES" w:eastAsia="de-DE"/>
              </w:rPr>
              <w:t>(…)</w:t>
            </w:r>
            <w:r w:rsidRPr="00810EAE">
              <w:rPr>
                <w:rFonts w:eastAsia="Times New Roman" w:cstheme="minorHAnsi"/>
                <w:color w:val="000000" w:themeColor="text1"/>
                <w:lang w:val="es-ES" w:eastAsia="de-DE"/>
              </w:rPr>
              <w:t xml:space="preserve"> esta gente, al fin y al cabo, es una solución.</w:t>
            </w:r>
          </w:p>
          <w:p w14:paraId="04782E35" w14:textId="77777777" w:rsidR="00145ED8" w:rsidRPr="00810EAE" w:rsidRDefault="00145ED8" w:rsidP="00145ED8">
            <w:pPr>
              <w:rPr>
                <w:rFonts w:cstheme="minorHAnsi"/>
                <w:color w:val="000000" w:themeColor="text1"/>
                <w:lang w:val="es-ES"/>
              </w:rPr>
            </w:pPr>
          </w:p>
        </w:tc>
      </w:tr>
    </w:tbl>
    <w:p w14:paraId="32F8EA51" w14:textId="77777777" w:rsidR="00145ED8" w:rsidRPr="00810EAE" w:rsidRDefault="00145ED8" w:rsidP="00145ED8">
      <w:pPr>
        <w:rPr>
          <w:color w:val="000000" w:themeColor="text1"/>
          <w:lang w:val="es-ES"/>
        </w:rPr>
      </w:pPr>
    </w:p>
    <w:p w14:paraId="493FEBA2" w14:textId="77777777" w:rsidR="00145ED8" w:rsidRPr="00810EAE" w:rsidRDefault="00145ED8">
      <w:pPr>
        <w:rPr>
          <w:color w:val="000000" w:themeColor="text1"/>
          <w:lang w:val="es-ES"/>
        </w:rPr>
      </w:pPr>
      <w:bookmarkStart w:id="0" w:name="_GoBack"/>
      <w:bookmarkEnd w:id="0"/>
    </w:p>
    <w:sectPr w:rsidR="00145ED8" w:rsidRPr="00810EA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3CA21" w14:textId="77777777" w:rsidR="0007531E" w:rsidRDefault="0007531E" w:rsidP="00420153">
      <w:r>
        <w:separator/>
      </w:r>
    </w:p>
  </w:endnote>
  <w:endnote w:type="continuationSeparator" w:id="0">
    <w:p w14:paraId="37C5765B" w14:textId="77777777" w:rsidR="0007531E" w:rsidRDefault="0007531E" w:rsidP="0042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0CF1B" w14:textId="77777777" w:rsidR="0007531E" w:rsidRDefault="0007531E" w:rsidP="00420153">
      <w:r>
        <w:separator/>
      </w:r>
    </w:p>
  </w:footnote>
  <w:footnote w:type="continuationSeparator" w:id="0">
    <w:p w14:paraId="21A64D37" w14:textId="77777777" w:rsidR="0007531E" w:rsidRDefault="0007531E" w:rsidP="0042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296FA" w14:textId="43E81A56" w:rsidR="00810EAE" w:rsidRPr="00810EAE" w:rsidRDefault="00810EAE" w:rsidP="00810EAE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 w:eastAsia="de-DE"/>
      </w:rPr>
    </w:pPr>
    <w:r w:rsidRPr="00810EAE">
      <w:rPr>
        <w:rFonts w:ascii="Times New Roman" w:eastAsia="Times New Roman" w:hAnsi="Times New Roman" w:cs="Times New Roman"/>
        <w:noProof/>
        <w:lang w:eastAsia="de-DE"/>
      </w:rPr>
      <w:drawing>
        <wp:anchor distT="0" distB="0" distL="114300" distR="114300" simplePos="0" relativeHeight="251659264" behindDoc="0" locked="0" layoutInCell="1" allowOverlap="1" wp14:anchorId="446701C3" wp14:editId="3EBB62F1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810EAE">
      <w:rPr>
        <w:rFonts w:ascii="Calibri" w:eastAsia="Times New Roman" w:hAnsi="Calibri" w:cs="Calibri"/>
        <w:sz w:val="18"/>
        <w:szCs w:val="18"/>
        <w:lang w:val="es-ES" w:eastAsia="de-DE"/>
      </w:rPr>
      <w:t>Aufgabenformate</w:t>
    </w:r>
    <w:proofErr w:type="spellEnd"/>
    <w:r w:rsidRPr="00810EAE">
      <w:rPr>
        <w:rFonts w:ascii="Calibri" w:eastAsia="Times New Roman" w:hAnsi="Calibri" w:cs="Calibri"/>
        <w:sz w:val="18"/>
        <w:szCs w:val="18"/>
        <w:lang w:val="es-ES" w:eastAsia="de-DE"/>
      </w:rPr>
      <w:t xml:space="preserve"> ab </w:t>
    </w:r>
    <w:proofErr w:type="spellStart"/>
    <w:r w:rsidRPr="00810EAE">
      <w:rPr>
        <w:rFonts w:ascii="Calibri" w:eastAsia="Times New Roman" w:hAnsi="Calibri" w:cs="Calibri"/>
        <w:sz w:val="18"/>
        <w:szCs w:val="18"/>
        <w:lang w:val="es-ES" w:eastAsia="de-DE"/>
      </w:rPr>
      <w:t>Abitur</w:t>
    </w:r>
    <w:proofErr w:type="spellEnd"/>
    <w:r w:rsidRPr="00810EAE">
      <w:rPr>
        <w:rFonts w:ascii="Calibri" w:eastAsia="Times New Roman" w:hAnsi="Calibri" w:cs="Calibri"/>
        <w:sz w:val="18"/>
        <w:szCs w:val="18"/>
        <w:lang w:val="es-ES" w:eastAsia="de-DE"/>
      </w:rPr>
      <w:t xml:space="preserve"> 2024_Ejemplo de análisis de texto</w:t>
    </w:r>
    <w:r w:rsidRPr="00810EAE">
      <w:rPr>
        <w:rFonts w:ascii="Calibri" w:eastAsia="Times New Roman" w:hAnsi="Calibri" w:cs="Calibri"/>
        <w:sz w:val="18"/>
        <w:szCs w:val="18"/>
        <w:lang w:val="es-ES" w:eastAsia="de-DE"/>
      </w:rPr>
      <w:tab/>
      <w:t>Texto informativo / de opinión</w:t>
    </w:r>
    <w:r>
      <w:rPr>
        <w:rFonts w:ascii="Calibri" w:eastAsia="Times New Roman" w:hAnsi="Calibri" w:cs="Calibri"/>
        <w:sz w:val="18"/>
        <w:szCs w:val="18"/>
        <w:lang w:val="es-ES" w:eastAsia="de-DE"/>
      </w:rPr>
      <w:t xml:space="preserve"> (tiras)</w:t>
    </w:r>
  </w:p>
  <w:p w14:paraId="0E619229" w14:textId="1F946816" w:rsidR="00810EAE" w:rsidRPr="00810EAE" w:rsidRDefault="00810EAE">
    <w:pPr>
      <w:pStyle w:val="Kopfzeile"/>
      <w:rPr>
        <w:lang w:val="es-ES"/>
      </w:rPr>
    </w:pPr>
  </w:p>
  <w:p w14:paraId="5540C746" w14:textId="77777777" w:rsidR="00810EAE" w:rsidRPr="00810EAE" w:rsidRDefault="00810EAE">
    <w:pPr>
      <w:pStyle w:val="Kopfzeile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ED8"/>
    <w:rsid w:val="0007531E"/>
    <w:rsid w:val="00145ED8"/>
    <w:rsid w:val="00420153"/>
    <w:rsid w:val="0069459D"/>
    <w:rsid w:val="00810EAE"/>
    <w:rsid w:val="00B4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31CB7"/>
  <w15:chartTrackingRefBased/>
  <w15:docId w15:val="{0BB66C42-A31A-0748-B91F-D56C0FBB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145ED8"/>
  </w:style>
  <w:style w:type="character" w:styleId="Hyperlink">
    <w:name w:val="Hyperlink"/>
    <w:basedOn w:val="Absatz-Standardschriftart"/>
    <w:uiPriority w:val="99"/>
    <w:unhideWhenUsed/>
    <w:rsid w:val="00145ED8"/>
    <w:rPr>
      <w:color w:val="0000FF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45ED8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201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201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20153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10E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0EAE"/>
  </w:style>
  <w:style w:type="paragraph" w:styleId="Fuzeile">
    <w:name w:val="footer"/>
    <w:basedOn w:val="Standard"/>
    <w:link w:val="FuzeileZchn"/>
    <w:uiPriority w:val="99"/>
    <w:unhideWhenUsed/>
    <w:rsid w:val="00810E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0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1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lpais.com/opinion/2021-06-28/nacionalismos-o-cuando-la-parte-se-queda-con-el-todo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pais.com/opinion/2021-12-20/ventajas-de-despreciar-la-lengua-ajena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5</cp:revision>
  <dcterms:created xsi:type="dcterms:W3CDTF">2022-01-06T11:20:00Z</dcterms:created>
  <dcterms:modified xsi:type="dcterms:W3CDTF">2022-05-29T17:33:00Z</dcterms:modified>
</cp:coreProperties>
</file>